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28"/>
      </w:tblGrid>
      <w:tr w:rsidR="001815D5" w14:paraId="35E6A373" w14:textId="77777777" w:rsidTr="004B592E">
        <w:tc>
          <w:tcPr>
            <w:tcW w:w="9288" w:type="dxa"/>
          </w:tcPr>
          <w:p w14:paraId="2B960911" w14:textId="77777777" w:rsidR="001815D5" w:rsidRDefault="001815D5" w:rsidP="004B592E">
            <w:pPr>
              <w:widowControl/>
              <w:ind w:right="989"/>
              <w:jc w:val="right"/>
              <w:rPr>
                <w:rFonts w:ascii="Times New Roman" w:eastAsia="Times New Roman" w:hAnsi="Times New Roman" w:cs="Times New Roman"/>
                <w:noProof/>
                <w:sz w:val="24"/>
                <w:szCs w:val="24"/>
              </w:rPr>
            </w:pPr>
            <w:r w:rsidRPr="003F3B50">
              <w:rPr>
                <w:rFonts w:ascii="Times New Roman" w:eastAsia="Times New Roman" w:hAnsi="Times New Roman" w:cs="Times New Roman"/>
                <w:noProof/>
                <w:sz w:val="24"/>
                <w:szCs w:val="20"/>
              </w:rPr>
              <w:drawing>
                <wp:inline distT="0" distB="0" distL="0" distR="0" wp14:anchorId="157F90B3" wp14:editId="59DED24E">
                  <wp:extent cx="1595120" cy="871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5120" cy="871855"/>
                          </a:xfrm>
                          <a:prstGeom prst="rect">
                            <a:avLst/>
                          </a:prstGeom>
                          <a:noFill/>
                          <a:ln>
                            <a:noFill/>
                          </a:ln>
                        </pic:spPr>
                      </pic:pic>
                    </a:graphicData>
                  </a:graphic>
                </wp:inline>
              </w:drawing>
            </w:r>
          </w:p>
        </w:tc>
      </w:tr>
      <w:tr w:rsidR="001815D5" w14:paraId="707A0E32" w14:textId="77777777" w:rsidTr="004B592E">
        <w:tc>
          <w:tcPr>
            <w:tcW w:w="9288" w:type="dxa"/>
          </w:tcPr>
          <w:p w14:paraId="6C19372F" w14:textId="77777777" w:rsidR="001815D5" w:rsidRDefault="001815D5" w:rsidP="004B592E">
            <w:pPr>
              <w:tabs>
                <w:tab w:val="left" w:pos="5387"/>
              </w:tabs>
              <w:ind w:left="4395"/>
              <w:jc w:val="center"/>
              <w:rPr>
                <w:rFonts w:ascii="Times New Roman" w:eastAsia="Times New Roman" w:hAnsi="Times New Roman" w:cs="Times New Roman"/>
                <w:b/>
                <w:bCs/>
                <w:noProof/>
                <w:sz w:val="24"/>
                <w:szCs w:val="20"/>
              </w:rPr>
            </w:pPr>
            <w:r>
              <w:rPr>
                <w:rFonts w:ascii="Times New Roman" w:hAnsi="Times New Roman"/>
                <w:b/>
                <w:sz w:val="24"/>
              </w:rPr>
              <w:t>PASAULES ANTIDOPINGA AĢENTŪRA</w:t>
            </w:r>
          </w:p>
          <w:p w14:paraId="1E67000F" w14:textId="77777777" w:rsidR="001815D5" w:rsidRDefault="001815D5" w:rsidP="004B592E">
            <w:pPr>
              <w:widowControl/>
              <w:tabs>
                <w:tab w:val="left" w:pos="5387"/>
              </w:tabs>
              <w:ind w:left="4395"/>
              <w:jc w:val="center"/>
              <w:rPr>
                <w:rFonts w:ascii="Times New Roman" w:eastAsia="Times New Roman" w:hAnsi="Times New Roman" w:cs="Times New Roman"/>
                <w:noProof/>
                <w:sz w:val="24"/>
                <w:szCs w:val="24"/>
              </w:rPr>
            </w:pPr>
            <w:r>
              <w:rPr>
                <w:rFonts w:ascii="Times New Roman" w:hAnsi="Times New Roman"/>
                <w:sz w:val="24"/>
              </w:rPr>
              <w:t>Godīga spēle</w:t>
            </w:r>
          </w:p>
        </w:tc>
      </w:tr>
    </w:tbl>
    <w:p w14:paraId="79879B06" w14:textId="305F69BD" w:rsidR="00746346" w:rsidRDefault="00746346" w:rsidP="0021039A">
      <w:pPr>
        <w:rPr>
          <w:rFonts w:ascii="Times New Roman" w:eastAsia="Times New Roman" w:hAnsi="Times New Roman" w:cs="Times New Roman"/>
          <w:noProof/>
          <w:sz w:val="24"/>
          <w:szCs w:val="24"/>
        </w:rPr>
      </w:pPr>
    </w:p>
    <w:p w14:paraId="161EF8DC" w14:textId="16BE2267" w:rsidR="00C63F8A" w:rsidRDefault="009A5111" w:rsidP="00C63F8A">
      <w:pPr>
        <w:widowControl/>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173A8357" wp14:editId="30572CD1">
            <wp:extent cx="5682343" cy="64729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5619" cy="6499427"/>
                    </a:xfrm>
                    <a:prstGeom prst="rect">
                      <a:avLst/>
                    </a:prstGeom>
                    <a:noFill/>
                    <a:ln>
                      <a:noFill/>
                    </a:ln>
                  </pic:spPr>
                </pic:pic>
              </a:graphicData>
            </a:graphic>
          </wp:inline>
        </w:drawing>
      </w:r>
    </w:p>
    <w:p w14:paraId="2DEA4C6E" w14:textId="40ED6CA9" w:rsidR="00FA1966" w:rsidRDefault="00FA1966">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14:paraId="6F6E5526" w14:textId="0415C858" w:rsidR="009A5111" w:rsidRDefault="009A5111" w:rsidP="00C63F8A">
      <w:pPr>
        <w:widowControl/>
        <w:jc w:val="both"/>
        <w:rPr>
          <w:rFonts w:ascii="Times New Roman" w:eastAsia="Times New Roman" w:hAnsi="Times New Roman" w:cs="Times New Roman"/>
          <w:noProof/>
          <w:sz w:val="24"/>
          <w:szCs w:val="24"/>
        </w:rPr>
      </w:pPr>
    </w:p>
    <w:p w14:paraId="52B3964F" w14:textId="77777777" w:rsidR="00663D8D" w:rsidRDefault="00663D8D" w:rsidP="00C63F8A">
      <w:pPr>
        <w:widowControl/>
        <w:jc w:val="both"/>
        <w:rPr>
          <w:rFonts w:ascii="Times New Roman" w:eastAsia="Times New Roman" w:hAnsi="Times New Roman" w:cs="Times New Roman"/>
          <w:noProof/>
          <w:sz w:val="24"/>
          <w:szCs w:val="24"/>
        </w:rPr>
      </w:pPr>
    </w:p>
    <w:p w14:paraId="068C64CD" w14:textId="77777777" w:rsidR="009A5111" w:rsidRPr="00C63F8A" w:rsidRDefault="009A5111" w:rsidP="00C63F8A">
      <w:pPr>
        <w:widowControl/>
        <w:jc w:val="both"/>
        <w:rPr>
          <w:rFonts w:ascii="Times New Roman" w:eastAsia="Times New Roman" w:hAnsi="Times New Roman" w:cs="Times New Roman"/>
          <w:noProof/>
          <w:sz w:val="24"/>
          <w:szCs w:val="24"/>
        </w:rPr>
      </w:pPr>
    </w:p>
    <w:p w14:paraId="3D3DDA1A" w14:textId="77777777" w:rsidR="00C63F8A" w:rsidRPr="00C63F8A" w:rsidRDefault="00C63F8A" w:rsidP="00C63F8A">
      <w:pPr>
        <w:widowControl/>
        <w:jc w:val="both"/>
        <w:rPr>
          <w:rFonts w:ascii="Times New Roman" w:eastAsia="Arial" w:hAnsi="Times New Roman" w:cs="Times New Roman"/>
          <w:noProof/>
          <w:sz w:val="24"/>
          <w:szCs w:val="24"/>
        </w:rPr>
      </w:pPr>
      <w:r>
        <w:rPr>
          <w:rFonts w:ascii="Times New Roman" w:hAnsi="Times New Roman"/>
          <w:b/>
          <w:i/>
          <w:sz w:val="24"/>
        </w:rPr>
        <w:t>Parakstītāju starptautiskais Kodeksa</w:t>
      </w:r>
      <w:r>
        <w:rPr>
          <w:rFonts w:ascii="Times New Roman" w:hAnsi="Times New Roman"/>
          <w:b/>
          <w:sz w:val="24"/>
        </w:rPr>
        <w:t xml:space="preserve"> ievērošanas </w:t>
      </w:r>
      <w:r>
        <w:rPr>
          <w:rFonts w:ascii="Times New Roman" w:hAnsi="Times New Roman"/>
          <w:b/>
          <w:i/>
          <w:sz w:val="24"/>
        </w:rPr>
        <w:t>standarts</w:t>
      </w:r>
    </w:p>
    <w:p w14:paraId="08E4EA8B" w14:textId="77777777" w:rsidR="00C63F8A" w:rsidRPr="00C63F8A" w:rsidRDefault="00C63F8A" w:rsidP="00C63F8A">
      <w:pPr>
        <w:widowControl/>
        <w:jc w:val="both"/>
        <w:rPr>
          <w:rFonts w:ascii="Times New Roman" w:eastAsia="Arial" w:hAnsi="Times New Roman" w:cs="Times New Roman"/>
          <w:b/>
          <w:bCs/>
          <w:i/>
          <w:noProof/>
          <w:sz w:val="24"/>
          <w:szCs w:val="24"/>
        </w:rPr>
      </w:pPr>
    </w:p>
    <w:p w14:paraId="51069AD4" w14:textId="77777777" w:rsidR="00C63F8A" w:rsidRPr="00C63F8A" w:rsidRDefault="00C63F8A" w:rsidP="00C63F8A">
      <w:pPr>
        <w:widowControl/>
        <w:jc w:val="both"/>
        <w:rPr>
          <w:rFonts w:ascii="Times New Roman" w:eastAsia="Arial" w:hAnsi="Times New Roman" w:cs="Times New Roman"/>
          <w:noProof/>
          <w:sz w:val="24"/>
          <w:szCs w:val="24"/>
        </w:rPr>
      </w:pPr>
      <w:r>
        <w:rPr>
          <w:rFonts w:ascii="Times New Roman" w:hAnsi="Times New Roman"/>
          <w:i/>
          <w:sz w:val="24"/>
        </w:rPr>
        <w:t>Parakstītāju starptautiskais</w:t>
      </w:r>
      <w:r>
        <w:rPr>
          <w:rFonts w:ascii="Times New Roman" w:hAnsi="Times New Roman"/>
          <w:sz w:val="24"/>
        </w:rPr>
        <w:t xml:space="preserve"> Pasaules antidopinga </w:t>
      </w:r>
      <w:r>
        <w:rPr>
          <w:rFonts w:ascii="Times New Roman" w:hAnsi="Times New Roman"/>
          <w:i/>
          <w:sz w:val="24"/>
        </w:rPr>
        <w:t>kodeksa</w:t>
      </w:r>
      <w:r>
        <w:rPr>
          <w:rFonts w:ascii="Times New Roman" w:hAnsi="Times New Roman"/>
          <w:sz w:val="24"/>
        </w:rPr>
        <w:t xml:space="preserve"> ievērošanas </w:t>
      </w:r>
      <w:r>
        <w:rPr>
          <w:rFonts w:ascii="Times New Roman" w:hAnsi="Times New Roman"/>
          <w:i/>
          <w:sz w:val="24"/>
        </w:rPr>
        <w:t>standarts</w:t>
      </w:r>
      <w:r>
        <w:rPr>
          <w:rFonts w:ascii="Times New Roman" w:hAnsi="Times New Roman"/>
          <w:sz w:val="24"/>
        </w:rPr>
        <w:t xml:space="preserve"> ir obligāts </w:t>
      </w:r>
      <w:r>
        <w:rPr>
          <w:rFonts w:ascii="Times New Roman" w:hAnsi="Times New Roman"/>
          <w:i/>
          <w:sz w:val="24"/>
        </w:rPr>
        <w:t>starptautiskais standarts</w:t>
      </w:r>
      <w:r>
        <w:rPr>
          <w:rFonts w:ascii="Times New Roman" w:hAnsi="Times New Roman"/>
          <w:sz w:val="24"/>
        </w:rPr>
        <w:t xml:space="preserve">, kas izstrādāts kā daļa no Pasaules antidopinga programmas. To izstrādāja, apspriežoties ar </w:t>
      </w:r>
      <w:r>
        <w:rPr>
          <w:rFonts w:ascii="Times New Roman" w:hAnsi="Times New Roman"/>
          <w:i/>
          <w:sz w:val="24"/>
        </w:rPr>
        <w:t>parakstītājiem</w:t>
      </w:r>
      <w:r>
        <w:rPr>
          <w:rFonts w:ascii="Times New Roman" w:hAnsi="Times New Roman"/>
          <w:sz w:val="24"/>
        </w:rPr>
        <w:t>, valsts iestādēm un citām ieinteresētajām personām.</w:t>
      </w:r>
    </w:p>
    <w:p w14:paraId="056EAA09" w14:textId="77777777" w:rsidR="00C63F8A" w:rsidRPr="00C63F8A" w:rsidRDefault="00C63F8A" w:rsidP="00C63F8A">
      <w:pPr>
        <w:widowControl/>
        <w:jc w:val="both"/>
        <w:rPr>
          <w:rFonts w:ascii="Times New Roman" w:eastAsia="Arial" w:hAnsi="Times New Roman" w:cs="Times New Roman"/>
          <w:noProof/>
          <w:sz w:val="24"/>
          <w:szCs w:val="24"/>
        </w:rPr>
      </w:pPr>
    </w:p>
    <w:p w14:paraId="017DC7C8" w14:textId="77777777" w:rsidR="00C63F8A" w:rsidRPr="00C63F8A" w:rsidRDefault="00C63F8A" w:rsidP="00C63F8A">
      <w:pPr>
        <w:pStyle w:val="BodyText"/>
        <w:widowControl/>
        <w:ind w:left="0"/>
        <w:jc w:val="both"/>
        <w:rPr>
          <w:rFonts w:ascii="Times New Roman" w:hAnsi="Times New Roman" w:cs="Times New Roman"/>
          <w:noProof/>
          <w:sz w:val="24"/>
          <w:szCs w:val="24"/>
        </w:rPr>
      </w:pPr>
      <w:r>
        <w:rPr>
          <w:rFonts w:ascii="Times New Roman" w:hAnsi="Times New Roman"/>
          <w:i/>
          <w:sz w:val="24"/>
        </w:rPr>
        <w:t>Parakstītāju starptautiskais Kodeksa</w:t>
      </w:r>
      <w:r>
        <w:rPr>
          <w:rFonts w:ascii="Times New Roman" w:hAnsi="Times New Roman"/>
          <w:sz w:val="24"/>
        </w:rPr>
        <w:t xml:space="preserve"> ievērošanas </w:t>
      </w:r>
      <w:r>
        <w:rPr>
          <w:rFonts w:ascii="Times New Roman" w:hAnsi="Times New Roman"/>
          <w:i/>
          <w:sz w:val="24"/>
        </w:rPr>
        <w:t>standarts</w:t>
      </w:r>
      <w:r>
        <w:rPr>
          <w:rFonts w:ascii="Times New Roman" w:hAnsi="Times New Roman"/>
          <w:sz w:val="24"/>
        </w:rPr>
        <w:t xml:space="preserve"> pirmo reizi tika pieņemts 2017. gadā un stājās spēkā 2018. gada aprīlī. Pārskatīto redakciju </w:t>
      </w:r>
      <w:r>
        <w:rPr>
          <w:rFonts w:ascii="Times New Roman" w:hAnsi="Times New Roman"/>
          <w:i/>
          <w:sz w:val="24"/>
        </w:rPr>
        <w:t>WADA</w:t>
      </w:r>
      <w:r>
        <w:rPr>
          <w:rFonts w:ascii="Times New Roman" w:hAnsi="Times New Roman"/>
          <w:sz w:val="24"/>
        </w:rPr>
        <w:t xml:space="preserve"> izpildkomiteja apstiprināja Pasaules konferencē par dopingu sportā, kas notika 2019. gada 7. novembrī Katovicē, un tā ir spēkā no 2021. gada 1. janvāra.</w:t>
      </w:r>
    </w:p>
    <w:p w14:paraId="5165F316" w14:textId="77777777" w:rsidR="00C63F8A" w:rsidRPr="00C63F8A" w:rsidRDefault="00C63F8A" w:rsidP="00C63F8A">
      <w:pPr>
        <w:widowControl/>
        <w:jc w:val="both"/>
        <w:rPr>
          <w:rFonts w:ascii="Times New Roman" w:eastAsia="Arial" w:hAnsi="Times New Roman" w:cs="Times New Roman"/>
          <w:noProof/>
          <w:sz w:val="24"/>
          <w:szCs w:val="24"/>
        </w:rPr>
      </w:pPr>
    </w:p>
    <w:p w14:paraId="4F2B6C02" w14:textId="77777777" w:rsidR="00C63F8A" w:rsidRPr="00C63F8A" w:rsidRDefault="00C63F8A" w:rsidP="00C63F8A">
      <w:pPr>
        <w:widowControl/>
        <w:jc w:val="both"/>
        <w:rPr>
          <w:rFonts w:ascii="Times New Roman" w:eastAsia="Arial" w:hAnsi="Times New Roman" w:cs="Times New Roman"/>
          <w:noProof/>
          <w:sz w:val="24"/>
          <w:szCs w:val="24"/>
        </w:rPr>
      </w:pPr>
    </w:p>
    <w:p w14:paraId="4FDB65F0" w14:textId="77777777" w:rsidR="00C63F8A" w:rsidRPr="00C63F8A" w:rsidRDefault="00C63F8A" w:rsidP="00C63F8A">
      <w:pPr>
        <w:widowControl/>
        <w:jc w:val="both"/>
        <w:rPr>
          <w:rFonts w:ascii="Times New Roman" w:eastAsia="Arial" w:hAnsi="Times New Roman" w:cs="Times New Roman"/>
          <w:noProof/>
          <w:sz w:val="24"/>
          <w:szCs w:val="24"/>
        </w:rPr>
      </w:pPr>
    </w:p>
    <w:p w14:paraId="2EE28088" w14:textId="77777777" w:rsidR="00C63F8A" w:rsidRPr="00C63F8A" w:rsidRDefault="00C63F8A" w:rsidP="00C63F8A">
      <w:pPr>
        <w:widowControl/>
        <w:jc w:val="both"/>
        <w:rPr>
          <w:rFonts w:ascii="Times New Roman" w:hAnsi="Times New Roman" w:cs="Times New Roman"/>
          <w:noProof/>
          <w:sz w:val="24"/>
          <w:szCs w:val="24"/>
        </w:rPr>
      </w:pPr>
      <w:r>
        <w:rPr>
          <w:rFonts w:ascii="Times New Roman" w:hAnsi="Times New Roman"/>
          <w:sz w:val="24"/>
        </w:rPr>
        <w:t>Izdevējs:</w:t>
      </w:r>
    </w:p>
    <w:p w14:paraId="42699ACD" w14:textId="77777777" w:rsidR="00C63F8A" w:rsidRPr="00C63F8A" w:rsidRDefault="00C63F8A" w:rsidP="00C63F8A">
      <w:pPr>
        <w:widowControl/>
        <w:jc w:val="both"/>
        <w:rPr>
          <w:rFonts w:ascii="Times New Roman" w:eastAsia="Arial" w:hAnsi="Times New Roman" w:cs="Times New Roman"/>
          <w:noProof/>
          <w:sz w:val="24"/>
          <w:szCs w:val="24"/>
        </w:rPr>
      </w:pPr>
    </w:p>
    <w:p w14:paraId="6864898E" w14:textId="77777777" w:rsidR="00C63F8A" w:rsidRPr="00C63F8A" w:rsidRDefault="00C63F8A" w:rsidP="00C63F8A">
      <w:pPr>
        <w:widowControl/>
        <w:jc w:val="both"/>
        <w:rPr>
          <w:rFonts w:ascii="Times New Roman" w:eastAsia="Arial" w:hAnsi="Times New Roman" w:cs="Times New Roman"/>
          <w:noProof/>
          <w:sz w:val="24"/>
          <w:szCs w:val="24"/>
        </w:rPr>
      </w:pPr>
    </w:p>
    <w:p w14:paraId="5C4B031E" w14:textId="77777777" w:rsidR="00746346" w:rsidRDefault="00C63F8A" w:rsidP="00C63F8A">
      <w:pPr>
        <w:widowControl/>
        <w:jc w:val="both"/>
        <w:rPr>
          <w:rFonts w:ascii="Times New Roman" w:hAnsi="Times New Roman" w:cs="Times New Roman"/>
          <w:noProof/>
          <w:sz w:val="24"/>
          <w:szCs w:val="24"/>
        </w:rPr>
      </w:pPr>
      <w:r>
        <w:rPr>
          <w:rFonts w:ascii="Times New Roman" w:hAnsi="Times New Roman"/>
          <w:sz w:val="24"/>
        </w:rPr>
        <w:t>Pasaules Antidopinga aģentūra</w:t>
      </w:r>
    </w:p>
    <w:p w14:paraId="73FDF9AE" w14:textId="1A80DA7F" w:rsidR="00C63F8A" w:rsidRPr="00C63F8A" w:rsidRDefault="00C63F8A" w:rsidP="00C63F8A">
      <w:pPr>
        <w:widowControl/>
        <w:jc w:val="both"/>
        <w:rPr>
          <w:rFonts w:ascii="Times New Roman" w:hAnsi="Times New Roman" w:cs="Times New Roman"/>
          <w:noProof/>
          <w:sz w:val="24"/>
          <w:szCs w:val="24"/>
        </w:rPr>
      </w:pPr>
      <w:proofErr w:type="spellStart"/>
      <w:r>
        <w:rPr>
          <w:rFonts w:ascii="Times New Roman" w:hAnsi="Times New Roman"/>
          <w:i/>
          <w:sz w:val="24"/>
        </w:rPr>
        <w:t>Stock</w:t>
      </w:r>
      <w:proofErr w:type="spellEnd"/>
      <w:r>
        <w:rPr>
          <w:rFonts w:ascii="Times New Roman" w:hAnsi="Times New Roman"/>
          <w:i/>
          <w:sz w:val="24"/>
        </w:rPr>
        <w:t xml:space="preserve"> Exchange </w:t>
      </w:r>
      <w:proofErr w:type="spellStart"/>
      <w:r>
        <w:rPr>
          <w:rFonts w:ascii="Times New Roman" w:hAnsi="Times New Roman"/>
          <w:i/>
          <w:sz w:val="24"/>
        </w:rPr>
        <w:t>Tower</w:t>
      </w:r>
      <w:proofErr w:type="spellEnd"/>
    </w:p>
    <w:p w14:paraId="71607408" w14:textId="77777777" w:rsidR="00C63F8A" w:rsidRPr="00C63F8A" w:rsidRDefault="00C63F8A" w:rsidP="00C63F8A">
      <w:pPr>
        <w:widowControl/>
        <w:jc w:val="both"/>
        <w:rPr>
          <w:rFonts w:ascii="Times New Roman" w:hAnsi="Times New Roman" w:cs="Times New Roman"/>
          <w:noProof/>
          <w:sz w:val="24"/>
          <w:szCs w:val="24"/>
        </w:rPr>
      </w:pPr>
      <w:r>
        <w:rPr>
          <w:rFonts w:ascii="Times New Roman" w:hAnsi="Times New Roman"/>
          <w:i/>
          <w:sz w:val="24"/>
        </w:rPr>
        <w:t>800 </w:t>
      </w:r>
      <w:proofErr w:type="spellStart"/>
      <w:r>
        <w:rPr>
          <w:rFonts w:ascii="Times New Roman" w:hAnsi="Times New Roman"/>
          <w:i/>
          <w:sz w:val="24"/>
        </w:rPr>
        <w:t>Place</w:t>
      </w:r>
      <w:proofErr w:type="spellEnd"/>
      <w:r>
        <w:rPr>
          <w:rFonts w:ascii="Times New Roman" w:hAnsi="Times New Roman"/>
          <w:i/>
          <w:sz w:val="24"/>
        </w:rPr>
        <w:t xml:space="preserve"> </w:t>
      </w:r>
      <w:proofErr w:type="spellStart"/>
      <w:r>
        <w:rPr>
          <w:rFonts w:ascii="Times New Roman" w:hAnsi="Times New Roman"/>
          <w:i/>
          <w:sz w:val="24"/>
        </w:rPr>
        <w:t>Victoria</w:t>
      </w:r>
      <w:proofErr w:type="spellEnd"/>
      <w:r>
        <w:rPr>
          <w:rFonts w:ascii="Times New Roman" w:hAnsi="Times New Roman"/>
          <w:i/>
          <w:sz w:val="24"/>
        </w:rPr>
        <w:t xml:space="preserve"> (</w:t>
      </w:r>
      <w:proofErr w:type="spellStart"/>
      <w:r>
        <w:rPr>
          <w:rFonts w:ascii="Times New Roman" w:hAnsi="Times New Roman"/>
          <w:i/>
          <w:sz w:val="24"/>
        </w:rPr>
        <w:t>Suite</w:t>
      </w:r>
      <w:proofErr w:type="spellEnd"/>
      <w:r>
        <w:rPr>
          <w:rFonts w:ascii="Times New Roman" w:hAnsi="Times New Roman"/>
          <w:i/>
          <w:sz w:val="24"/>
        </w:rPr>
        <w:t> 1700)</w:t>
      </w:r>
    </w:p>
    <w:p w14:paraId="1C503F6F" w14:textId="77777777" w:rsidR="00C63F8A" w:rsidRPr="00C63F8A" w:rsidRDefault="00C63F8A" w:rsidP="00C63F8A">
      <w:pPr>
        <w:widowControl/>
        <w:jc w:val="both"/>
        <w:rPr>
          <w:rFonts w:ascii="Times New Roman" w:hAnsi="Times New Roman" w:cs="Times New Roman"/>
          <w:noProof/>
          <w:sz w:val="24"/>
          <w:szCs w:val="24"/>
        </w:rPr>
      </w:pPr>
      <w:r>
        <w:rPr>
          <w:rFonts w:ascii="Times New Roman" w:hAnsi="Times New Roman"/>
          <w:i/>
          <w:sz w:val="24"/>
        </w:rPr>
        <w:t>PO </w:t>
      </w:r>
      <w:proofErr w:type="spellStart"/>
      <w:r>
        <w:rPr>
          <w:rFonts w:ascii="Times New Roman" w:hAnsi="Times New Roman"/>
          <w:i/>
          <w:sz w:val="24"/>
        </w:rPr>
        <w:t>Box</w:t>
      </w:r>
      <w:proofErr w:type="spellEnd"/>
      <w:r>
        <w:rPr>
          <w:rFonts w:ascii="Times New Roman" w:hAnsi="Times New Roman"/>
          <w:i/>
          <w:sz w:val="24"/>
        </w:rPr>
        <w:t> 120</w:t>
      </w:r>
    </w:p>
    <w:p w14:paraId="143B71DD" w14:textId="77777777" w:rsidR="00746346" w:rsidRDefault="00C63F8A" w:rsidP="00C63F8A">
      <w:pPr>
        <w:widowControl/>
        <w:jc w:val="both"/>
        <w:rPr>
          <w:rFonts w:ascii="Times New Roman" w:hAnsi="Times New Roman" w:cs="Times New Roman"/>
          <w:noProof/>
          <w:sz w:val="24"/>
          <w:szCs w:val="24"/>
        </w:rPr>
      </w:pPr>
      <w:proofErr w:type="spellStart"/>
      <w:r>
        <w:rPr>
          <w:rFonts w:ascii="Times New Roman" w:hAnsi="Times New Roman"/>
          <w:i/>
          <w:sz w:val="24"/>
        </w:rPr>
        <w:t>Montreal</w:t>
      </w:r>
      <w:proofErr w:type="spellEnd"/>
      <w:r>
        <w:rPr>
          <w:rFonts w:ascii="Times New Roman" w:hAnsi="Times New Roman"/>
          <w:i/>
          <w:sz w:val="24"/>
        </w:rPr>
        <w:t xml:space="preserve">, </w:t>
      </w:r>
      <w:proofErr w:type="spellStart"/>
      <w:r>
        <w:rPr>
          <w:rFonts w:ascii="Times New Roman" w:hAnsi="Times New Roman"/>
          <w:i/>
          <w:sz w:val="24"/>
        </w:rPr>
        <w:t>Quebec</w:t>
      </w:r>
      <w:proofErr w:type="spellEnd"/>
    </w:p>
    <w:p w14:paraId="4D9E47C9" w14:textId="1829BCC4" w:rsidR="00C63F8A" w:rsidRPr="00C63F8A" w:rsidRDefault="00C63F8A" w:rsidP="00C63F8A">
      <w:pPr>
        <w:widowControl/>
        <w:jc w:val="both"/>
        <w:rPr>
          <w:rFonts w:ascii="Times New Roman" w:hAnsi="Times New Roman" w:cs="Times New Roman"/>
          <w:noProof/>
          <w:sz w:val="24"/>
          <w:szCs w:val="24"/>
        </w:rPr>
      </w:pPr>
      <w:r>
        <w:rPr>
          <w:rFonts w:ascii="Times New Roman" w:hAnsi="Times New Roman"/>
          <w:i/>
          <w:sz w:val="24"/>
        </w:rPr>
        <w:t>Canada H4Z 1B7</w:t>
      </w:r>
    </w:p>
    <w:p w14:paraId="4C34C847" w14:textId="77777777" w:rsidR="00C63F8A" w:rsidRPr="00C63F8A" w:rsidRDefault="00C63F8A" w:rsidP="00C63F8A">
      <w:pPr>
        <w:widowControl/>
        <w:jc w:val="both"/>
        <w:rPr>
          <w:rFonts w:ascii="Times New Roman" w:eastAsia="Arial" w:hAnsi="Times New Roman" w:cs="Times New Roman"/>
          <w:noProof/>
          <w:sz w:val="24"/>
          <w:szCs w:val="24"/>
        </w:rPr>
      </w:pPr>
    </w:p>
    <w:p w14:paraId="1FF438F7" w14:textId="77777777" w:rsidR="00C63F8A" w:rsidRPr="00C63F8A" w:rsidRDefault="00C63F8A" w:rsidP="00C63F8A">
      <w:pPr>
        <w:widowControl/>
        <w:jc w:val="both"/>
        <w:rPr>
          <w:rFonts w:ascii="Times New Roman" w:hAnsi="Times New Roman" w:cs="Times New Roman"/>
          <w:noProof/>
          <w:color w:val="0000FF"/>
          <w:sz w:val="24"/>
          <w:szCs w:val="24"/>
          <w:u w:val="single" w:color="0000FF"/>
        </w:rPr>
      </w:pPr>
      <w:r>
        <w:rPr>
          <w:rFonts w:ascii="Times New Roman" w:hAnsi="Times New Roman"/>
          <w:color w:val="0000FF"/>
          <w:sz w:val="24"/>
          <w:u w:val="single" w:color="0000FF"/>
        </w:rPr>
        <w:t>www.wada-ama.org</w:t>
      </w:r>
    </w:p>
    <w:p w14:paraId="773A2827" w14:textId="77777777" w:rsidR="00C63F8A" w:rsidRPr="00C63F8A" w:rsidRDefault="00C63F8A" w:rsidP="00C63F8A">
      <w:pPr>
        <w:widowControl/>
        <w:jc w:val="both"/>
        <w:rPr>
          <w:rFonts w:ascii="Times New Roman" w:eastAsia="Arial" w:hAnsi="Times New Roman" w:cs="Times New Roman"/>
          <w:noProof/>
          <w:sz w:val="24"/>
          <w:szCs w:val="24"/>
        </w:rPr>
      </w:pPr>
    </w:p>
    <w:p w14:paraId="0D236ADD" w14:textId="77777777" w:rsidR="00C63F8A" w:rsidRPr="00C63F8A" w:rsidRDefault="00C63F8A" w:rsidP="00C63F8A">
      <w:pPr>
        <w:widowControl/>
        <w:tabs>
          <w:tab w:val="left" w:pos="784"/>
        </w:tabs>
        <w:jc w:val="both"/>
        <w:rPr>
          <w:rFonts w:ascii="Times New Roman" w:hAnsi="Times New Roman" w:cs="Times New Roman"/>
          <w:noProof/>
          <w:sz w:val="24"/>
          <w:szCs w:val="24"/>
        </w:rPr>
      </w:pPr>
      <w:r>
        <w:rPr>
          <w:rFonts w:ascii="Times New Roman" w:hAnsi="Times New Roman"/>
          <w:sz w:val="24"/>
        </w:rPr>
        <w:t>Tālr.:</w:t>
      </w:r>
      <w:r>
        <w:rPr>
          <w:rFonts w:ascii="Times New Roman" w:hAnsi="Times New Roman"/>
          <w:sz w:val="24"/>
        </w:rPr>
        <w:tab/>
        <w:t>+ 1 514 904 9232</w:t>
      </w:r>
    </w:p>
    <w:p w14:paraId="22C75C28" w14:textId="77777777" w:rsidR="00C63F8A" w:rsidRPr="00C63F8A" w:rsidRDefault="00C63F8A" w:rsidP="00C63F8A">
      <w:pPr>
        <w:widowControl/>
        <w:tabs>
          <w:tab w:val="left" w:pos="784"/>
        </w:tabs>
        <w:jc w:val="both"/>
        <w:rPr>
          <w:rFonts w:ascii="Times New Roman" w:hAnsi="Times New Roman" w:cs="Times New Roman"/>
          <w:noProof/>
          <w:sz w:val="24"/>
          <w:szCs w:val="24"/>
        </w:rPr>
      </w:pPr>
      <w:r>
        <w:rPr>
          <w:rFonts w:ascii="Times New Roman" w:hAnsi="Times New Roman"/>
          <w:sz w:val="24"/>
        </w:rPr>
        <w:t>Fakss:</w:t>
      </w:r>
      <w:r>
        <w:rPr>
          <w:rFonts w:ascii="Times New Roman" w:hAnsi="Times New Roman"/>
          <w:sz w:val="24"/>
        </w:rPr>
        <w:tab/>
        <w:t>+ 1 514 904 8650</w:t>
      </w:r>
    </w:p>
    <w:p w14:paraId="55272307" w14:textId="77777777" w:rsidR="00C63F8A" w:rsidRPr="00C63F8A" w:rsidRDefault="00C63F8A" w:rsidP="00C63F8A">
      <w:pPr>
        <w:widowControl/>
        <w:jc w:val="both"/>
        <w:rPr>
          <w:rFonts w:ascii="Times New Roman" w:eastAsia="Arial" w:hAnsi="Times New Roman" w:cs="Times New Roman"/>
          <w:noProof/>
          <w:sz w:val="24"/>
          <w:szCs w:val="24"/>
        </w:rPr>
      </w:pPr>
      <w:r>
        <w:rPr>
          <w:rFonts w:ascii="Times New Roman" w:hAnsi="Times New Roman"/>
          <w:sz w:val="24"/>
        </w:rPr>
        <w:t xml:space="preserve">E-pasts: </w:t>
      </w:r>
      <w:r>
        <w:rPr>
          <w:rFonts w:ascii="Times New Roman" w:hAnsi="Times New Roman"/>
          <w:color w:val="0000FF"/>
          <w:sz w:val="24"/>
          <w:u w:val="single" w:color="0000FF"/>
        </w:rPr>
        <w:t>code@wada-ama.org</w:t>
      </w:r>
    </w:p>
    <w:p w14:paraId="5DBD1BDD" w14:textId="77777777" w:rsidR="00C63F8A" w:rsidRPr="00C63F8A" w:rsidRDefault="00C63F8A" w:rsidP="00C63F8A">
      <w:pPr>
        <w:widowControl/>
        <w:jc w:val="both"/>
        <w:rPr>
          <w:rFonts w:ascii="Times New Roman" w:eastAsia="Arial" w:hAnsi="Times New Roman" w:cs="Times New Roman"/>
          <w:noProof/>
          <w:sz w:val="24"/>
          <w:szCs w:val="24"/>
        </w:rPr>
      </w:pPr>
    </w:p>
    <w:p w14:paraId="718B4830" w14:textId="075D56E9" w:rsidR="00746346" w:rsidRDefault="00746346" w:rsidP="00C63F8A">
      <w:pPr>
        <w:widowControl/>
        <w:jc w:val="both"/>
        <w:rPr>
          <w:rFonts w:ascii="Times New Roman" w:eastAsia="Arial" w:hAnsi="Times New Roman" w:cs="Times New Roman"/>
          <w:noProof/>
          <w:sz w:val="24"/>
          <w:szCs w:val="24"/>
        </w:rPr>
      </w:pPr>
    </w:p>
    <w:p w14:paraId="22DBCF16" w14:textId="65A4396F" w:rsidR="00746346" w:rsidRDefault="00746346">
      <w:pPr>
        <w:rPr>
          <w:rFonts w:ascii="Times New Roman" w:eastAsia="Arial" w:hAnsi="Times New Roman" w:cs="Times New Roman"/>
          <w:noProof/>
          <w:sz w:val="24"/>
          <w:szCs w:val="24"/>
        </w:rPr>
      </w:pPr>
      <w:r>
        <w:br w:type="page"/>
      </w:r>
    </w:p>
    <w:p w14:paraId="40015F3A" w14:textId="77777777" w:rsidR="00C63F8A" w:rsidRPr="00C63F8A" w:rsidRDefault="00C63F8A" w:rsidP="00C63F8A">
      <w:pPr>
        <w:widowControl/>
        <w:jc w:val="both"/>
        <w:rPr>
          <w:rFonts w:ascii="Times New Roman" w:eastAsia="Arial" w:hAnsi="Times New Roman" w:cs="Times New Roman"/>
          <w:noProof/>
          <w:sz w:val="24"/>
          <w:szCs w:val="24"/>
        </w:rPr>
      </w:pPr>
    </w:p>
    <w:p w14:paraId="0FAEFA0E" w14:textId="77777777" w:rsidR="00C63F8A" w:rsidRPr="00C63F8A" w:rsidRDefault="00C63F8A" w:rsidP="00C63F8A">
      <w:pPr>
        <w:pStyle w:val="Heading1"/>
        <w:widowControl/>
        <w:rPr>
          <w:rFonts w:cs="Times New Roman"/>
          <w:noProof/>
        </w:rPr>
      </w:pPr>
      <w:bookmarkStart w:id="0" w:name="_Toc69121474"/>
      <w:r>
        <w:t>SATURS</w:t>
      </w:r>
      <w:bookmarkEnd w:id="0"/>
    </w:p>
    <w:p w14:paraId="46BBB796" w14:textId="44EC070E" w:rsidR="00C63F8A" w:rsidRPr="004D21B6" w:rsidRDefault="00C63F8A" w:rsidP="004D21B6">
      <w:pPr>
        <w:jc w:val="both"/>
        <w:rPr>
          <w:rFonts w:ascii="Times New Roman" w:eastAsia="Arial" w:hAnsi="Times New Roman" w:cs="Times New Roman"/>
          <w:noProof/>
          <w:sz w:val="24"/>
          <w:szCs w:val="24"/>
        </w:rPr>
      </w:pPr>
    </w:p>
    <w:sdt>
      <w:sdtPr>
        <w:rPr>
          <w:rFonts w:ascii="Times New Roman" w:eastAsiaTheme="minorHAnsi" w:hAnsi="Times New Roman" w:cstheme="minorBidi"/>
          <w:color w:val="auto"/>
          <w:sz w:val="24"/>
          <w:szCs w:val="22"/>
          <w:lang w:val="lv-LV"/>
        </w:rPr>
        <w:id w:val="1458145636"/>
        <w:docPartObj>
          <w:docPartGallery w:val="Table of Contents"/>
          <w:docPartUnique/>
        </w:docPartObj>
      </w:sdtPr>
      <w:sdtEndPr>
        <w:rPr>
          <w:b/>
          <w:bCs/>
          <w:noProof/>
        </w:rPr>
      </w:sdtEndPr>
      <w:sdtContent>
        <w:p w14:paraId="0E9050EA" w14:textId="5635CA76" w:rsidR="0030680F" w:rsidRPr="004D21B6" w:rsidRDefault="0030680F" w:rsidP="006A0590">
          <w:pPr>
            <w:pStyle w:val="TOCHeading"/>
            <w:keepNext w:val="0"/>
            <w:keepLines w:val="0"/>
            <w:widowControl w:val="0"/>
            <w:spacing w:before="0" w:line="240" w:lineRule="auto"/>
            <w:rPr>
              <w:rFonts w:ascii="Times New Roman" w:eastAsiaTheme="minorEastAsia" w:hAnsi="Times New Roman"/>
              <w:b/>
              <w:bCs/>
              <w:noProof/>
              <w:sz w:val="24"/>
              <w:lang w:eastAsia="lv-LV"/>
            </w:rPr>
          </w:pPr>
          <w:r w:rsidRPr="004D21B6">
            <w:rPr>
              <w:rFonts w:ascii="Times New Roman" w:hAnsi="Times New Roman"/>
              <w:sz w:val="24"/>
            </w:rPr>
            <w:fldChar w:fldCharType="begin"/>
          </w:r>
          <w:r w:rsidRPr="004D21B6">
            <w:rPr>
              <w:rFonts w:ascii="Times New Roman" w:hAnsi="Times New Roman"/>
              <w:sz w:val="24"/>
            </w:rPr>
            <w:instrText xml:space="preserve"> TOC \o "1-3" \h \z \u </w:instrText>
          </w:r>
          <w:r w:rsidRPr="004D21B6">
            <w:rPr>
              <w:rFonts w:ascii="Times New Roman" w:hAnsi="Times New Roman"/>
              <w:sz w:val="24"/>
            </w:rPr>
            <w:fldChar w:fldCharType="separate"/>
          </w:r>
        </w:p>
        <w:p w14:paraId="517CE890" w14:textId="1339C76C" w:rsidR="0030680F" w:rsidRPr="004D21B6" w:rsidRDefault="00B96771" w:rsidP="004D21B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9121475" w:history="1">
            <w:r w:rsidR="0030680F" w:rsidRPr="004D21B6">
              <w:rPr>
                <w:rStyle w:val="Hyperlink"/>
                <w:rFonts w:ascii="Times New Roman" w:hAnsi="Times New Roman"/>
                <w:noProof/>
                <w:sz w:val="24"/>
              </w:rPr>
              <w:t xml:space="preserve">PIRMĀ DAĻA. IEVADS, </w:t>
            </w:r>
            <w:r w:rsidR="0030680F" w:rsidRPr="004D21B6">
              <w:rPr>
                <w:rStyle w:val="Hyperlink"/>
                <w:rFonts w:ascii="Times New Roman" w:hAnsi="Times New Roman"/>
                <w:i/>
                <w:noProof/>
                <w:sz w:val="24"/>
              </w:rPr>
              <w:t>KODEKSA</w:t>
            </w:r>
            <w:r w:rsidR="0030680F" w:rsidRPr="004D21B6">
              <w:rPr>
                <w:rStyle w:val="Hyperlink"/>
                <w:rFonts w:ascii="Times New Roman" w:hAnsi="Times New Roman"/>
                <w:noProof/>
                <w:sz w:val="24"/>
              </w:rPr>
              <w:t xml:space="preserve"> NOTEIKUMI, </w:t>
            </w:r>
            <w:r w:rsidR="0030680F" w:rsidRPr="004D21B6">
              <w:rPr>
                <w:rStyle w:val="Hyperlink"/>
                <w:rFonts w:ascii="Times New Roman" w:hAnsi="Times New Roman"/>
                <w:i/>
                <w:noProof/>
                <w:sz w:val="24"/>
              </w:rPr>
              <w:t>STARPTAUTISKĀ STANDARTA</w:t>
            </w:r>
            <w:r w:rsidR="0030680F" w:rsidRPr="004D21B6">
              <w:rPr>
                <w:rFonts w:ascii="Times New Roman" w:hAnsi="Times New Roman"/>
                <w:noProof/>
                <w:webHidden/>
                <w:sz w:val="24"/>
              </w:rPr>
              <w:tab/>
            </w:r>
            <w:r w:rsidR="0030680F" w:rsidRPr="004D21B6">
              <w:rPr>
                <w:rFonts w:ascii="Times New Roman" w:hAnsi="Times New Roman"/>
                <w:noProof/>
                <w:webHidden/>
                <w:sz w:val="24"/>
              </w:rPr>
              <w:fldChar w:fldCharType="begin"/>
            </w:r>
            <w:r w:rsidR="0030680F" w:rsidRPr="004D21B6">
              <w:rPr>
                <w:rFonts w:ascii="Times New Roman" w:hAnsi="Times New Roman"/>
                <w:noProof/>
                <w:webHidden/>
                <w:sz w:val="24"/>
              </w:rPr>
              <w:instrText xml:space="preserve"> PAGEREF _Toc69121475 \h </w:instrText>
            </w:r>
            <w:r w:rsidR="0030680F" w:rsidRPr="004D21B6">
              <w:rPr>
                <w:rFonts w:ascii="Times New Roman" w:hAnsi="Times New Roman"/>
                <w:noProof/>
                <w:webHidden/>
                <w:sz w:val="24"/>
              </w:rPr>
            </w:r>
            <w:r w:rsidR="0030680F" w:rsidRPr="004D21B6">
              <w:rPr>
                <w:rFonts w:ascii="Times New Roman" w:hAnsi="Times New Roman"/>
                <w:noProof/>
                <w:webHidden/>
                <w:sz w:val="24"/>
              </w:rPr>
              <w:fldChar w:fldCharType="separate"/>
            </w:r>
            <w:r w:rsidR="00EF2652">
              <w:rPr>
                <w:rFonts w:ascii="Times New Roman" w:hAnsi="Times New Roman"/>
                <w:noProof/>
                <w:webHidden/>
                <w:sz w:val="24"/>
              </w:rPr>
              <w:t>5</w:t>
            </w:r>
            <w:r w:rsidR="0030680F" w:rsidRPr="004D21B6">
              <w:rPr>
                <w:rFonts w:ascii="Times New Roman" w:hAnsi="Times New Roman"/>
                <w:noProof/>
                <w:webHidden/>
                <w:sz w:val="24"/>
              </w:rPr>
              <w:fldChar w:fldCharType="end"/>
            </w:r>
          </w:hyperlink>
        </w:p>
        <w:p w14:paraId="3FF2C80F" w14:textId="3E5DD22D" w:rsidR="0030680F" w:rsidRPr="004D21B6" w:rsidRDefault="00B96771" w:rsidP="004D21B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9121476" w:history="1">
            <w:r w:rsidR="0030680F" w:rsidRPr="004D21B6">
              <w:rPr>
                <w:rStyle w:val="Hyperlink"/>
                <w:rFonts w:ascii="Times New Roman" w:hAnsi="Times New Roman"/>
                <w:noProof/>
                <w:sz w:val="24"/>
              </w:rPr>
              <w:t>NOTEIKUMI UN DEFINĪCIJAS</w:t>
            </w:r>
            <w:r w:rsidR="0030680F" w:rsidRPr="004D21B6">
              <w:rPr>
                <w:rFonts w:ascii="Times New Roman" w:hAnsi="Times New Roman"/>
                <w:noProof/>
                <w:webHidden/>
                <w:sz w:val="24"/>
              </w:rPr>
              <w:tab/>
            </w:r>
            <w:r w:rsidR="0030680F" w:rsidRPr="004D21B6">
              <w:rPr>
                <w:rFonts w:ascii="Times New Roman" w:hAnsi="Times New Roman"/>
                <w:noProof/>
                <w:webHidden/>
                <w:sz w:val="24"/>
              </w:rPr>
              <w:fldChar w:fldCharType="begin"/>
            </w:r>
            <w:r w:rsidR="0030680F" w:rsidRPr="004D21B6">
              <w:rPr>
                <w:rFonts w:ascii="Times New Roman" w:hAnsi="Times New Roman"/>
                <w:noProof/>
                <w:webHidden/>
                <w:sz w:val="24"/>
              </w:rPr>
              <w:instrText xml:space="preserve"> PAGEREF _Toc69121476 \h </w:instrText>
            </w:r>
            <w:r w:rsidR="0030680F" w:rsidRPr="004D21B6">
              <w:rPr>
                <w:rFonts w:ascii="Times New Roman" w:hAnsi="Times New Roman"/>
                <w:noProof/>
                <w:webHidden/>
                <w:sz w:val="24"/>
              </w:rPr>
            </w:r>
            <w:r w:rsidR="0030680F" w:rsidRPr="004D21B6">
              <w:rPr>
                <w:rFonts w:ascii="Times New Roman" w:hAnsi="Times New Roman"/>
                <w:noProof/>
                <w:webHidden/>
                <w:sz w:val="24"/>
              </w:rPr>
              <w:fldChar w:fldCharType="separate"/>
            </w:r>
            <w:r w:rsidR="00EF2652">
              <w:rPr>
                <w:rFonts w:ascii="Times New Roman" w:hAnsi="Times New Roman"/>
                <w:noProof/>
                <w:webHidden/>
                <w:sz w:val="24"/>
              </w:rPr>
              <w:t>5</w:t>
            </w:r>
            <w:r w:rsidR="0030680F" w:rsidRPr="004D21B6">
              <w:rPr>
                <w:rFonts w:ascii="Times New Roman" w:hAnsi="Times New Roman"/>
                <w:noProof/>
                <w:webHidden/>
                <w:sz w:val="24"/>
              </w:rPr>
              <w:fldChar w:fldCharType="end"/>
            </w:r>
          </w:hyperlink>
        </w:p>
        <w:p w14:paraId="5FF1C8EE" w14:textId="622F0440" w:rsidR="0030680F" w:rsidRPr="004D21B6" w:rsidRDefault="00B96771" w:rsidP="004D21B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9121477" w:history="1">
            <w:r w:rsidR="0030680F" w:rsidRPr="004D21B6">
              <w:rPr>
                <w:rStyle w:val="Hyperlink"/>
                <w:rFonts w:ascii="Times New Roman" w:hAnsi="Times New Roman"/>
                <w:noProof/>
                <w:sz w:val="24"/>
              </w:rPr>
              <w:t>1.0. Ievads un darbības joma</w:t>
            </w:r>
            <w:r w:rsidR="0030680F" w:rsidRPr="004D21B6">
              <w:rPr>
                <w:rFonts w:ascii="Times New Roman" w:hAnsi="Times New Roman"/>
                <w:noProof/>
                <w:webHidden/>
                <w:sz w:val="24"/>
              </w:rPr>
              <w:tab/>
            </w:r>
            <w:r w:rsidR="0030680F" w:rsidRPr="004D21B6">
              <w:rPr>
                <w:rFonts w:ascii="Times New Roman" w:hAnsi="Times New Roman"/>
                <w:noProof/>
                <w:webHidden/>
                <w:sz w:val="24"/>
              </w:rPr>
              <w:fldChar w:fldCharType="begin"/>
            </w:r>
            <w:r w:rsidR="0030680F" w:rsidRPr="004D21B6">
              <w:rPr>
                <w:rFonts w:ascii="Times New Roman" w:hAnsi="Times New Roman"/>
                <w:noProof/>
                <w:webHidden/>
                <w:sz w:val="24"/>
              </w:rPr>
              <w:instrText xml:space="preserve"> PAGEREF _Toc69121477 \h </w:instrText>
            </w:r>
            <w:r w:rsidR="0030680F" w:rsidRPr="004D21B6">
              <w:rPr>
                <w:rFonts w:ascii="Times New Roman" w:hAnsi="Times New Roman"/>
                <w:noProof/>
                <w:webHidden/>
                <w:sz w:val="24"/>
              </w:rPr>
            </w:r>
            <w:r w:rsidR="0030680F" w:rsidRPr="004D21B6">
              <w:rPr>
                <w:rFonts w:ascii="Times New Roman" w:hAnsi="Times New Roman"/>
                <w:noProof/>
                <w:webHidden/>
                <w:sz w:val="24"/>
              </w:rPr>
              <w:fldChar w:fldCharType="separate"/>
            </w:r>
            <w:r w:rsidR="00EF2652">
              <w:rPr>
                <w:rFonts w:ascii="Times New Roman" w:hAnsi="Times New Roman"/>
                <w:noProof/>
                <w:webHidden/>
                <w:sz w:val="24"/>
              </w:rPr>
              <w:t>5</w:t>
            </w:r>
            <w:r w:rsidR="0030680F" w:rsidRPr="004D21B6">
              <w:rPr>
                <w:rFonts w:ascii="Times New Roman" w:hAnsi="Times New Roman"/>
                <w:noProof/>
                <w:webHidden/>
                <w:sz w:val="24"/>
              </w:rPr>
              <w:fldChar w:fldCharType="end"/>
            </w:r>
          </w:hyperlink>
        </w:p>
        <w:p w14:paraId="59B6385D" w14:textId="5D087855" w:rsidR="0030680F" w:rsidRPr="004D21B6" w:rsidRDefault="00B96771" w:rsidP="004D21B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9121478" w:history="1">
            <w:r w:rsidR="0030680F" w:rsidRPr="004D21B6">
              <w:rPr>
                <w:rStyle w:val="Hyperlink"/>
                <w:rFonts w:ascii="Times New Roman" w:hAnsi="Times New Roman"/>
                <w:noProof/>
                <w:sz w:val="24"/>
              </w:rPr>
              <w:t xml:space="preserve">2.0. Attiecīgie </w:t>
            </w:r>
            <w:r w:rsidR="0030680F" w:rsidRPr="004D21B6">
              <w:rPr>
                <w:rStyle w:val="Hyperlink"/>
                <w:rFonts w:ascii="Times New Roman" w:hAnsi="Times New Roman"/>
                <w:i/>
                <w:noProof/>
                <w:sz w:val="24"/>
              </w:rPr>
              <w:t>Kodeksa</w:t>
            </w:r>
            <w:r w:rsidR="0030680F" w:rsidRPr="004D21B6">
              <w:rPr>
                <w:rStyle w:val="Hyperlink"/>
                <w:rFonts w:ascii="Times New Roman" w:hAnsi="Times New Roman"/>
                <w:noProof/>
                <w:sz w:val="24"/>
              </w:rPr>
              <w:t xml:space="preserve"> un Laboratoriju </w:t>
            </w:r>
            <w:r w:rsidR="0030680F" w:rsidRPr="004D21B6">
              <w:rPr>
                <w:rStyle w:val="Hyperlink"/>
                <w:rFonts w:ascii="Times New Roman" w:hAnsi="Times New Roman"/>
                <w:i/>
                <w:noProof/>
                <w:sz w:val="24"/>
              </w:rPr>
              <w:t>starptautiskā standarta</w:t>
            </w:r>
            <w:r w:rsidR="0030680F" w:rsidRPr="004D21B6">
              <w:rPr>
                <w:rStyle w:val="Hyperlink"/>
                <w:rFonts w:ascii="Times New Roman" w:hAnsi="Times New Roman"/>
                <w:noProof/>
                <w:sz w:val="24"/>
              </w:rPr>
              <w:t xml:space="preserve"> noteikumi</w:t>
            </w:r>
            <w:r w:rsidR="0030680F" w:rsidRPr="004D21B6">
              <w:rPr>
                <w:rFonts w:ascii="Times New Roman" w:hAnsi="Times New Roman"/>
                <w:noProof/>
                <w:webHidden/>
                <w:sz w:val="24"/>
              </w:rPr>
              <w:tab/>
            </w:r>
            <w:r w:rsidR="0030680F" w:rsidRPr="004D21B6">
              <w:rPr>
                <w:rFonts w:ascii="Times New Roman" w:hAnsi="Times New Roman"/>
                <w:noProof/>
                <w:webHidden/>
                <w:sz w:val="24"/>
              </w:rPr>
              <w:fldChar w:fldCharType="begin"/>
            </w:r>
            <w:r w:rsidR="0030680F" w:rsidRPr="004D21B6">
              <w:rPr>
                <w:rFonts w:ascii="Times New Roman" w:hAnsi="Times New Roman"/>
                <w:noProof/>
                <w:webHidden/>
                <w:sz w:val="24"/>
              </w:rPr>
              <w:instrText xml:space="preserve"> PAGEREF _Toc69121478 \h </w:instrText>
            </w:r>
            <w:r w:rsidR="0030680F" w:rsidRPr="004D21B6">
              <w:rPr>
                <w:rFonts w:ascii="Times New Roman" w:hAnsi="Times New Roman"/>
                <w:noProof/>
                <w:webHidden/>
                <w:sz w:val="24"/>
              </w:rPr>
            </w:r>
            <w:r w:rsidR="0030680F" w:rsidRPr="004D21B6">
              <w:rPr>
                <w:rFonts w:ascii="Times New Roman" w:hAnsi="Times New Roman"/>
                <w:noProof/>
                <w:webHidden/>
                <w:sz w:val="24"/>
              </w:rPr>
              <w:fldChar w:fldCharType="separate"/>
            </w:r>
            <w:r w:rsidR="00EF2652">
              <w:rPr>
                <w:rFonts w:ascii="Times New Roman" w:hAnsi="Times New Roman"/>
                <w:noProof/>
                <w:webHidden/>
                <w:sz w:val="24"/>
              </w:rPr>
              <w:t>6</w:t>
            </w:r>
            <w:r w:rsidR="0030680F" w:rsidRPr="004D21B6">
              <w:rPr>
                <w:rFonts w:ascii="Times New Roman" w:hAnsi="Times New Roman"/>
                <w:noProof/>
                <w:webHidden/>
                <w:sz w:val="24"/>
              </w:rPr>
              <w:fldChar w:fldCharType="end"/>
            </w:r>
          </w:hyperlink>
        </w:p>
        <w:p w14:paraId="3E9D22D3" w14:textId="2089BD40" w:rsidR="0030680F" w:rsidRPr="004D21B6" w:rsidRDefault="00B96771" w:rsidP="004D21B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9121479" w:history="1">
            <w:r w:rsidR="0030680F" w:rsidRPr="004D21B6">
              <w:rPr>
                <w:rStyle w:val="Hyperlink"/>
                <w:rFonts w:ascii="Times New Roman" w:hAnsi="Times New Roman"/>
                <w:noProof/>
                <w:sz w:val="24"/>
              </w:rPr>
              <w:t>3.0. Definīcijas un interpretācija</w:t>
            </w:r>
            <w:r w:rsidR="0030680F" w:rsidRPr="004D21B6">
              <w:rPr>
                <w:rFonts w:ascii="Times New Roman" w:hAnsi="Times New Roman"/>
                <w:noProof/>
                <w:webHidden/>
                <w:sz w:val="24"/>
              </w:rPr>
              <w:tab/>
            </w:r>
            <w:r w:rsidR="0030680F" w:rsidRPr="004D21B6">
              <w:rPr>
                <w:rFonts w:ascii="Times New Roman" w:hAnsi="Times New Roman"/>
                <w:noProof/>
                <w:webHidden/>
                <w:sz w:val="24"/>
              </w:rPr>
              <w:fldChar w:fldCharType="begin"/>
            </w:r>
            <w:r w:rsidR="0030680F" w:rsidRPr="004D21B6">
              <w:rPr>
                <w:rFonts w:ascii="Times New Roman" w:hAnsi="Times New Roman"/>
                <w:noProof/>
                <w:webHidden/>
                <w:sz w:val="24"/>
              </w:rPr>
              <w:instrText xml:space="preserve"> PAGEREF _Toc69121479 \h </w:instrText>
            </w:r>
            <w:r w:rsidR="0030680F" w:rsidRPr="004D21B6">
              <w:rPr>
                <w:rFonts w:ascii="Times New Roman" w:hAnsi="Times New Roman"/>
                <w:noProof/>
                <w:webHidden/>
                <w:sz w:val="24"/>
              </w:rPr>
            </w:r>
            <w:r w:rsidR="0030680F" w:rsidRPr="004D21B6">
              <w:rPr>
                <w:rFonts w:ascii="Times New Roman" w:hAnsi="Times New Roman"/>
                <w:noProof/>
                <w:webHidden/>
                <w:sz w:val="24"/>
              </w:rPr>
              <w:fldChar w:fldCharType="separate"/>
            </w:r>
            <w:r w:rsidR="00EF2652">
              <w:rPr>
                <w:rFonts w:ascii="Times New Roman" w:hAnsi="Times New Roman"/>
                <w:noProof/>
                <w:webHidden/>
                <w:sz w:val="24"/>
              </w:rPr>
              <w:t>7</w:t>
            </w:r>
            <w:r w:rsidR="0030680F" w:rsidRPr="004D21B6">
              <w:rPr>
                <w:rFonts w:ascii="Times New Roman" w:hAnsi="Times New Roman"/>
                <w:noProof/>
                <w:webHidden/>
                <w:sz w:val="24"/>
              </w:rPr>
              <w:fldChar w:fldCharType="end"/>
            </w:r>
          </w:hyperlink>
        </w:p>
        <w:p w14:paraId="2D4DC6BB" w14:textId="718D3866"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480" w:history="1">
            <w:r w:rsidR="0030680F" w:rsidRPr="0048747D">
              <w:rPr>
                <w:rStyle w:val="Hyperlink"/>
                <w:rFonts w:ascii="Times New Roman" w:hAnsi="Times New Roman"/>
                <w:b w:val="0"/>
                <w:bCs w:val="0"/>
                <w:i w:val="0"/>
                <w:iCs/>
                <w:noProof/>
                <w:sz w:val="24"/>
              </w:rPr>
              <w:t xml:space="preserve">3.1. Turpmāk norādīti </w:t>
            </w:r>
            <w:r w:rsidR="0030680F" w:rsidRPr="00AC05C4">
              <w:rPr>
                <w:rStyle w:val="Hyperlink"/>
                <w:rFonts w:ascii="Times New Roman" w:hAnsi="Times New Roman"/>
                <w:b w:val="0"/>
                <w:bCs w:val="0"/>
                <w:noProof/>
                <w:sz w:val="24"/>
              </w:rPr>
              <w:t>Kodeksā</w:t>
            </w:r>
            <w:r w:rsidR="0030680F" w:rsidRPr="0048747D">
              <w:rPr>
                <w:rStyle w:val="Hyperlink"/>
                <w:rFonts w:ascii="Times New Roman" w:hAnsi="Times New Roman"/>
                <w:b w:val="0"/>
                <w:bCs w:val="0"/>
                <w:i w:val="0"/>
                <w:iCs/>
                <w:noProof/>
                <w:sz w:val="24"/>
              </w:rPr>
              <w:t xml:space="preserve"> definētie termini, kas izmantoti </w:t>
            </w:r>
            <w:r w:rsidR="0030680F" w:rsidRPr="00E752C3">
              <w:rPr>
                <w:rStyle w:val="Hyperlink"/>
                <w:rFonts w:ascii="Times New Roman" w:hAnsi="Times New Roman"/>
                <w:b w:val="0"/>
                <w:bCs w:val="0"/>
                <w:noProof/>
                <w:sz w:val="24"/>
              </w:rPr>
              <w:t>Parakstītāju</w:t>
            </w:r>
            <w:r w:rsidR="0030680F" w:rsidRPr="0048747D">
              <w:rPr>
                <w:rStyle w:val="Hyperlink"/>
                <w:rFonts w:ascii="Times New Roman" w:hAnsi="Times New Roman"/>
                <w:b w:val="0"/>
                <w:bCs w:val="0"/>
                <w:i w:val="0"/>
                <w:iCs/>
                <w:noProof/>
                <w:sz w:val="24"/>
              </w:rPr>
              <w:t xml:space="preserve"> </w:t>
            </w:r>
            <w:r w:rsidR="0030680F" w:rsidRPr="00E752C3">
              <w:rPr>
                <w:rStyle w:val="Hyperlink"/>
                <w:rFonts w:ascii="Times New Roman" w:hAnsi="Times New Roman"/>
                <w:b w:val="0"/>
                <w:bCs w:val="0"/>
                <w:noProof/>
                <w:sz w:val="24"/>
              </w:rPr>
              <w:t>starptautiskajā</w:t>
            </w:r>
            <w:r w:rsidR="0030680F" w:rsidRPr="0048747D">
              <w:rPr>
                <w:rStyle w:val="Hyperlink"/>
                <w:rFonts w:ascii="Times New Roman" w:hAnsi="Times New Roman"/>
                <w:b w:val="0"/>
                <w:bCs w:val="0"/>
                <w:i w:val="0"/>
                <w:iCs/>
                <w:noProof/>
                <w:sz w:val="24"/>
              </w:rPr>
              <w:t xml:space="preserve"> </w:t>
            </w:r>
            <w:r w:rsidR="0030680F" w:rsidRPr="00AC05C4">
              <w:rPr>
                <w:rStyle w:val="Hyperlink"/>
                <w:rFonts w:ascii="Times New Roman" w:hAnsi="Times New Roman"/>
                <w:b w:val="0"/>
                <w:bCs w:val="0"/>
                <w:noProof/>
                <w:sz w:val="24"/>
              </w:rPr>
              <w:t>Kodeksa</w:t>
            </w:r>
            <w:r w:rsidR="0030680F" w:rsidRPr="0048747D">
              <w:rPr>
                <w:rStyle w:val="Hyperlink"/>
                <w:rFonts w:ascii="Times New Roman" w:hAnsi="Times New Roman"/>
                <w:b w:val="0"/>
                <w:bCs w:val="0"/>
                <w:i w:val="0"/>
                <w:iCs/>
                <w:noProof/>
                <w:sz w:val="24"/>
              </w:rPr>
              <w:t xml:space="preserve"> ievērošanas </w:t>
            </w:r>
            <w:r w:rsidR="0030680F" w:rsidRPr="00E752C3">
              <w:rPr>
                <w:rStyle w:val="Hyperlink"/>
                <w:rFonts w:ascii="Times New Roman" w:hAnsi="Times New Roman"/>
                <w:b w:val="0"/>
                <w:bCs w:val="0"/>
                <w:noProof/>
                <w:sz w:val="24"/>
              </w:rPr>
              <w:t>standartā</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_Toc69121480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7</w:t>
            </w:r>
            <w:r w:rsidR="0030680F" w:rsidRPr="0048747D">
              <w:rPr>
                <w:rFonts w:ascii="Times New Roman" w:hAnsi="Times New Roman"/>
                <w:b w:val="0"/>
                <w:bCs w:val="0"/>
                <w:i w:val="0"/>
                <w:iCs/>
                <w:noProof/>
                <w:webHidden/>
                <w:sz w:val="24"/>
              </w:rPr>
              <w:fldChar w:fldCharType="end"/>
            </w:r>
          </w:hyperlink>
        </w:p>
        <w:p w14:paraId="1BCDB1C1" w14:textId="3A82655C"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481" w:history="1">
            <w:r w:rsidR="0030680F" w:rsidRPr="0048747D">
              <w:rPr>
                <w:rStyle w:val="Hyperlink"/>
                <w:rFonts w:ascii="Times New Roman" w:hAnsi="Times New Roman"/>
                <w:b w:val="0"/>
                <w:bCs w:val="0"/>
                <w:i w:val="0"/>
                <w:iCs/>
                <w:noProof/>
                <w:sz w:val="24"/>
              </w:rPr>
              <w:t xml:space="preserve">3.2. </w:t>
            </w:r>
            <w:r w:rsidR="0030680F" w:rsidRPr="00AC05C4">
              <w:rPr>
                <w:rStyle w:val="Hyperlink"/>
                <w:rFonts w:ascii="Times New Roman" w:hAnsi="Times New Roman"/>
                <w:b w:val="0"/>
                <w:bCs w:val="0"/>
                <w:noProof/>
                <w:sz w:val="24"/>
              </w:rPr>
              <w:t>Izglītības starptautiskajā standartā</w:t>
            </w:r>
            <w:r w:rsidR="0030680F" w:rsidRPr="0048747D">
              <w:rPr>
                <w:rStyle w:val="Hyperlink"/>
                <w:rFonts w:ascii="Times New Roman" w:hAnsi="Times New Roman"/>
                <w:b w:val="0"/>
                <w:bCs w:val="0"/>
                <w:i w:val="0"/>
                <w:iCs/>
                <w:noProof/>
                <w:sz w:val="24"/>
              </w:rPr>
              <w:t xml:space="preserve"> definētie termini</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_Toc69121481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12</w:t>
            </w:r>
            <w:r w:rsidR="0030680F" w:rsidRPr="0048747D">
              <w:rPr>
                <w:rFonts w:ascii="Times New Roman" w:hAnsi="Times New Roman"/>
                <w:b w:val="0"/>
                <w:bCs w:val="0"/>
                <w:i w:val="0"/>
                <w:iCs/>
                <w:noProof/>
                <w:webHidden/>
                <w:sz w:val="24"/>
              </w:rPr>
              <w:fldChar w:fldCharType="end"/>
            </w:r>
          </w:hyperlink>
        </w:p>
        <w:p w14:paraId="3D28E6F8" w14:textId="0BB45B19"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482" w:history="1">
            <w:r w:rsidR="0030680F" w:rsidRPr="0048747D">
              <w:rPr>
                <w:rStyle w:val="Hyperlink"/>
                <w:rFonts w:ascii="Times New Roman" w:hAnsi="Times New Roman"/>
                <w:b w:val="0"/>
                <w:bCs w:val="0"/>
                <w:i w:val="0"/>
                <w:iCs/>
                <w:noProof/>
                <w:sz w:val="24"/>
              </w:rPr>
              <w:t xml:space="preserve">3.3. </w:t>
            </w:r>
            <w:r w:rsidR="0030680F" w:rsidRPr="00AC05C4">
              <w:rPr>
                <w:rStyle w:val="Hyperlink"/>
                <w:rFonts w:ascii="Times New Roman" w:hAnsi="Times New Roman"/>
                <w:b w:val="0"/>
                <w:bCs w:val="0"/>
                <w:noProof/>
                <w:sz w:val="24"/>
              </w:rPr>
              <w:t>Laboratoriju starptautiskajā standartā</w:t>
            </w:r>
            <w:r w:rsidR="0030680F" w:rsidRPr="0048747D">
              <w:rPr>
                <w:rStyle w:val="Hyperlink"/>
                <w:rFonts w:ascii="Times New Roman" w:hAnsi="Times New Roman"/>
                <w:b w:val="0"/>
                <w:bCs w:val="0"/>
                <w:i w:val="0"/>
                <w:iCs/>
                <w:noProof/>
                <w:sz w:val="24"/>
              </w:rPr>
              <w:t xml:space="preserve"> definētie termini</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_Toc69121482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12</w:t>
            </w:r>
            <w:r w:rsidR="0030680F" w:rsidRPr="0048747D">
              <w:rPr>
                <w:rFonts w:ascii="Times New Roman" w:hAnsi="Times New Roman"/>
                <w:b w:val="0"/>
                <w:bCs w:val="0"/>
                <w:i w:val="0"/>
                <w:iCs/>
                <w:noProof/>
                <w:webHidden/>
                <w:sz w:val="24"/>
              </w:rPr>
              <w:fldChar w:fldCharType="end"/>
            </w:r>
          </w:hyperlink>
        </w:p>
        <w:p w14:paraId="6531983A" w14:textId="5FAD671E"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483" w:history="1">
            <w:r w:rsidR="0030680F" w:rsidRPr="0048747D">
              <w:rPr>
                <w:rStyle w:val="Hyperlink"/>
                <w:rFonts w:ascii="Times New Roman" w:hAnsi="Times New Roman"/>
                <w:b w:val="0"/>
                <w:bCs w:val="0"/>
                <w:i w:val="0"/>
                <w:iCs/>
                <w:noProof/>
                <w:sz w:val="24"/>
              </w:rPr>
              <w:t xml:space="preserve">3.4. </w:t>
            </w:r>
            <w:r w:rsidR="0030680F" w:rsidRPr="00AC05C4">
              <w:rPr>
                <w:rStyle w:val="Hyperlink"/>
                <w:rFonts w:ascii="Times New Roman" w:hAnsi="Times New Roman"/>
                <w:b w:val="0"/>
                <w:bCs w:val="0"/>
                <w:noProof/>
                <w:sz w:val="24"/>
              </w:rPr>
              <w:t>Starptautiskajā</w:t>
            </w:r>
            <w:r w:rsidR="0030680F" w:rsidRPr="0048747D">
              <w:rPr>
                <w:rStyle w:val="Hyperlink"/>
                <w:rFonts w:ascii="Times New Roman" w:hAnsi="Times New Roman"/>
                <w:b w:val="0"/>
                <w:bCs w:val="0"/>
                <w:i w:val="0"/>
                <w:iCs/>
                <w:noProof/>
                <w:sz w:val="24"/>
              </w:rPr>
              <w:t xml:space="preserve"> privātuma un personas datu aizsardzības </w:t>
            </w:r>
            <w:r w:rsidR="0030680F" w:rsidRPr="00AC05C4">
              <w:rPr>
                <w:rStyle w:val="Hyperlink"/>
                <w:rFonts w:ascii="Times New Roman" w:hAnsi="Times New Roman"/>
                <w:b w:val="0"/>
                <w:bCs w:val="0"/>
                <w:noProof/>
                <w:sz w:val="24"/>
              </w:rPr>
              <w:t>standartā</w:t>
            </w:r>
            <w:r w:rsidR="0030680F" w:rsidRPr="0048747D">
              <w:rPr>
                <w:rStyle w:val="Hyperlink"/>
                <w:rFonts w:ascii="Times New Roman" w:hAnsi="Times New Roman"/>
                <w:b w:val="0"/>
                <w:bCs w:val="0"/>
                <w:i w:val="0"/>
                <w:iCs/>
                <w:noProof/>
                <w:sz w:val="24"/>
              </w:rPr>
              <w:t xml:space="preserve"> definētie termini</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_Toc69121483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12</w:t>
            </w:r>
            <w:r w:rsidR="0030680F" w:rsidRPr="0048747D">
              <w:rPr>
                <w:rFonts w:ascii="Times New Roman" w:hAnsi="Times New Roman"/>
                <w:b w:val="0"/>
                <w:bCs w:val="0"/>
                <w:i w:val="0"/>
                <w:iCs/>
                <w:noProof/>
                <w:webHidden/>
                <w:sz w:val="24"/>
              </w:rPr>
              <w:fldChar w:fldCharType="end"/>
            </w:r>
          </w:hyperlink>
        </w:p>
        <w:p w14:paraId="3AA9C4A2" w14:textId="0A453614"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484" w:history="1">
            <w:r w:rsidR="0030680F" w:rsidRPr="0048747D">
              <w:rPr>
                <w:rStyle w:val="Hyperlink"/>
                <w:rFonts w:ascii="Times New Roman" w:hAnsi="Times New Roman"/>
                <w:b w:val="0"/>
                <w:bCs w:val="0"/>
                <w:i w:val="0"/>
                <w:iCs/>
                <w:noProof/>
                <w:sz w:val="24"/>
              </w:rPr>
              <w:t xml:space="preserve">3.5. </w:t>
            </w:r>
            <w:r w:rsidR="0030680F" w:rsidRPr="007270D2">
              <w:rPr>
                <w:rStyle w:val="Hyperlink"/>
                <w:rFonts w:ascii="Times New Roman" w:hAnsi="Times New Roman"/>
                <w:b w:val="0"/>
                <w:bCs w:val="0"/>
                <w:noProof/>
                <w:sz w:val="24"/>
              </w:rPr>
              <w:t>Pārbaužu</w:t>
            </w:r>
            <w:r w:rsidR="0030680F" w:rsidRPr="0048747D">
              <w:rPr>
                <w:rStyle w:val="Hyperlink"/>
                <w:rFonts w:ascii="Times New Roman" w:hAnsi="Times New Roman"/>
                <w:b w:val="0"/>
                <w:bCs w:val="0"/>
                <w:i w:val="0"/>
                <w:iCs/>
                <w:noProof/>
                <w:sz w:val="24"/>
              </w:rPr>
              <w:t xml:space="preserve"> un izmeklējumu </w:t>
            </w:r>
            <w:r w:rsidR="0030680F" w:rsidRPr="007270D2">
              <w:rPr>
                <w:rStyle w:val="Hyperlink"/>
                <w:rFonts w:ascii="Times New Roman" w:hAnsi="Times New Roman"/>
                <w:b w:val="0"/>
                <w:bCs w:val="0"/>
                <w:noProof/>
                <w:sz w:val="24"/>
              </w:rPr>
              <w:t>starptautiskajā standartā</w:t>
            </w:r>
            <w:r w:rsidR="0030680F" w:rsidRPr="0048747D">
              <w:rPr>
                <w:rStyle w:val="Hyperlink"/>
                <w:rFonts w:ascii="Times New Roman" w:hAnsi="Times New Roman"/>
                <w:b w:val="0"/>
                <w:bCs w:val="0"/>
                <w:i w:val="0"/>
                <w:iCs/>
                <w:noProof/>
                <w:sz w:val="24"/>
              </w:rPr>
              <w:t xml:space="preserve"> definētie termini</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_Toc69121484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12</w:t>
            </w:r>
            <w:r w:rsidR="0030680F" w:rsidRPr="0048747D">
              <w:rPr>
                <w:rFonts w:ascii="Times New Roman" w:hAnsi="Times New Roman"/>
                <w:b w:val="0"/>
                <w:bCs w:val="0"/>
                <w:i w:val="0"/>
                <w:iCs/>
                <w:noProof/>
                <w:webHidden/>
                <w:sz w:val="24"/>
              </w:rPr>
              <w:fldChar w:fldCharType="end"/>
            </w:r>
          </w:hyperlink>
        </w:p>
        <w:p w14:paraId="1DE95358" w14:textId="3852BEFF"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485" w:history="1">
            <w:r w:rsidR="0030680F" w:rsidRPr="0048747D">
              <w:rPr>
                <w:rStyle w:val="Hyperlink"/>
                <w:rFonts w:ascii="Times New Roman" w:hAnsi="Times New Roman"/>
                <w:b w:val="0"/>
                <w:bCs w:val="0"/>
                <w:i w:val="0"/>
                <w:iCs/>
                <w:noProof/>
                <w:sz w:val="24"/>
              </w:rPr>
              <w:t>3.6.</w:t>
            </w:r>
            <w:r w:rsidR="0030680F" w:rsidRPr="007270D2">
              <w:rPr>
                <w:rStyle w:val="Hyperlink"/>
                <w:rFonts w:ascii="Times New Roman" w:hAnsi="Times New Roman"/>
                <w:b w:val="0"/>
                <w:bCs w:val="0"/>
                <w:noProof/>
                <w:sz w:val="24"/>
              </w:rPr>
              <w:t xml:space="preserve"> Terapeitiskās lietošanas atļaujas starptautiskajā standartā</w:t>
            </w:r>
            <w:r w:rsidR="0030680F" w:rsidRPr="0048747D">
              <w:rPr>
                <w:rStyle w:val="Hyperlink"/>
                <w:rFonts w:ascii="Times New Roman" w:hAnsi="Times New Roman"/>
                <w:b w:val="0"/>
                <w:bCs w:val="0"/>
                <w:i w:val="0"/>
                <w:iCs/>
                <w:noProof/>
                <w:sz w:val="24"/>
              </w:rPr>
              <w:t xml:space="preserve"> definētie termini</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_Toc69121485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13</w:t>
            </w:r>
            <w:r w:rsidR="0030680F" w:rsidRPr="0048747D">
              <w:rPr>
                <w:rFonts w:ascii="Times New Roman" w:hAnsi="Times New Roman"/>
                <w:b w:val="0"/>
                <w:bCs w:val="0"/>
                <w:i w:val="0"/>
                <w:iCs/>
                <w:noProof/>
                <w:webHidden/>
                <w:sz w:val="24"/>
              </w:rPr>
              <w:fldChar w:fldCharType="end"/>
            </w:r>
          </w:hyperlink>
        </w:p>
        <w:p w14:paraId="1B2F1E4E" w14:textId="163F0250"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486" w:history="1">
            <w:r w:rsidR="0030680F" w:rsidRPr="0048747D">
              <w:rPr>
                <w:rStyle w:val="Hyperlink"/>
                <w:rFonts w:ascii="Times New Roman" w:hAnsi="Times New Roman"/>
                <w:b w:val="0"/>
                <w:bCs w:val="0"/>
                <w:i w:val="0"/>
                <w:iCs/>
                <w:noProof/>
                <w:sz w:val="24"/>
              </w:rPr>
              <w:t xml:space="preserve">3.7. Definētie termini, kas </w:t>
            </w:r>
            <w:r w:rsidR="0030680F" w:rsidRPr="007270D2">
              <w:rPr>
                <w:rStyle w:val="Hyperlink"/>
                <w:rFonts w:ascii="Times New Roman" w:hAnsi="Times New Roman"/>
                <w:b w:val="0"/>
                <w:bCs w:val="0"/>
                <w:noProof/>
                <w:sz w:val="24"/>
              </w:rPr>
              <w:t>Parakstītāju</w:t>
            </w:r>
            <w:r w:rsidR="0030680F" w:rsidRPr="0048747D">
              <w:rPr>
                <w:rStyle w:val="Hyperlink"/>
                <w:rFonts w:ascii="Times New Roman" w:hAnsi="Times New Roman"/>
                <w:b w:val="0"/>
                <w:bCs w:val="0"/>
                <w:i w:val="0"/>
                <w:iCs/>
                <w:noProof/>
                <w:sz w:val="24"/>
              </w:rPr>
              <w:t xml:space="preserve"> </w:t>
            </w:r>
            <w:r w:rsidR="0030680F" w:rsidRPr="007270D2">
              <w:rPr>
                <w:rStyle w:val="Hyperlink"/>
                <w:rFonts w:ascii="Times New Roman" w:hAnsi="Times New Roman"/>
                <w:b w:val="0"/>
                <w:bCs w:val="0"/>
                <w:noProof/>
                <w:sz w:val="24"/>
              </w:rPr>
              <w:t>starptautiskajā Kodeksa</w:t>
            </w:r>
            <w:r w:rsidR="0030680F" w:rsidRPr="0048747D">
              <w:rPr>
                <w:rStyle w:val="Hyperlink"/>
                <w:rFonts w:ascii="Times New Roman" w:hAnsi="Times New Roman"/>
                <w:b w:val="0"/>
                <w:bCs w:val="0"/>
                <w:i w:val="0"/>
                <w:iCs/>
                <w:noProof/>
                <w:sz w:val="24"/>
              </w:rPr>
              <w:t xml:space="preserve"> ievērošanas </w:t>
            </w:r>
            <w:r w:rsidR="0030680F" w:rsidRPr="007270D2">
              <w:rPr>
                <w:rStyle w:val="Hyperlink"/>
                <w:rFonts w:ascii="Times New Roman" w:hAnsi="Times New Roman"/>
                <w:b w:val="0"/>
                <w:bCs w:val="0"/>
                <w:noProof/>
                <w:sz w:val="24"/>
              </w:rPr>
              <w:t>standartā</w:t>
            </w:r>
            <w:r w:rsidR="0030680F" w:rsidRPr="0048747D">
              <w:rPr>
                <w:rStyle w:val="Hyperlink"/>
                <w:rFonts w:ascii="Times New Roman" w:hAnsi="Times New Roman"/>
                <w:b w:val="0"/>
                <w:bCs w:val="0"/>
                <w:i w:val="0"/>
                <w:iCs/>
                <w:noProof/>
                <w:sz w:val="24"/>
              </w:rPr>
              <w:t xml:space="preserve"> ir lietoti īpašā nozīmē</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_Toc69121486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13</w:t>
            </w:r>
            <w:r w:rsidR="0030680F" w:rsidRPr="0048747D">
              <w:rPr>
                <w:rFonts w:ascii="Times New Roman" w:hAnsi="Times New Roman"/>
                <w:b w:val="0"/>
                <w:bCs w:val="0"/>
                <w:i w:val="0"/>
                <w:iCs/>
                <w:noProof/>
                <w:webHidden/>
                <w:sz w:val="24"/>
              </w:rPr>
              <w:fldChar w:fldCharType="end"/>
            </w:r>
          </w:hyperlink>
        </w:p>
        <w:p w14:paraId="79AA46D0" w14:textId="1E3FE461"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487" w:history="1">
            <w:r w:rsidR="0030680F" w:rsidRPr="0048747D">
              <w:rPr>
                <w:rStyle w:val="Hyperlink"/>
                <w:rFonts w:ascii="Times New Roman" w:hAnsi="Times New Roman"/>
                <w:b w:val="0"/>
                <w:bCs w:val="0"/>
                <w:i w:val="0"/>
                <w:iCs/>
                <w:noProof/>
                <w:sz w:val="24"/>
              </w:rPr>
              <w:t>3.8. Interpretācija</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_Toc69121487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14</w:t>
            </w:r>
            <w:r w:rsidR="0030680F" w:rsidRPr="0048747D">
              <w:rPr>
                <w:rFonts w:ascii="Times New Roman" w:hAnsi="Times New Roman"/>
                <w:b w:val="0"/>
                <w:bCs w:val="0"/>
                <w:i w:val="0"/>
                <w:iCs/>
                <w:noProof/>
                <w:webHidden/>
                <w:sz w:val="24"/>
              </w:rPr>
              <w:fldChar w:fldCharType="end"/>
            </w:r>
          </w:hyperlink>
        </w:p>
        <w:p w14:paraId="146B8769" w14:textId="2BB1464F" w:rsidR="0030680F" w:rsidRPr="004D21B6" w:rsidRDefault="00B96771" w:rsidP="004D21B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9121488" w:history="1">
            <w:r w:rsidR="0030680F" w:rsidRPr="004D21B6">
              <w:rPr>
                <w:rStyle w:val="Hyperlink"/>
                <w:rFonts w:ascii="Times New Roman" w:hAnsi="Times New Roman"/>
                <w:noProof/>
                <w:sz w:val="24"/>
              </w:rPr>
              <w:t xml:space="preserve">OTRĀ DAĻA. STANDARTI, SASKAŅĀ AR KURIEM </w:t>
            </w:r>
            <w:r w:rsidR="0030680F" w:rsidRPr="00B67E83">
              <w:rPr>
                <w:rStyle w:val="Hyperlink"/>
                <w:rFonts w:ascii="Times New Roman" w:hAnsi="Times New Roman"/>
                <w:i/>
                <w:iCs/>
                <w:noProof/>
                <w:sz w:val="24"/>
              </w:rPr>
              <w:t>WADA</w:t>
            </w:r>
            <w:r w:rsidR="0030680F" w:rsidRPr="004D21B6">
              <w:rPr>
                <w:rStyle w:val="Hyperlink"/>
                <w:rFonts w:ascii="Times New Roman" w:hAnsi="Times New Roman"/>
                <w:noProof/>
                <w:sz w:val="24"/>
              </w:rPr>
              <w:t xml:space="preserve"> PĀRRAUGA, KĀ PARAKSTĪTĀJI IEVĒRO KODEKSU, UN PANĀK TĀ IZPILDI</w:t>
            </w:r>
            <w:r w:rsidR="0030680F" w:rsidRPr="004D21B6">
              <w:rPr>
                <w:rFonts w:ascii="Times New Roman" w:hAnsi="Times New Roman"/>
                <w:noProof/>
                <w:webHidden/>
                <w:sz w:val="24"/>
              </w:rPr>
              <w:tab/>
            </w:r>
            <w:r w:rsidR="0030680F" w:rsidRPr="004D21B6">
              <w:rPr>
                <w:rFonts w:ascii="Times New Roman" w:hAnsi="Times New Roman"/>
                <w:noProof/>
                <w:webHidden/>
                <w:sz w:val="24"/>
              </w:rPr>
              <w:fldChar w:fldCharType="begin"/>
            </w:r>
            <w:r w:rsidR="0030680F" w:rsidRPr="004D21B6">
              <w:rPr>
                <w:rFonts w:ascii="Times New Roman" w:hAnsi="Times New Roman"/>
                <w:noProof/>
                <w:webHidden/>
                <w:sz w:val="24"/>
              </w:rPr>
              <w:instrText xml:space="preserve"> PAGEREF _Toc69121488 \h </w:instrText>
            </w:r>
            <w:r w:rsidR="0030680F" w:rsidRPr="004D21B6">
              <w:rPr>
                <w:rFonts w:ascii="Times New Roman" w:hAnsi="Times New Roman"/>
                <w:noProof/>
                <w:webHidden/>
                <w:sz w:val="24"/>
              </w:rPr>
            </w:r>
            <w:r w:rsidR="0030680F" w:rsidRPr="004D21B6">
              <w:rPr>
                <w:rFonts w:ascii="Times New Roman" w:hAnsi="Times New Roman"/>
                <w:noProof/>
                <w:webHidden/>
                <w:sz w:val="24"/>
              </w:rPr>
              <w:fldChar w:fldCharType="separate"/>
            </w:r>
            <w:r w:rsidR="00EF2652">
              <w:rPr>
                <w:rFonts w:ascii="Times New Roman" w:hAnsi="Times New Roman"/>
                <w:noProof/>
                <w:webHidden/>
                <w:sz w:val="24"/>
              </w:rPr>
              <w:t>16</w:t>
            </w:r>
            <w:r w:rsidR="0030680F" w:rsidRPr="004D21B6">
              <w:rPr>
                <w:rFonts w:ascii="Times New Roman" w:hAnsi="Times New Roman"/>
                <w:noProof/>
                <w:webHidden/>
                <w:sz w:val="24"/>
              </w:rPr>
              <w:fldChar w:fldCharType="end"/>
            </w:r>
          </w:hyperlink>
        </w:p>
        <w:p w14:paraId="7C3685B5" w14:textId="0A70A5D7" w:rsidR="0030680F" w:rsidRPr="004D21B6" w:rsidRDefault="00B96771" w:rsidP="004D21B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9121489" w:history="1">
            <w:r w:rsidR="0030680F" w:rsidRPr="004D21B6">
              <w:rPr>
                <w:rStyle w:val="Hyperlink"/>
                <w:rFonts w:ascii="Times New Roman" w:hAnsi="Times New Roman"/>
                <w:noProof/>
                <w:sz w:val="24"/>
              </w:rPr>
              <w:t>4.0. Mērķis</w:t>
            </w:r>
            <w:r w:rsidR="0030680F" w:rsidRPr="004D21B6">
              <w:rPr>
                <w:rFonts w:ascii="Times New Roman" w:hAnsi="Times New Roman"/>
                <w:noProof/>
                <w:webHidden/>
                <w:sz w:val="24"/>
              </w:rPr>
              <w:tab/>
            </w:r>
            <w:r w:rsidR="0030680F" w:rsidRPr="004D21B6">
              <w:rPr>
                <w:rFonts w:ascii="Times New Roman" w:hAnsi="Times New Roman"/>
                <w:noProof/>
                <w:webHidden/>
                <w:sz w:val="24"/>
              </w:rPr>
              <w:fldChar w:fldCharType="begin"/>
            </w:r>
            <w:r w:rsidR="0030680F" w:rsidRPr="004D21B6">
              <w:rPr>
                <w:rFonts w:ascii="Times New Roman" w:hAnsi="Times New Roman"/>
                <w:noProof/>
                <w:webHidden/>
                <w:sz w:val="24"/>
              </w:rPr>
              <w:instrText xml:space="preserve"> PAGEREF _Toc69121489 \h </w:instrText>
            </w:r>
            <w:r w:rsidR="0030680F" w:rsidRPr="004D21B6">
              <w:rPr>
                <w:rFonts w:ascii="Times New Roman" w:hAnsi="Times New Roman"/>
                <w:noProof/>
                <w:webHidden/>
                <w:sz w:val="24"/>
              </w:rPr>
            </w:r>
            <w:r w:rsidR="0030680F" w:rsidRPr="004D21B6">
              <w:rPr>
                <w:rFonts w:ascii="Times New Roman" w:hAnsi="Times New Roman"/>
                <w:noProof/>
                <w:webHidden/>
                <w:sz w:val="24"/>
              </w:rPr>
              <w:fldChar w:fldCharType="separate"/>
            </w:r>
            <w:r w:rsidR="00EF2652">
              <w:rPr>
                <w:rFonts w:ascii="Times New Roman" w:hAnsi="Times New Roman"/>
                <w:noProof/>
                <w:webHidden/>
                <w:sz w:val="24"/>
              </w:rPr>
              <w:t>16</w:t>
            </w:r>
            <w:r w:rsidR="0030680F" w:rsidRPr="004D21B6">
              <w:rPr>
                <w:rFonts w:ascii="Times New Roman" w:hAnsi="Times New Roman"/>
                <w:noProof/>
                <w:webHidden/>
                <w:sz w:val="24"/>
              </w:rPr>
              <w:fldChar w:fldCharType="end"/>
            </w:r>
          </w:hyperlink>
        </w:p>
        <w:p w14:paraId="52B4644B" w14:textId="66972D15" w:rsidR="0030680F" w:rsidRPr="004D21B6" w:rsidRDefault="00B96771" w:rsidP="004D21B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9121490" w:history="1">
            <w:r w:rsidR="0030680F" w:rsidRPr="004D21B6">
              <w:rPr>
                <w:rStyle w:val="Hyperlink"/>
                <w:rFonts w:ascii="Times New Roman" w:hAnsi="Times New Roman"/>
                <w:noProof/>
                <w:sz w:val="24"/>
              </w:rPr>
              <w:t xml:space="preserve">5.0. Dažādu organizāciju, kas piedalās </w:t>
            </w:r>
            <w:r w:rsidR="0030680F" w:rsidRPr="004D21B6">
              <w:rPr>
                <w:rStyle w:val="Hyperlink"/>
                <w:rFonts w:ascii="Times New Roman" w:hAnsi="Times New Roman"/>
                <w:i/>
                <w:iCs/>
                <w:noProof/>
                <w:sz w:val="24"/>
              </w:rPr>
              <w:t>WADA</w:t>
            </w:r>
            <w:r w:rsidR="0030680F" w:rsidRPr="004D21B6">
              <w:rPr>
                <w:rStyle w:val="Hyperlink"/>
                <w:rFonts w:ascii="Times New Roman" w:hAnsi="Times New Roman"/>
                <w:noProof/>
                <w:sz w:val="24"/>
              </w:rPr>
              <w:t xml:space="preserve"> ievērošanas pārraudzības funkcijas īstenošanā, lomas, pienākumi un procedūras</w:t>
            </w:r>
            <w:r w:rsidR="0030680F" w:rsidRPr="004D21B6">
              <w:rPr>
                <w:rFonts w:ascii="Times New Roman" w:hAnsi="Times New Roman"/>
                <w:noProof/>
                <w:webHidden/>
                <w:sz w:val="24"/>
              </w:rPr>
              <w:tab/>
            </w:r>
            <w:r w:rsidR="0030680F" w:rsidRPr="004D21B6">
              <w:rPr>
                <w:rFonts w:ascii="Times New Roman" w:hAnsi="Times New Roman"/>
                <w:noProof/>
                <w:webHidden/>
                <w:sz w:val="24"/>
              </w:rPr>
              <w:fldChar w:fldCharType="begin"/>
            </w:r>
            <w:r w:rsidR="0030680F" w:rsidRPr="004D21B6">
              <w:rPr>
                <w:rFonts w:ascii="Times New Roman" w:hAnsi="Times New Roman"/>
                <w:noProof/>
                <w:webHidden/>
                <w:sz w:val="24"/>
              </w:rPr>
              <w:instrText xml:space="preserve"> PAGEREF _Toc69121490 \h </w:instrText>
            </w:r>
            <w:r w:rsidR="0030680F" w:rsidRPr="004D21B6">
              <w:rPr>
                <w:rFonts w:ascii="Times New Roman" w:hAnsi="Times New Roman"/>
                <w:noProof/>
                <w:webHidden/>
                <w:sz w:val="24"/>
              </w:rPr>
            </w:r>
            <w:r w:rsidR="0030680F" w:rsidRPr="004D21B6">
              <w:rPr>
                <w:rFonts w:ascii="Times New Roman" w:hAnsi="Times New Roman"/>
                <w:noProof/>
                <w:webHidden/>
                <w:sz w:val="24"/>
              </w:rPr>
              <w:fldChar w:fldCharType="separate"/>
            </w:r>
            <w:r w:rsidR="00EF2652">
              <w:rPr>
                <w:rFonts w:ascii="Times New Roman" w:hAnsi="Times New Roman"/>
                <w:noProof/>
                <w:webHidden/>
                <w:sz w:val="24"/>
              </w:rPr>
              <w:t>17</w:t>
            </w:r>
            <w:r w:rsidR="0030680F" w:rsidRPr="004D21B6">
              <w:rPr>
                <w:rFonts w:ascii="Times New Roman" w:hAnsi="Times New Roman"/>
                <w:noProof/>
                <w:webHidden/>
                <w:sz w:val="24"/>
              </w:rPr>
              <w:fldChar w:fldCharType="end"/>
            </w:r>
          </w:hyperlink>
        </w:p>
        <w:p w14:paraId="6D786EAE" w14:textId="2203BEC7"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491" w:history="1">
            <w:r w:rsidR="0030680F" w:rsidRPr="0048747D">
              <w:rPr>
                <w:rStyle w:val="Hyperlink"/>
                <w:rFonts w:ascii="Times New Roman" w:hAnsi="Times New Roman"/>
                <w:b w:val="0"/>
                <w:bCs w:val="0"/>
                <w:i w:val="0"/>
                <w:iCs/>
                <w:noProof/>
                <w:sz w:val="24"/>
              </w:rPr>
              <w:t xml:space="preserve">5.1. </w:t>
            </w:r>
            <w:r w:rsidR="0030680F" w:rsidRPr="00B67E83">
              <w:rPr>
                <w:rStyle w:val="Hyperlink"/>
                <w:rFonts w:ascii="Times New Roman" w:hAnsi="Times New Roman"/>
                <w:b w:val="0"/>
                <w:bCs w:val="0"/>
                <w:noProof/>
                <w:sz w:val="24"/>
              </w:rPr>
              <w:t>Kodeksa</w:t>
            </w:r>
            <w:r w:rsidR="0030680F" w:rsidRPr="0048747D">
              <w:rPr>
                <w:rStyle w:val="Hyperlink"/>
                <w:rFonts w:ascii="Times New Roman" w:hAnsi="Times New Roman"/>
                <w:b w:val="0"/>
                <w:bCs w:val="0"/>
                <w:i w:val="0"/>
                <w:iCs/>
                <w:noProof/>
                <w:sz w:val="24"/>
              </w:rPr>
              <w:t xml:space="preserve"> ievērošanas darbību uzraudzība</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_Toc69121491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18</w:t>
            </w:r>
            <w:r w:rsidR="0030680F" w:rsidRPr="0048747D">
              <w:rPr>
                <w:rFonts w:ascii="Times New Roman" w:hAnsi="Times New Roman"/>
                <w:b w:val="0"/>
                <w:bCs w:val="0"/>
                <w:i w:val="0"/>
                <w:iCs/>
                <w:noProof/>
                <w:webHidden/>
                <w:sz w:val="24"/>
              </w:rPr>
              <w:fldChar w:fldCharType="end"/>
            </w:r>
          </w:hyperlink>
        </w:p>
        <w:p w14:paraId="403AF675" w14:textId="77B4DD3A"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492" w:history="1">
            <w:r w:rsidR="0030680F" w:rsidRPr="0048747D">
              <w:rPr>
                <w:rStyle w:val="Hyperlink"/>
                <w:rFonts w:ascii="Times New Roman" w:hAnsi="Times New Roman"/>
                <w:b w:val="0"/>
                <w:bCs w:val="0"/>
                <w:i w:val="0"/>
                <w:iCs/>
                <w:noProof/>
                <w:sz w:val="24"/>
              </w:rPr>
              <w:t>5.2. Neatkarīga pārbaude un ieteikumi</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_Toc69121492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18</w:t>
            </w:r>
            <w:r w:rsidR="0030680F" w:rsidRPr="0048747D">
              <w:rPr>
                <w:rFonts w:ascii="Times New Roman" w:hAnsi="Times New Roman"/>
                <w:b w:val="0"/>
                <w:bCs w:val="0"/>
                <w:i w:val="0"/>
                <w:iCs/>
                <w:noProof/>
                <w:webHidden/>
                <w:sz w:val="24"/>
              </w:rPr>
              <w:fldChar w:fldCharType="end"/>
            </w:r>
          </w:hyperlink>
        </w:p>
        <w:p w14:paraId="310DBA0D" w14:textId="0112971A"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493" w:history="1">
            <w:r w:rsidR="0030680F" w:rsidRPr="0048747D">
              <w:rPr>
                <w:rStyle w:val="Hyperlink"/>
                <w:rFonts w:ascii="Times New Roman" w:hAnsi="Times New Roman"/>
                <w:b w:val="0"/>
                <w:bCs w:val="0"/>
                <w:i w:val="0"/>
                <w:iCs/>
                <w:noProof/>
                <w:sz w:val="24"/>
              </w:rPr>
              <w:t xml:space="preserve">5.3. </w:t>
            </w:r>
            <w:r w:rsidR="0030680F" w:rsidRPr="00EE429A">
              <w:rPr>
                <w:rStyle w:val="Hyperlink"/>
                <w:rFonts w:ascii="Times New Roman" w:hAnsi="Times New Roman"/>
                <w:b w:val="0"/>
                <w:bCs w:val="0"/>
                <w:noProof/>
                <w:sz w:val="24"/>
              </w:rPr>
              <w:t>Kodeksa</w:t>
            </w:r>
            <w:r w:rsidR="0030680F" w:rsidRPr="0048747D">
              <w:rPr>
                <w:rStyle w:val="Hyperlink"/>
                <w:rFonts w:ascii="Times New Roman" w:hAnsi="Times New Roman"/>
                <w:b w:val="0"/>
                <w:bCs w:val="0"/>
                <w:i w:val="0"/>
                <w:iCs/>
                <w:noProof/>
                <w:sz w:val="24"/>
              </w:rPr>
              <w:t xml:space="preserve"> neievērošanas neatkarīga konstatēšana un sekas </w:t>
            </w:r>
            <w:r w:rsidR="0030680F" w:rsidRPr="00B67E83">
              <w:rPr>
                <w:rStyle w:val="Hyperlink"/>
                <w:rFonts w:ascii="Times New Roman" w:hAnsi="Times New Roman"/>
                <w:b w:val="0"/>
                <w:bCs w:val="0"/>
                <w:noProof/>
                <w:sz w:val="24"/>
              </w:rPr>
              <w:t>parakstītājam</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_Toc69121493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19</w:t>
            </w:r>
            <w:r w:rsidR="0030680F" w:rsidRPr="0048747D">
              <w:rPr>
                <w:rFonts w:ascii="Times New Roman" w:hAnsi="Times New Roman"/>
                <w:b w:val="0"/>
                <w:bCs w:val="0"/>
                <w:i w:val="0"/>
                <w:iCs/>
                <w:noProof/>
                <w:webHidden/>
                <w:sz w:val="24"/>
              </w:rPr>
              <w:fldChar w:fldCharType="end"/>
            </w:r>
          </w:hyperlink>
        </w:p>
        <w:p w14:paraId="0B2ECB28" w14:textId="6FB193FD"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494" w:history="1">
            <w:r w:rsidR="0030680F" w:rsidRPr="0048747D">
              <w:rPr>
                <w:rStyle w:val="Hyperlink"/>
                <w:rFonts w:ascii="Times New Roman" w:hAnsi="Times New Roman"/>
                <w:b w:val="0"/>
                <w:bCs w:val="0"/>
                <w:i w:val="0"/>
                <w:iCs/>
                <w:noProof/>
                <w:sz w:val="24"/>
              </w:rPr>
              <w:t>5.4. “Pēdējās iespējas” princips</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_Toc69121494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19</w:t>
            </w:r>
            <w:r w:rsidR="0030680F" w:rsidRPr="0048747D">
              <w:rPr>
                <w:rFonts w:ascii="Times New Roman" w:hAnsi="Times New Roman"/>
                <w:b w:val="0"/>
                <w:bCs w:val="0"/>
                <w:i w:val="0"/>
                <w:iCs/>
                <w:noProof/>
                <w:webHidden/>
                <w:sz w:val="24"/>
              </w:rPr>
              <w:fldChar w:fldCharType="end"/>
            </w:r>
          </w:hyperlink>
        </w:p>
        <w:p w14:paraId="1D346C5D" w14:textId="3DF8B719" w:rsidR="0030680F" w:rsidRPr="004D21B6" w:rsidRDefault="00B96771" w:rsidP="0048747D">
          <w:pPr>
            <w:pStyle w:val="TOC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69121496" w:history="1">
            <w:r w:rsidR="0030680F" w:rsidRPr="0048747D">
              <w:rPr>
                <w:rStyle w:val="Hyperlink"/>
                <w:rFonts w:ascii="Times New Roman" w:hAnsi="Times New Roman"/>
                <w:b w:val="0"/>
                <w:bCs w:val="0"/>
                <w:i w:val="0"/>
                <w:iCs/>
                <w:noProof/>
                <w:sz w:val="24"/>
              </w:rPr>
              <w:t xml:space="preserve">5.5. Procedūras </w:t>
            </w:r>
            <w:r w:rsidR="0030680F" w:rsidRPr="005C15DA">
              <w:rPr>
                <w:rStyle w:val="Hyperlink"/>
                <w:rFonts w:ascii="Times New Roman" w:hAnsi="Times New Roman"/>
                <w:b w:val="0"/>
                <w:bCs w:val="0"/>
                <w:noProof/>
                <w:sz w:val="24"/>
              </w:rPr>
              <w:t>parakstītāja atkārtotai iekļaušanai to parakstītāju sarakstā, kas ievēro Kodeksu</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_Toc69121496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21</w:t>
            </w:r>
            <w:r w:rsidR="0030680F" w:rsidRPr="0048747D">
              <w:rPr>
                <w:rFonts w:ascii="Times New Roman" w:hAnsi="Times New Roman"/>
                <w:b w:val="0"/>
                <w:bCs w:val="0"/>
                <w:i w:val="0"/>
                <w:iCs/>
                <w:noProof/>
                <w:webHidden/>
                <w:sz w:val="24"/>
              </w:rPr>
              <w:fldChar w:fldCharType="end"/>
            </w:r>
          </w:hyperlink>
        </w:p>
        <w:p w14:paraId="7F2DF36A" w14:textId="64E8A762" w:rsidR="0030680F" w:rsidRPr="004D21B6" w:rsidRDefault="00B96771" w:rsidP="004D21B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9121497" w:history="1">
            <w:r w:rsidR="0030680F" w:rsidRPr="004D21B6">
              <w:rPr>
                <w:rStyle w:val="Hyperlink"/>
                <w:rFonts w:ascii="Times New Roman" w:hAnsi="Times New Roman"/>
                <w:noProof/>
                <w:sz w:val="24"/>
              </w:rPr>
              <w:t>6.0.</w:t>
            </w:r>
            <w:r w:rsidR="0030680F" w:rsidRPr="004D21B6">
              <w:rPr>
                <w:rStyle w:val="Hyperlink"/>
                <w:rFonts w:ascii="Times New Roman" w:hAnsi="Times New Roman"/>
                <w:i/>
                <w:noProof/>
                <w:sz w:val="24"/>
              </w:rPr>
              <w:t xml:space="preserve"> WADA</w:t>
            </w:r>
            <w:r w:rsidR="0030680F" w:rsidRPr="004D21B6">
              <w:rPr>
                <w:rStyle w:val="Hyperlink"/>
                <w:rFonts w:ascii="Times New Roman" w:hAnsi="Times New Roman"/>
                <w:noProof/>
                <w:sz w:val="24"/>
              </w:rPr>
              <w:t xml:space="preserve"> atbalsts pasākumiem, ko </w:t>
            </w:r>
            <w:r w:rsidR="0030680F" w:rsidRPr="004D21B6">
              <w:rPr>
                <w:rStyle w:val="Hyperlink"/>
                <w:rFonts w:ascii="Times New Roman" w:hAnsi="Times New Roman"/>
                <w:i/>
                <w:noProof/>
                <w:sz w:val="24"/>
              </w:rPr>
              <w:t>parakstītāji</w:t>
            </w:r>
            <w:r w:rsidR="0030680F" w:rsidRPr="004D21B6">
              <w:rPr>
                <w:rStyle w:val="Hyperlink"/>
                <w:rFonts w:ascii="Times New Roman" w:hAnsi="Times New Roman"/>
                <w:noProof/>
                <w:sz w:val="24"/>
              </w:rPr>
              <w:t xml:space="preserve"> veic, lai panāktu/saglabātu </w:t>
            </w:r>
            <w:r w:rsidR="0030680F" w:rsidRPr="004D21B6">
              <w:rPr>
                <w:rStyle w:val="Hyperlink"/>
                <w:rFonts w:ascii="Times New Roman" w:hAnsi="Times New Roman"/>
                <w:i/>
                <w:noProof/>
                <w:sz w:val="24"/>
              </w:rPr>
              <w:t>Kodeksa</w:t>
            </w:r>
            <w:r w:rsidR="0030680F" w:rsidRPr="004D21B6">
              <w:rPr>
                <w:rStyle w:val="Hyperlink"/>
                <w:rFonts w:ascii="Times New Roman" w:hAnsi="Times New Roman"/>
                <w:noProof/>
                <w:sz w:val="24"/>
              </w:rPr>
              <w:t xml:space="preserve"> ievērošanu</w:t>
            </w:r>
            <w:r w:rsidR="0030680F" w:rsidRPr="004D21B6">
              <w:rPr>
                <w:rFonts w:ascii="Times New Roman" w:hAnsi="Times New Roman"/>
                <w:noProof/>
                <w:webHidden/>
                <w:sz w:val="24"/>
              </w:rPr>
              <w:tab/>
            </w:r>
            <w:r w:rsidR="0030680F" w:rsidRPr="004D21B6">
              <w:rPr>
                <w:rFonts w:ascii="Times New Roman" w:hAnsi="Times New Roman"/>
                <w:noProof/>
                <w:webHidden/>
                <w:sz w:val="24"/>
              </w:rPr>
              <w:fldChar w:fldCharType="begin"/>
            </w:r>
            <w:r w:rsidR="0030680F" w:rsidRPr="004D21B6">
              <w:rPr>
                <w:rFonts w:ascii="Times New Roman" w:hAnsi="Times New Roman"/>
                <w:noProof/>
                <w:webHidden/>
                <w:sz w:val="24"/>
              </w:rPr>
              <w:instrText xml:space="preserve"> PAGEREF _Toc69121497 \h </w:instrText>
            </w:r>
            <w:r w:rsidR="0030680F" w:rsidRPr="004D21B6">
              <w:rPr>
                <w:rFonts w:ascii="Times New Roman" w:hAnsi="Times New Roman"/>
                <w:noProof/>
                <w:webHidden/>
                <w:sz w:val="24"/>
              </w:rPr>
            </w:r>
            <w:r w:rsidR="0030680F" w:rsidRPr="004D21B6">
              <w:rPr>
                <w:rFonts w:ascii="Times New Roman" w:hAnsi="Times New Roman"/>
                <w:noProof/>
                <w:webHidden/>
                <w:sz w:val="24"/>
              </w:rPr>
              <w:fldChar w:fldCharType="separate"/>
            </w:r>
            <w:r w:rsidR="00EF2652">
              <w:rPr>
                <w:rFonts w:ascii="Times New Roman" w:hAnsi="Times New Roman"/>
                <w:noProof/>
                <w:webHidden/>
                <w:sz w:val="24"/>
              </w:rPr>
              <w:t>22</w:t>
            </w:r>
            <w:r w:rsidR="0030680F" w:rsidRPr="004D21B6">
              <w:rPr>
                <w:rFonts w:ascii="Times New Roman" w:hAnsi="Times New Roman"/>
                <w:noProof/>
                <w:webHidden/>
                <w:sz w:val="24"/>
              </w:rPr>
              <w:fldChar w:fldCharType="end"/>
            </w:r>
          </w:hyperlink>
        </w:p>
        <w:p w14:paraId="20E01C3A" w14:textId="697ABCA6"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498" w:history="1">
            <w:r w:rsidR="0030680F" w:rsidRPr="0048747D">
              <w:rPr>
                <w:rStyle w:val="Hyperlink"/>
                <w:rFonts w:ascii="Times New Roman" w:hAnsi="Times New Roman"/>
                <w:b w:val="0"/>
                <w:bCs w:val="0"/>
                <w:i w:val="0"/>
                <w:iCs/>
                <w:noProof/>
                <w:sz w:val="24"/>
              </w:rPr>
              <w:t>6.1. Mērķis</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_Toc69121498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22</w:t>
            </w:r>
            <w:r w:rsidR="0030680F" w:rsidRPr="0048747D">
              <w:rPr>
                <w:rFonts w:ascii="Times New Roman" w:hAnsi="Times New Roman"/>
                <w:b w:val="0"/>
                <w:bCs w:val="0"/>
                <w:i w:val="0"/>
                <w:iCs/>
                <w:noProof/>
                <w:webHidden/>
                <w:sz w:val="24"/>
              </w:rPr>
              <w:fldChar w:fldCharType="end"/>
            </w:r>
          </w:hyperlink>
        </w:p>
        <w:p w14:paraId="50A79424" w14:textId="5F7ABA20" w:rsidR="0030680F" w:rsidRPr="004D21B6" w:rsidRDefault="00B96771" w:rsidP="0048747D">
          <w:pPr>
            <w:pStyle w:val="TOC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69121499" w:history="1">
            <w:r w:rsidR="0030680F" w:rsidRPr="0048747D">
              <w:rPr>
                <w:rStyle w:val="Hyperlink"/>
                <w:rFonts w:ascii="Times New Roman" w:hAnsi="Times New Roman"/>
                <w:b w:val="0"/>
                <w:bCs w:val="0"/>
                <w:i w:val="0"/>
                <w:iCs/>
                <w:noProof/>
                <w:sz w:val="24"/>
              </w:rPr>
              <w:t>6.2. Atbalsts darbībai un tehniskais atbalsts</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_Toc69121499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22</w:t>
            </w:r>
            <w:r w:rsidR="0030680F" w:rsidRPr="0048747D">
              <w:rPr>
                <w:rFonts w:ascii="Times New Roman" w:hAnsi="Times New Roman"/>
                <w:b w:val="0"/>
                <w:bCs w:val="0"/>
                <w:i w:val="0"/>
                <w:iCs/>
                <w:noProof/>
                <w:webHidden/>
                <w:sz w:val="24"/>
              </w:rPr>
              <w:fldChar w:fldCharType="end"/>
            </w:r>
          </w:hyperlink>
        </w:p>
        <w:p w14:paraId="47EB1653" w14:textId="5AD6AD37" w:rsidR="0030680F" w:rsidRPr="004D21B6" w:rsidRDefault="00B96771" w:rsidP="004D21B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9121500" w:history="1">
            <w:r w:rsidR="0030680F" w:rsidRPr="004D21B6">
              <w:rPr>
                <w:rStyle w:val="Hyperlink"/>
                <w:rFonts w:ascii="Times New Roman" w:hAnsi="Times New Roman"/>
                <w:noProof/>
                <w:sz w:val="24"/>
              </w:rPr>
              <w:t xml:space="preserve">7.0. To pasākumu pārraudzība, ko </w:t>
            </w:r>
            <w:r w:rsidR="0030680F" w:rsidRPr="004D21B6">
              <w:rPr>
                <w:rStyle w:val="Hyperlink"/>
                <w:rFonts w:ascii="Times New Roman" w:hAnsi="Times New Roman"/>
                <w:i/>
                <w:iCs/>
                <w:noProof/>
                <w:sz w:val="24"/>
              </w:rPr>
              <w:t>parakstītāji</w:t>
            </w:r>
            <w:r w:rsidR="0030680F" w:rsidRPr="004D21B6">
              <w:rPr>
                <w:rStyle w:val="Hyperlink"/>
                <w:rFonts w:ascii="Times New Roman" w:hAnsi="Times New Roman"/>
                <w:noProof/>
                <w:sz w:val="24"/>
              </w:rPr>
              <w:t xml:space="preserve"> veic, lai </w:t>
            </w:r>
            <w:r w:rsidR="0030680F" w:rsidRPr="004D21B6">
              <w:rPr>
                <w:rStyle w:val="Hyperlink"/>
                <w:rFonts w:ascii="Times New Roman" w:hAnsi="Times New Roman"/>
                <w:i/>
                <w:noProof/>
                <w:sz w:val="24"/>
              </w:rPr>
              <w:t xml:space="preserve">ievērotu </w:t>
            </w:r>
            <w:r w:rsidR="0030680F" w:rsidRPr="004D21B6">
              <w:rPr>
                <w:rStyle w:val="Hyperlink"/>
                <w:rFonts w:ascii="Times New Roman" w:hAnsi="Times New Roman"/>
                <w:i/>
                <w:iCs/>
                <w:noProof/>
                <w:sz w:val="24"/>
              </w:rPr>
              <w:t>Kodeksu</w:t>
            </w:r>
            <w:r w:rsidR="0030680F" w:rsidRPr="004D21B6">
              <w:rPr>
                <w:rFonts w:ascii="Times New Roman" w:hAnsi="Times New Roman"/>
                <w:noProof/>
                <w:webHidden/>
                <w:sz w:val="24"/>
              </w:rPr>
              <w:tab/>
            </w:r>
            <w:r w:rsidR="0030680F" w:rsidRPr="004D21B6">
              <w:rPr>
                <w:rFonts w:ascii="Times New Roman" w:hAnsi="Times New Roman"/>
                <w:noProof/>
                <w:webHidden/>
                <w:sz w:val="24"/>
              </w:rPr>
              <w:fldChar w:fldCharType="begin"/>
            </w:r>
            <w:r w:rsidR="0030680F" w:rsidRPr="004D21B6">
              <w:rPr>
                <w:rFonts w:ascii="Times New Roman" w:hAnsi="Times New Roman"/>
                <w:noProof/>
                <w:webHidden/>
                <w:sz w:val="24"/>
              </w:rPr>
              <w:instrText xml:space="preserve"> PAGEREF _Toc69121500 \h </w:instrText>
            </w:r>
            <w:r w:rsidR="0030680F" w:rsidRPr="004D21B6">
              <w:rPr>
                <w:rFonts w:ascii="Times New Roman" w:hAnsi="Times New Roman"/>
                <w:noProof/>
                <w:webHidden/>
                <w:sz w:val="24"/>
              </w:rPr>
            </w:r>
            <w:r w:rsidR="0030680F" w:rsidRPr="004D21B6">
              <w:rPr>
                <w:rFonts w:ascii="Times New Roman" w:hAnsi="Times New Roman"/>
                <w:noProof/>
                <w:webHidden/>
                <w:sz w:val="24"/>
              </w:rPr>
              <w:fldChar w:fldCharType="separate"/>
            </w:r>
            <w:r w:rsidR="00EF2652">
              <w:rPr>
                <w:rFonts w:ascii="Times New Roman" w:hAnsi="Times New Roman"/>
                <w:noProof/>
                <w:webHidden/>
                <w:sz w:val="24"/>
              </w:rPr>
              <w:t>23</w:t>
            </w:r>
            <w:r w:rsidR="0030680F" w:rsidRPr="004D21B6">
              <w:rPr>
                <w:rFonts w:ascii="Times New Roman" w:hAnsi="Times New Roman"/>
                <w:noProof/>
                <w:webHidden/>
                <w:sz w:val="24"/>
              </w:rPr>
              <w:fldChar w:fldCharType="end"/>
            </w:r>
          </w:hyperlink>
        </w:p>
        <w:p w14:paraId="20C4418D" w14:textId="6446717D"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501" w:history="1">
            <w:r w:rsidR="0030680F" w:rsidRPr="0048747D">
              <w:rPr>
                <w:rStyle w:val="Hyperlink"/>
                <w:rFonts w:ascii="Times New Roman" w:hAnsi="Times New Roman"/>
                <w:b w:val="0"/>
                <w:bCs w:val="0"/>
                <w:i w:val="0"/>
                <w:iCs/>
                <w:noProof/>
                <w:sz w:val="24"/>
              </w:rPr>
              <w:t>7.1. Mērķis</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_Toc69121501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23</w:t>
            </w:r>
            <w:r w:rsidR="0030680F" w:rsidRPr="0048747D">
              <w:rPr>
                <w:rFonts w:ascii="Times New Roman" w:hAnsi="Times New Roman"/>
                <w:b w:val="0"/>
                <w:bCs w:val="0"/>
                <w:i w:val="0"/>
                <w:iCs/>
                <w:noProof/>
                <w:webHidden/>
                <w:sz w:val="24"/>
              </w:rPr>
              <w:fldChar w:fldCharType="end"/>
            </w:r>
          </w:hyperlink>
        </w:p>
        <w:p w14:paraId="24137812" w14:textId="06BA02B8"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502" w:history="1">
            <w:r w:rsidR="0030680F" w:rsidRPr="0048747D">
              <w:rPr>
                <w:rStyle w:val="Hyperlink"/>
                <w:rFonts w:ascii="Times New Roman" w:hAnsi="Times New Roman"/>
                <w:b w:val="0"/>
                <w:bCs w:val="0"/>
                <w:i w:val="0"/>
                <w:iCs/>
                <w:noProof/>
                <w:sz w:val="24"/>
              </w:rPr>
              <w:t xml:space="preserve">7.2. Prioritāro </w:t>
            </w:r>
            <w:r w:rsidR="0030680F" w:rsidRPr="005C15DA">
              <w:rPr>
                <w:rStyle w:val="Hyperlink"/>
                <w:rFonts w:ascii="Times New Roman" w:hAnsi="Times New Roman"/>
                <w:b w:val="0"/>
                <w:bCs w:val="0"/>
                <w:noProof/>
                <w:sz w:val="24"/>
              </w:rPr>
              <w:t>parakstītāju</w:t>
            </w:r>
            <w:r w:rsidR="0030680F" w:rsidRPr="0048747D">
              <w:rPr>
                <w:rStyle w:val="Hyperlink"/>
                <w:rFonts w:ascii="Times New Roman" w:hAnsi="Times New Roman"/>
                <w:b w:val="0"/>
                <w:bCs w:val="0"/>
                <w:i w:val="0"/>
                <w:iCs/>
                <w:noProof/>
                <w:sz w:val="24"/>
              </w:rPr>
              <w:t xml:space="preserve"> noteikšana</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_Toc69121502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23</w:t>
            </w:r>
            <w:r w:rsidR="0030680F" w:rsidRPr="0048747D">
              <w:rPr>
                <w:rFonts w:ascii="Times New Roman" w:hAnsi="Times New Roman"/>
                <w:b w:val="0"/>
                <w:bCs w:val="0"/>
                <w:i w:val="0"/>
                <w:iCs/>
                <w:noProof/>
                <w:webHidden/>
                <w:sz w:val="24"/>
              </w:rPr>
              <w:fldChar w:fldCharType="end"/>
            </w:r>
          </w:hyperlink>
        </w:p>
        <w:p w14:paraId="19F206B6" w14:textId="16F5790D"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503" w:history="1">
            <w:r w:rsidR="0030680F" w:rsidRPr="0048747D">
              <w:rPr>
                <w:rStyle w:val="Hyperlink"/>
                <w:rFonts w:ascii="Times New Roman" w:hAnsi="Times New Roman"/>
                <w:b w:val="0"/>
                <w:bCs w:val="0"/>
                <w:i w:val="0"/>
                <w:iCs/>
                <w:noProof/>
                <w:sz w:val="24"/>
              </w:rPr>
              <w:t>7.3. Sadarbība ar citām organizācijām</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_Toc69121503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25</w:t>
            </w:r>
            <w:r w:rsidR="0030680F" w:rsidRPr="0048747D">
              <w:rPr>
                <w:rFonts w:ascii="Times New Roman" w:hAnsi="Times New Roman"/>
                <w:b w:val="0"/>
                <w:bCs w:val="0"/>
                <w:i w:val="0"/>
                <w:iCs/>
                <w:noProof/>
                <w:webHidden/>
                <w:sz w:val="24"/>
              </w:rPr>
              <w:fldChar w:fldCharType="end"/>
            </w:r>
          </w:hyperlink>
        </w:p>
        <w:p w14:paraId="74F8221F" w14:textId="56822ADA"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504" w:history="1">
            <w:r w:rsidR="0030680F" w:rsidRPr="0048747D">
              <w:rPr>
                <w:rStyle w:val="Hyperlink"/>
                <w:rFonts w:ascii="Times New Roman" w:hAnsi="Times New Roman"/>
                <w:b w:val="0"/>
                <w:bCs w:val="0"/>
                <w:i w:val="0"/>
                <w:iCs/>
                <w:noProof/>
                <w:sz w:val="24"/>
              </w:rPr>
              <w:t xml:space="preserve">7.4. </w:t>
            </w:r>
            <w:r w:rsidR="0030680F" w:rsidRPr="005C15DA">
              <w:rPr>
                <w:rStyle w:val="Hyperlink"/>
                <w:rFonts w:ascii="Times New Roman" w:hAnsi="Times New Roman"/>
                <w:b w:val="0"/>
                <w:bCs w:val="0"/>
                <w:noProof/>
                <w:sz w:val="24"/>
              </w:rPr>
              <w:t>WADA</w:t>
            </w:r>
            <w:r w:rsidR="0030680F" w:rsidRPr="0048747D">
              <w:rPr>
                <w:rStyle w:val="Hyperlink"/>
                <w:rFonts w:ascii="Times New Roman" w:hAnsi="Times New Roman"/>
                <w:b w:val="0"/>
                <w:bCs w:val="0"/>
                <w:i w:val="0"/>
                <w:iCs/>
                <w:noProof/>
                <w:sz w:val="24"/>
              </w:rPr>
              <w:t xml:space="preserve"> pārraudzības rīki</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_Toc69121504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26</w:t>
            </w:r>
            <w:r w:rsidR="0030680F" w:rsidRPr="0048747D">
              <w:rPr>
                <w:rFonts w:ascii="Times New Roman" w:hAnsi="Times New Roman"/>
                <w:b w:val="0"/>
                <w:bCs w:val="0"/>
                <w:i w:val="0"/>
                <w:iCs/>
                <w:noProof/>
                <w:webHidden/>
                <w:sz w:val="24"/>
              </w:rPr>
              <w:fldChar w:fldCharType="end"/>
            </w:r>
          </w:hyperlink>
        </w:p>
        <w:p w14:paraId="6E41ED54" w14:textId="748AAE96"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505" w:history="1">
            <w:r w:rsidR="0030680F" w:rsidRPr="0048747D">
              <w:rPr>
                <w:rStyle w:val="Hyperlink"/>
                <w:rFonts w:ascii="Times New Roman" w:hAnsi="Times New Roman"/>
                <w:b w:val="0"/>
                <w:bCs w:val="0"/>
                <w:i w:val="0"/>
                <w:iCs/>
                <w:noProof/>
                <w:sz w:val="24"/>
              </w:rPr>
              <w:t xml:space="preserve">7.5. </w:t>
            </w:r>
            <w:r w:rsidR="0030680F" w:rsidRPr="005C15DA">
              <w:rPr>
                <w:rStyle w:val="Hyperlink"/>
                <w:rFonts w:ascii="Times New Roman" w:hAnsi="Times New Roman"/>
                <w:b w:val="0"/>
                <w:bCs w:val="0"/>
                <w:noProof/>
                <w:sz w:val="24"/>
              </w:rPr>
              <w:t>Kodeksa</w:t>
            </w:r>
            <w:r w:rsidR="0030680F" w:rsidRPr="0048747D">
              <w:rPr>
                <w:rStyle w:val="Hyperlink"/>
                <w:rFonts w:ascii="Times New Roman" w:hAnsi="Times New Roman"/>
                <w:b w:val="0"/>
                <w:bCs w:val="0"/>
                <w:i w:val="0"/>
                <w:iCs/>
                <w:noProof/>
                <w:sz w:val="24"/>
              </w:rPr>
              <w:t xml:space="preserve"> ievērošanas anketa</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_Toc69121505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28</w:t>
            </w:r>
            <w:r w:rsidR="0030680F" w:rsidRPr="0048747D">
              <w:rPr>
                <w:rFonts w:ascii="Times New Roman" w:hAnsi="Times New Roman"/>
                <w:b w:val="0"/>
                <w:bCs w:val="0"/>
                <w:i w:val="0"/>
                <w:iCs/>
                <w:noProof/>
                <w:webHidden/>
                <w:sz w:val="24"/>
              </w:rPr>
              <w:fldChar w:fldCharType="end"/>
            </w:r>
          </w:hyperlink>
        </w:p>
        <w:p w14:paraId="723AA945" w14:textId="3EDDF6A6"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506" w:history="1">
            <w:r w:rsidR="0030680F" w:rsidRPr="0048747D">
              <w:rPr>
                <w:rStyle w:val="Hyperlink"/>
                <w:rFonts w:ascii="Times New Roman" w:hAnsi="Times New Roman"/>
                <w:b w:val="0"/>
                <w:bCs w:val="0"/>
                <w:i w:val="0"/>
                <w:iCs/>
                <w:noProof/>
                <w:sz w:val="24"/>
              </w:rPr>
              <w:t>7.6. Obligātās informācijas pieprasījumi</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_Toc69121506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28</w:t>
            </w:r>
            <w:r w:rsidR="0030680F" w:rsidRPr="0048747D">
              <w:rPr>
                <w:rFonts w:ascii="Times New Roman" w:hAnsi="Times New Roman"/>
                <w:b w:val="0"/>
                <w:bCs w:val="0"/>
                <w:i w:val="0"/>
                <w:iCs/>
                <w:noProof/>
                <w:webHidden/>
                <w:sz w:val="24"/>
              </w:rPr>
              <w:fldChar w:fldCharType="end"/>
            </w:r>
          </w:hyperlink>
        </w:p>
        <w:p w14:paraId="4F7CC2B6" w14:textId="786642AA"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507" w:history="1">
            <w:r w:rsidR="0030680F" w:rsidRPr="0048747D">
              <w:rPr>
                <w:rStyle w:val="Hyperlink"/>
                <w:rFonts w:ascii="Times New Roman" w:hAnsi="Times New Roman"/>
                <w:b w:val="0"/>
                <w:bCs w:val="0"/>
                <w:i w:val="0"/>
                <w:iCs/>
                <w:noProof/>
                <w:sz w:val="24"/>
              </w:rPr>
              <w:t xml:space="preserve">7.7. </w:t>
            </w:r>
            <w:r w:rsidR="0030680F" w:rsidRPr="00EE429A">
              <w:rPr>
                <w:rStyle w:val="Hyperlink"/>
                <w:rFonts w:ascii="Times New Roman" w:hAnsi="Times New Roman"/>
                <w:b w:val="0"/>
                <w:bCs w:val="0"/>
                <w:noProof/>
                <w:sz w:val="24"/>
              </w:rPr>
              <w:t>Kodeksa</w:t>
            </w:r>
            <w:r w:rsidR="0030680F" w:rsidRPr="0048747D">
              <w:rPr>
                <w:rStyle w:val="Hyperlink"/>
                <w:rFonts w:ascii="Times New Roman" w:hAnsi="Times New Roman"/>
                <w:b w:val="0"/>
                <w:bCs w:val="0"/>
                <w:i w:val="0"/>
                <w:iCs/>
                <w:noProof/>
                <w:sz w:val="24"/>
              </w:rPr>
              <w:t xml:space="preserve"> ievērošanas revīzijas programma</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_Toc69121507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29</w:t>
            </w:r>
            <w:r w:rsidR="0030680F" w:rsidRPr="0048747D">
              <w:rPr>
                <w:rFonts w:ascii="Times New Roman" w:hAnsi="Times New Roman"/>
                <w:b w:val="0"/>
                <w:bCs w:val="0"/>
                <w:i w:val="0"/>
                <w:iCs/>
                <w:noProof/>
                <w:webHidden/>
                <w:sz w:val="24"/>
              </w:rPr>
              <w:fldChar w:fldCharType="end"/>
            </w:r>
          </w:hyperlink>
        </w:p>
        <w:p w14:paraId="0046A9B2" w14:textId="2E29D8BC"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508" w:history="1">
            <w:r w:rsidR="0030680F" w:rsidRPr="0048747D">
              <w:rPr>
                <w:rStyle w:val="Hyperlink"/>
                <w:rFonts w:ascii="Times New Roman" w:hAnsi="Times New Roman"/>
                <w:b w:val="0"/>
                <w:bCs w:val="0"/>
                <w:i w:val="0"/>
                <w:iCs/>
                <w:noProof/>
                <w:sz w:val="24"/>
              </w:rPr>
              <w:t xml:space="preserve">7.8. Pastāvīgā </w:t>
            </w:r>
            <w:r w:rsidR="0030680F" w:rsidRPr="00EE429A">
              <w:rPr>
                <w:rStyle w:val="Hyperlink"/>
                <w:rFonts w:ascii="Times New Roman" w:hAnsi="Times New Roman"/>
                <w:b w:val="0"/>
                <w:bCs w:val="0"/>
                <w:noProof/>
                <w:sz w:val="24"/>
              </w:rPr>
              <w:t>Kodeksa</w:t>
            </w:r>
            <w:r w:rsidR="0030680F" w:rsidRPr="0048747D">
              <w:rPr>
                <w:rStyle w:val="Hyperlink"/>
                <w:rFonts w:ascii="Times New Roman" w:hAnsi="Times New Roman"/>
                <w:b w:val="0"/>
                <w:bCs w:val="0"/>
                <w:i w:val="0"/>
                <w:iCs/>
                <w:noProof/>
                <w:sz w:val="24"/>
              </w:rPr>
              <w:t xml:space="preserve"> ievērošanas pārraudzība</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_Toc69121508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31</w:t>
            </w:r>
            <w:r w:rsidR="0030680F" w:rsidRPr="0048747D">
              <w:rPr>
                <w:rFonts w:ascii="Times New Roman" w:hAnsi="Times New Roman"/>
                <w:b w:val="0"/>
                <w:bCs w:val="0"/>
                <w:i w:val="0"/>
                <w:iCs/>
                <w:noProof/>
                <w:webHidden/>
                <w:sz w:val="24"/>
              </w:rPr>
              <w:fldChar w:fldCharType="end"/>
            </w:r>
          </w:hyperlink>
        </w:p>
        <w:p w14:paraId="31E8C285" w14:textId="3E6DBC97"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509" w:history="1">
            <w:r w:rsidR="0030680F" w:rsidRPr="0048747D">
              <w:rPr>
                <w:rStyle w:val="Hyperlink"/>
                <w:rFonts w:ascii="Times New Roman" w:hAnsi="Times New Roman"/>
                <w:b w:val="0"/>
                <w:bCs w:val="0"/>
                <w:i w:val="0"/>
                <w:iCs/>
                <w:noProof/>
                <w:sz w:val="24"/>
              </w:rPr>
              <w:t xml:space="preserve">7.9. Īpaši noteikumi, kas piemērojami </w:t>
            </w:r>
            <w:r w:rsidR="0030680F" w:rsidRPr="005C15DA">
              <w:rPr>
                <w:rStyle w:val="Hyperlink"/>
                <w:rFonts w:ascii="Times New Roman" w:hAnsi="Times New Roman"/>
                <w:b w:val="0"/>
                <w:bCs w:val="0"/>
                <w:noProof/>
                <w:sz w:val="24"/>
              </w:rPr>
              <w:t>lielu sporta pasākumu rīkotājorganizācijām</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_Toc69121509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31</w:t>
            </w:r>
            <w:r w:rsidR="0030680F" w:rsidRPr="0048747D">
              <w:rPr>
                <w:rFonts w:ascii="Times New Roman" w:hAnsi="Times New Roman"/>
                <w:b w:val="0"/>
                <w:bCs w:val="0"/>
                <w:i w:val="0"/>
                <w:iCs/>
                <w:noProof/>
                <w:webHidden/>
                <w:sz w:val="24"/>
              </w:rPr>
              <w:fldChar w:fldCharType="end"/>
            </w:r>
          </w:hyperlink>
        </w:p>
        <w:p w14:paraId="497B2C47" w14:textId="3EA787D3" w:rsidR="0030680F" w:rsidRPr="004D21B6" w:rsidRDefault="00B96771" w:rsidP="004D21B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9121510" w:history="1">
            <w:r w:rsidR="0030680F" w:rsidRPr="004D21B6">
              <w:rPr>
                <w:rStyle w:val="Hyperlink"/>
                <w:rFonts w:ascii="Times New Roman" w:hAnsi="Times New Roman"/>
                <w:noProof/>
                <w:sz w:val="24"/>
              </w:rPr>
              <w:t xml:space="preserve">8.0. </w:t>
            </w:r>
            <w:r w:rsidR="0030680F" w:rsidRPr="004D21B6">
              <w:rPr>
                <w:rStyle w:val="Hyperlink"/>
                <w:rFonts w:ascii="Times New Roman" w:hAnsi="Times New Roman"/>
                <w:i/>
                <w:iCs/>
                <w:noProof/>
                <w:sz w:val="24"/>
              </w:rPr>
              <w:t>Parakstītāju</w:t>
            </w:r>
            <w:r w:rsidR="0030680F" w:rsidRPr="004D21B6">
              <w:rPr>
                <w:rStyle w:val="Hyperlink"/>
                <w:rFonts w:ascii="Times New Roman" w:hAnsi="Times New Roman"/>
                <w:noProof/>
                <w:sz w:val="24"/>
              </w:rPr>
              <w:t xml:space="preserve"> iespēja novērst </w:t>
            </w:r>
            <w:r w:rsidR="0030680F" w:rsidRPr="004D21B6">
              <w:rPr>
                <w:rStyle w:val="Hyperlink"/>
                <w:rFonts w:ascii="Times New Roman" w:hAnsi="Times New Roman"/>
                <w:i/>
                <w:iCs/>
                <w:noProof/>
                <w:sz w:val="24"/>
              </w:rPr>
              <w:t>neatbilstības</w:t>
            </w:r>
            <w:r w:rsidR="0030680F" w:rsidRPr="004D21B6">
              <w:rPr>
                <w:rFonts w:ascii="Times New Roman" w:hAnsi="Times New Roman"/>
                <w:noProof/>
                <w:webHidden/>
                <w:sz w:val="24"/>
              </w:rPr>
              <w:tab/>
            </w:r>
            <w:r w:rsidR="0030680F" w:rsidRPr="004D21B6">
              <w:rPr>
                <w:rFonts w:ascii="Times New Roman" w:hAnsi="Times New Roman"/>
                <w:noProof/>
                <w:webHidden/>
                <w:sz w:val="24"/>
              </w:rPr>
              <w:fldChar w:fldCharType="begin"/>
            </w:r>
            <w:r w:rsidR="0030680F" w:rsidRPr="004D21B6">
              <w:rPr>
                <w:rFonts w:ascii="Times New Roman" w:hAnsi="Times New Roman"/>
                <w:noProof/>
                <w:webHidden/>
                <w:sz w:val="24"/>
              </w:rPr>
              <w:instrText xml:space="preserve"> PAGEREF _Toc69121510 \h </w:instrText>
            </w:r>
            <w:r w:rsidR="0030680F" w:rsidRPr="004D21B6">
              <w:rPr>
                <w:rFonts w:ascii="Times New Roman" w:hAnsi="Times New Roman"/>
                <w:noProof/>
                <w:webHidden/>
                <w:sz w:val="24"/>
              </w:rPr>
            </w:r>
            <w:r w:rsidR="0030680F" w:rsidRPr="004D21B6">
              <w:rPr>
                <w:rFonts w:ascii="Times New Roman" w:hAnsi="Times New Roman"/>
                <w:noProof/>
                <w:webHidden/>
                <w:sz w:val="24"/>
              </w:rPr>
              <w:fldChar w:fldCharType="separate"/>
            </w:r>
            <w:r w:rsidR="00EF2652">
              <w:rPr>
                <w:rFonts w:ascii="Times New Roman" w:hAnsi="Times New Roman"/>
                <w:noProof/>
                <w:webHidden/>
                <w:sz w:val="24"/>
              </w:rPr>
              <w:t>34</w:t>
            </w:r>
            <w:r w:rsidR="0030680F" w:rsidRPr="004D21B6">
              <w:rPr>
                <w:rFonts w:ascii="Times New Roman" w:hAnsi="Times New Roman"/>
                <w:noProof/>
                <w:webHidden/>
                <w:sz w:val="24"/>
              </w:rPr>
              <w:fldChar w:fldCharType="end"/>
            </w:r>
          </w:hyperlink>
        </w:p>
        <w:p w14:paraId="155E7E5B" w14:textId="0D1AD7C7"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511" w:history="1">
            <w:r w:rsidR="0030680F" w:rsidRPr="0048747D">
              <w:rPr>
                <w:rStyle w:val="Hyperlink"/>
                <w:rFonts w:ascii="Times New Roman" w:hAnsi="Times New Roman"/>
                <w:b w:val="0"/>
                <w:bCs w:val="0"/>
                <w:i w:val="0"/>
                <w:iCs/>
                <w:noProof/>
                <w:sz w:val="24"/>
              </w:rPr>
              <w:t>8.1. Mērķis</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_Toc69121511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34</w:t>
            </w:r>
            <w:r w:rsidR="0030680F" w:rsidRPr="0048747D">
              <w:rPr>
                <w:rFonts w:ascii="Times New Roman" w:hAnsi="Times New Roman"/>
                <w:b w:val="0"/>
                <w:bCs w:val="0"/>
                <w:i w:val="0"/>
                <w:iCs/>
                <w:noProof/>
                <w:webHidden/>
                <w:sz w:val="24"/>
              </w:rPr>
              <w:fldChar w:fldCharType="end"/>
            </w:r>
          </w:hyperlink>
        </w:p>
        <w:p w14:paraId="65222560" w14:textId="73143E59"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512" w:history="1">
            <w:r w:rsidR="0030680F" w:rsidRPr="0048747D">
              <w:rPr>
                <w:rStyle w:val="Hyperlink"/>
                <w:rFonts w:ascii="Times New Roman" w:hAnsi="Times New Roman"/>
                <w:b w:val="0"/>
                <w:bCs w:val="0"/>
                <w:i w:val="0"/>
                <w:iCs/>
                <w:noProof/>
                <w:sz w:val="24"/>
              </w:rPr>
              <w:t>8.2. Koriģējošo pasākumu ziņojumi un koriģējošo pasākumu plāni</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_Toc69121512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34</w:t>
            </w:r>
            <w:r w:rsidR="0030680F" w:rsidRPr="0048747D">
              <w:rPr>
                <w:rFonts w:ascii="Times New Roman" w:hAnsi="Times New Roman"/>
                <w:b w:val="0"/>
                <w:bCs w:val="0"/>
                <w:i w:val="0"/>
                <w:iCs/>
                <w:noProof/>
                <w:webHidden/>
                <w:sz w:val="24"/>
              </w:rPr>
              <w:fldChar w:fldCharType="end"/>
            </w:r>
          </w:hyperlink>
        </w:p>
        <w:p w14:paraId="6A00B62E" w14:textId="2E23F13D"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513" w:history="1">
            <w:r w:rsidR="0030680F" w:rsidRPr="0048747D">
              <w:rPr>
                <w:rStyle w:val="Hyperlink"/>
                <w:rFonts w:ascii="Times New Roman" w:hAnsi="Times New Roman"/>
                <w:b w:val="0"/>
                <w:bCs w:val="0"/>
                <w:i w:val="0"/>
                <w:iCs/>
                <w:noProof/>
                <w:sz w:val="24"/>
              </w:rPr>
              <w:t xml:space="preserve">8.3. Pēdējā iespēja veikt labojumus pirms lietas iesniegšanas izskatīšanai </w:t>
            </w:r>
            <w:r w:rsidR="0030680F" w:rsidRPr="00EE429A">
              <w:rPr>
                <w:rStyle w:val="Hyperlink"/>
                <w:rFonts w:ascii="Times New Roman" w:hAnsi="Times New Roman"/>
                <w:b w:val="0"/>
                <w:bCs w:val="0"/>
                <w:noProof/>
                <w:sz w:val="24"/>
              </w:rPr>
              <w:t>CRC</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_Toc69121513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35</w:t>
            </w:r>
            <w:r w:rsidR="0030680F" w:rsidRPr="0048747D">
              <w:rPr>
                <w:rFonts w:ascii="Times New Roman" w:hAnsi="Times New Roman"/>
                <w:b w:val="0"/>
                <w:bCs w:val="0"/>
                <w:i w:val="0"/>
                <w:iCs/>
                <w:noProof/>
                <w:webHidden/>
                <w:sz w:val="24"/>
              </w:rPr>
              <w:fldChar w:fldCharType="end"/>
            </w:r>
          </w:hyperlink>
        </w:p>
        <w:p w14:paraId="3859E88A" w14:textId="3DBF4287"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514" w:history="1">
            <w:r w:rsidR="0030680F" w:rsidRPr="0048747D">
              <w:rPr>
                <w:rStyle w:val="Hyperlink"/>
                <w:rFonts w:ascii="Times New Roman" w:hAnsi="Times New Roman"/>
                <w:b w:val="0"/>
                <w:bCs w:val="0"/>
                <w:i w:val="0"/>
                <w:iCs/>
                <w:noProof/>
                <w:sz w:val="24"/>
              </w:rPr>
              <w:t xml:space="preserve">8.4. Lietas nodošana izskatīšanai </w:t>
            </w:r>
            <w:r w:rsidR="0030680F" w:rsidRPr="00EE429A">
              <w:rPr>
                <w:rStyle w:val="Hyperlink"/>
                <w:rFonts w:ascii="Times New Roman" w:hAnsi="Times New Roman"/>
                <w:b w:val="0"/>
                <w:bCs w:val="0"/>
                <w:noProof/>
                <w:sz w:val="24"/>
              </w:rPr>
              <w:t>CRC</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_Toc69121514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35</w:t>
            </w:r>
            <w:r w:rsidR="0030680F" w:rsidRPr="0048747D">
              <w:rPr>
                <w:rFonts w:ascii="Times New Roman" w:hAnsi="Times New Roman"/>
                <w:b w:val="0"/>
                <w:bCs w:val="0"/>
                <w:i w:val="0"/>
                <w:iCs/>
                <w:noProof/>
                <w:webHidden/>
                <w:sz w:val="24"/>
              </w:rPr>
              <w:fldChar w:fldCharType="end"/>
            </w:r>
          </w:hyperlink>
        </w:p>
        <w:p w14:paraId="6C3ACA33" w14:textId="400B9E9E"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515" w:history="1">
            <w:r w:rsidR="0030680F" w:rsidRPr="0048747D">
              <w:rPr>
                <w:rStyle w:val="Hyperlink"/>
                <w:rFonts w:ascii="Times New Roman" w:hAnsi="Times New Roman"/>
                <w:b w:val="0"/>
                <w:bCs w:val="0"/>
                <w:i w:val="0"/>
                <w:iCs/>
                <w:noProof/>
                <w:sz w:val="24"/>
              </w:rPr>
              <w:t>8.5. Paātrinātā procedūra</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_Toc69121515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37</w:t>
            </w:r>
            <w:r w:rsidR="0030680F" w:rsidRPr="0048747D">
              <w:rPr>
                <w:rFonts w:ascii="Times New Roman" w:hAnsi="Times New Roman"/>
                <w:b w:val="0"/>
                <w:bCs w:val="0"/>
                <w:i w:val="0"/>
                <w:iCs/>
                <w:noProof/>
                <w:webHidden/>
                <w:sz w:val="24"/>
              </w:rPr>
              <w:fldChar w:fldCharType="end"/>
            </w:r>
          </w:hyperlink>
        </w:p>
        <w:p w14:paraId="266BFF17" w14:textId="0F8036B9" w:rsidR="0030680F" w:rsidRPr="004D21B6" w:rsidRDefault="00B96771" w:rsidP="004D21B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9121516" w:history="1">
            <w:r w:rsidR="0030680F" w:rsidRPr="004D21B6">
              <w:rPr>
                <w:rStyle w:val="Hyperlink"/>
                <w:rFonts w:ascii="Times New Roman" w:hAnsi="Times New Roman"/>
                <w:noProof/>
                <w:sz w:val="24"/>
              </w:rPr>
              <w:t xml:space="preserve">9.0. </w:t>
            </w:r>
            <w:r w:rsidR="0030680F" w:rsidRPr="004D21B6">
              <w:rPr>
                <w:rStyle w:val="Hyperlink"/>
                <w:rFonts w:ascii="Times New Roman" w:hAnsi="Times New Roman"/>
                <w:i/>
                <w:noProof/>
                <w:sz w:val="24"/>
              </w:rPr>
              <w:t>Kodeksa</w:t>
            </w:r>
            <w:r w:rsidR="0030680F" w:rsidRPr="004D21B6">
              <w:rPr>
                <w:rStyle w:val="Hyperlink"/>
                <w:rFonts w:ascii="Times New Roman" w:hAnsi="Times New Roman"/>
                <w:noProof/>
                <w:sz w:val="24"/>
              </w:rPr>
              <w:t xml:space="preserve"> neievērošanas apstiprināšana un seku piemērošana </w:t>
            </w:r>
            <w:r w:rsidR="0030680F" w:rsidRPr="004D21B6">
              <w:rPr>
                <w:rStyle w:val="Hyperlink"/>
                <w:rFonts w:ascii="Times New Roman" w:hAnsi="Times New Roman"/>
                <w:i/>
                <w:noProof/>
                <w:sz w:val="24"/>
              </w:rPr>
              <w:t>parakstītājam</w:t>
            </w:r>
            <w:r w:rsidR="0030680F" w:rsidRPr="004D21B6">
              <w:rPr>
                <w:rFonts w:ascii="Times New Roman" w:hAnsi="Times New Roman"/>
                <w:noProof/>
                <w:webHidden/>
                <w:sz w:val="24"/>
              </w:rPr>
              <w:tab/>
            </w:r>
            <w:r w:rsidR="0030680F" w:rsidRPr="004D21B6">
              <w:rPr>
                <w:rFonts w:ascii="Times New Roman" w:hAnsi="Times New Roman"/>
                <w:noProof/>
                <w:webHidden/>
                <w:sz w:val="24"/>
              </w:rPr>
              <w:fldChar w:fldCharType="begin"/>
            </w:r>
            <w:r w:rsidR="0030680F" w:rsidRPr="004D21B6">
              <w:rPr>
                <w:rFonts w:ascii="Times New Roman" w:hAnsi="Times New Roman"/>
                <w:noProof/>
                <w:webHidden/>
                <w:sz w:val="24"/>
              </w:rPr>
              <w:instrText xml:space="preserve"> PAGEREF _Toc69121516 \h </w:instrText>
            </w:r>
            <w:r w:rsidR="0030680F" w:rsidRPr="004D21B6">
              <w:rPr>
                <w:rFonts w:ascii="Times New Roman" w:hAnsi="Times New Roman"/>
                <w:noProof/>
                <w:webHidden/>
                <w:sz w:val="24"/>
              </w:rPr>
            </w:r>
            <w:r w:rsidR="0030680F" w:rsidRPr="004D21B6">
              <w:rPr>
                <w:rFonts w:ascii="Times New Roman" w:hAnsi="Times New Roman"/>
                <w:noProof/>
                <w:webHidden/>
                <w:sz w:val="24"/>
              </w:rPr>
              <w:fldChar w:fldCharType="separate"/>
            </w:r>
            <w:r w:rsidR="00EF2652">
              <w:rPr>
                <w:rFonts w:ascii="Times New Roman" w:hAnsi="Times New Roman"/>
                <w:noProof/>
                <w:webHidden/>
                <w:sz w:val="24"/>
              </w:rPr>
              <w:t>39</w:t>
            </w:r>
            <w:r w:rsidR="0030680F" w:rsidRPr="004D21B6">
              <w:rPr>
                <w:rFonts w:ascii="Times New Roman" w:hAnsi="Times New Roman"/>
                <w:noProof/>
                <w:webHidden/>
                <w:sz w:val="24"/>
              </w:rPr>
              <w:fldChar w:fldCharType="end"/>
            </w:r>
          </w:hyperlink>
        </w:p>
        <w:p w14:paraId="1825D2E0" w14:textId="451C99FE"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517" w:history="1">
            <w:r w:rsidR="0030680F" w:rsidRPr="0048747D">
              <w:rPr>
                <w:rStyle w:val="Hyperlink"/>
                <w:rFonts w:ascii="Times New Roman" w:hAnsi="Times New Roman"/>
                <w:b w:val="0"/>
                <w:bCs w:val="0"/>
                <w:i w:val="0"/>
                <w:iCs/>
                <w:noProof/>
                <w:sz w:val="24"/>
              </w:rPr>
              <w:t xml:space="preserve">9.1. </w:t>
            </w:r>
            <w:r w:rsidR="0030680F" w:rsidRPr="00EE429A">
              <w:rPr>
                <w:rStyle w:val="Hyperlink"/>
                <w:rFonts w:ascii="Times New Roman" w:hAnsi="Times New Roman"/>
                <w:b w:val="0"/>
                <w:bCs w:val="0"/>
                <w:noProof/>
                <w:sz w:val="24"/>
              </w:rPr>
              <w:t>CRC</w:t>
            </w:r>
            <w:r w:rsidR="0030680F" w:rsidRPr="0048747D">
              <w:rPr>
                <w:rStyle w:val="Hyperlink"/>
                <w:rFonts w:ascii="Times New Roman" w:hAnsi="Times New Roman"/>
                <w:b w:val="0"/>
                <w:bCs w:val="0"/>
                <w:i w:val="0"/>
                <w:iCs/>
                <w:noProof/>
                <w:sz w:val="24"/>
              </w:rPr>
              <w:t xml:space="preserve"> ieteikumi</w:t>
            </w:r>
            <w:r w:rsidR="0030680F" w:rsidRPr="00EE429A">
              <w:rPr>
                <w:rFonts w:ascii="Times New Roman" w:hAnsi="Times New Roman"/>
                <w:b w:val="0"/>
                <w:bCs w:val="0"/>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_Toc69121517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39</w:t>
            </w:r>
            <w:r w:rsidR="0030680F" w:rsidRPr="0048747D">
              <w:rPr>
                <w:rFonts w:ascii="Times New Roman" w:hAnsi="Times New Roman"/>
                <w:b w:val="0"/>
                <w:bCs w:val="0"/>
                <w:i w:val="0"/>
                <w:iCs/>
                <w:noProof/>
                <w:webHidden/>
                <w:sz w:val="24"/>
              </w:rPr>
              <w:fldChar w:fldCharType="end"/>
            </w:r>
          </w:hyperlink>
        </w:p>
        <w:p w14:paraId="7E1793B8" w14:textId="05CAC044"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518" w:history="1">
            <w:r w:rsidR="0030680F" w:rsidRPr="0048747D">
              <w:rPr>
                <w:rStyle w:val="Hyperlink"/>
                <w:rFonts w:ascii="Times New Roman" w:hAnsi="Times New Roman"/>
                <w:b w:val="0"/>
                <w:bCs w:val="0"/>
                <w:i w:val="0"/>
                <w:iCs/>
                <w:noProof/>
                <w:sz w:val="24"/>
              </w:rPr>
              <w:t xml:space="preserve">9.2. Izskatīšana </w:t>
            </w:r>
            <w:r w:rsidR="0030680F" w:rsidRPr="00EE429A">
              <w:rPr>
                <w:rStyle w:val="Hyperlink"/>
                <w:rFonts w:ascii="Times New Roman" w:hAnsi="Times New Roman"/>
                <w:b w:val="0"/>
                <w:bCs w:val="0"/>
                <w:noProof/>
                <w:sz w:val="24"/>
              </w:rPr>
              <w:t>WADA</w:t>
            </w:r>
            <w:r w:rsidR="0030680F" w:rsidRPr="0048747D">
              <w:rPr>
                <w:rStyle w:val="Hyperlink"/>
                <w:rFonts w:ascii="Times New Roman" w:hAnsi="Times New Roman"/>
                <w:b w:val="0"/>
                <w:bCs w:val="0"/>
                <w:i w:val="0"/>
                <w:iCs/>
                <w:noProof/>
                <w:sz w:val="24"/>
              </w:rPr>
              <w:t xml:space="preserve"> izpildkomitejā</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_Toc69121518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39</w:t>
            </w:r>
            <w:r w:rsidR="0030680F" w:rsidRPr="0048747D">
              <w:rPr>
                <w:rFonts w:ascii="Times New Roman" w:hAnsi="Times New Roman"/>
                <w:b w:val="0"/>
                <w:bCs w:val="0"/>
                <w:i w:val="0"/>
                <w:iCs/>
                <w:noProof/>
                <w:webHidden/>
                <w:sz w:val="24"/>
              </w:rPr>
              <w:fldChar w:fldCharType="end"/>
            </w:r>
          </w:hyperlink>
        </w:p>
        <w:p w14:paraId="698AEA75" w14:textId="4B687C80"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519" w:history="1">
            <w:r w:rsidR="0030680F" w:rsidRPr="0048747D">
              <w:rPr>
                <w:rStyle w:val="Hyperlink"/>
                <w:rFonts w:ascii="Times New Roman" w:hAnsi="Times New Roman"/>
                <w:b w:val="0"/>
                <w:bCs w:val="0"/>
                <w:i w:val="0"/>
                <w:iCs/>
                <w:noProof/>
                <w:sz w:val="24"/>
              </w:rPr>
              <w:t xml:space="preserve">9.3. </w:t>
            </w:r>
            <w:r w:rsidR="0030680F" w:rsidRPr="00EE429A">
              <w:rPr>
                <w:rStyle w:val="Hyperlink"/>
                <w:rFonts w:ascii="Times New Roman" w:hAnsi="Times New Roman"/>
                <w:b w:val="0"/>
                <w:bCs w:val="0"/>
                <w:noProof/>
                <w:sz w:val="24"/>
              </w:rPr>
              <w:t>Parakstītāja</w:t>
            </w:r>
            <w:r w:rsidR="0030680F" w:rsidRPr="0048747D">
              <w:rPr>
                <w:rStyle w:val="Hyperlink"/>
                <w:rFonts w:ascii="Times New Roman" w:hAnsi="Times New Roman"/>
                <w:b w:val="0"/>
                <w:bCs w:val="0"/>
                <w:i w:val="0"/>
                <w:iCs/>
                <w:noProof/>
                <w:sz w:val="24"/>
              </w:rPr>
              <w:t xml:space="preserve"> piekrišana</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_Toc69121519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39</w:t>
            </w:r>
            <w:r w:rsidR="0030680F" w:rsidRPr="0048747D">
              <w:rPr>
                <w:rFonts w:ascii="Times New Roman" w:hAnsi="Times New Roman"/>
                <w:b w:val="0"/>
                <w:bCs w:val="0"/>
                <w:i w:val="0"/>
                <w:iCs/>
                <w:noProof/>
                <w:webHidden/>
                <w:sz w:val="24"/>
              </w:rPr>
              <w:fldChar w:fldCharType="end"/>
            </w:r>
          </w:hyperlink>
        </w:p>
        <w:p w14:paraId="11518B02" w14:textId="454D8AB5"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520" w:history="1">
            <w:r w:rsidR="0030680F" w:rsidRPr="0048747D">
              <w:rPr>
                <w:rStyle w:val="Hyperlink"/>
                <w:rFonts w:ascii="Times New Roman" w:hAnsi="Times New Roman"/>
                <w:b w:val="0"/>
                <w:bCs w:val="0"/>
                <w:i w:val="0"/>
                <w:iCs/>
                <w:noProof/>
                <w:sz w:val="24"/>
              </w:rPr>
              <w:t xml:space="preserve">9.4. Lietas izskatīšana </w:t>
            </w:r>
            <w:r w:rsidR="0030680F" w:rsidRPr="00EE429A">
              <w:rPr>
                <w:rStyle w:val="Hyperlink"/>
                <w:rFonts w:ascii="Times New Roman" w:hAnsi="Times New Roman"/>
                <w:b w:val="0"/>
                <w:bCs w:val="0"/>
                <w:noProof/>
                <w:sz w:val="24"/>
              </w:rPr>
              <w:t>CAS</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_Toc69121520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40</w:t>
            </w:r>
            <w:r w:rsidR="0030680F" w:rsidRPr="0048747D">
              <w:rPr>
                <w:rFonts w:ascii="Times New Roman" w:hAnsi="Times New Roman"/>
                <w:b w:val="0"/>
                <w:bCs w:val="0"/>
                <w:i w:val="0"/>
                <w:iCs/>
                <w:noProof/>
                <w:webHidden/>
                <w:sz w:val="24"/>
              </w:rPr>
              <w:fldChar w:fldCharType="end"/>
            </w:r>
          </w:hyperlink>
        </w:p>
        <w:p w14:paraId="004E92EA" w14:textId="6C60D341"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521" w:history="1">
            <w:r w:rsidR="0030680F" w:rsidRPr="0048747D">
              <w:rPr>
                <w:rStyle w:val="Hyperlink"/>
                <w:rFonts w:ascii="Times New Roman" w:hAnsi="Times New Roman"/>
                <w:b w:val="0"/>
                <w:bCs w:val="0"/>
                <w:i w:val="0"/>
                <w:iCs/>
                <w:noProof/>
                <w:sz w:val="24"/>
              </w:rPr>
              <w:t xml:space="preserve">9.5. Prasība lēmumu atzīt un izpildīt pārējiem </w:t>
            </w:r>
            <w:r w:rsidR="0030680F" w:rsidRPr="00EE429A">
              <w:rPr>
                <w:rStyle w:val="Hyperlink"/>
                <w:rFonts w:ascii="Times New Roman" w:hAnsi="Times New Roman"/>
                <w:b w:val="0"/>
                <w:bCs w:val="0"/>
                <w:noProof/>
                <w:sz w:val="24"/>
              </w:rPr>
              <w:t>parakstītājiem</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_Toc69121521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41</w:t>
            </w:r>
            <w:r w:rsidR="0030680F" w:rsidRPr="0048747D">
              <w:rPr>
                <w:rFonts w:ascii="Times New Roman" w:hAnsi="Times New Roman"/>
                <w:b w:val="0"/>
                <w:bCs w:val="0"/>
                <w:i w:val="0"/>
                <w:iCs/>
                <w:noProof/>
                <w:webHidden/>
                <w:sz w:val="24"/>
              </w:rPr>
              <w:fldChar w:fldCharType="end"/>
            </w:r>
          </w:hyperlink>
        </w:p>
        <w:p w14:paraId="6166BD8C" w14:textId="5B0408CE"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522" w:history="1">
            <w:r w:rsidR="0030680F" w:rsidRPr="0048747D">
              <w:rPr>
                <w:rStyle w:val="Hyperlink"/>
                <w:rFonts w:ascii="Times New Roman" w:hAnsi="Times New Roman"/>
                <w:b w:val="0"/>
                <w:bCs w:val="0"/>
                <w:i w:val="0"/>
                <w:iCs/>
                <w:noProof/>
                <w:sz w:val="24"/>
              </w:rPr>
              <w:t xml:space="preserve">9.6. Strīdi saistībā ar </w:t>
            </w:r>
            <w:r w:rsidR="0030680F" w:rsidRPr="00EE429A">
              <w:rPr>
                <w:rStyle w:val="Hyperlink"/>
                <w:rFonts w:ascii="Times New Roman" w:hAnsi="Times New Roman"/>
                <w:b w:val="0"/>
                <w:bCs w:val="0"/>
                <w:noProof/>
                <w:sz w:val="24"/>
              </w:rPr>
              <w:t>parakstītāju atkārtotu iekļaušanu sarakstā</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_Toc69121522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42</w:t>
            </w:r>
            <w:r w:rsidR="0030680F" w:rsidRPr="0048747D">
              <w:rPr>
                <w:rFonts w:ascii="Times New Roman" w:hAnsi="Times New Roman"/>
                <w:b w:val="0"/>
                <w:bCs w:val="0"/>
                <w:i w:val="0"/>
                <w:iCs/>
                <w:noProof/>
                <w:webHidden/>
                <w:sz w:val="24"/>
              </w:rPr>
              <w:fldChar w:fldCharType="end"/>
            </w:r>
          </w:hyperlink>
        </w:p>
        <w:p w14:paraId="3D8299F3" w14:textId="2BA81C3E" w:rsidR="0030680F" w:rsidRPr="004D21B6" w:rsidRDefault="00B96771" w:rsidP="004D21B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9121523" w:history="1">
            <w:r w:rsidR="0030680F" w:rsidRPr="004D21B6">
              <w:rPr>
                <w:rStyle w:val="Hyperlink"/>
                <w:rFonts w:ascii="Times New Roman" w:hAnsi="Times New Roman"/>
                <w:noProof/>
                <w:sz w:val="24"/>
              </w:rPr>
              <w:t xml:space="preserve">10.0. Lemšana par sekām </w:t>
            </w:r>
            <w:r w:rsidR="0030680F" w:rsidRPr="004D21B6">
              <w:rPr>
                <w:rStyle w:val="Hyperlink"/>
                <w:rFonts w:ascii="Times New Roman" w:hAnsi="Times New Roman"/>
                <w:i/>
                <w:noProof/>
                <w:sz w:val="24"/>
              </w:rPr>
              <w:t>parakstītājam</w:t>
            </w:r>
            <w:r w:rsidR="0030680F" w:rsidRPr="004D21B6">
              <w:rPr>
                <w:rFonts w:ascii="Times New Roman" w:hAnsi="Times New Roman"/>
                <w:noProof/>
                <w:webHidden/>
                <w:sz w:val="24"/>
              </w:rPr>
              <w:tab/>
            </w:r>
            <w:r w:rsidR="0030680F" w:rsidRPr="004D21B6">
              <w:rPr>
                <w:rFonts w:ascii="Times New Roman" w:hAnsi="Times New Roman"/>
                <w:noProof/>
                <w:webHidden/>
                <w:sz w:val="24"/>
              </w:rPr>
              <w:fldChar w:fldCharType="begin"/>
            </w:r>
            <w:r w:rsidR="0030680F" w:rsidRPr="004D21B6">
              <w:rPr>
                <w:rFonts w:ascii="Times New Roman" w:hAnsi="Times New Roman"/>
                <w:noProof/>
                <w:webHidden/>
                <w:sz w:val="24"/>
              </w:rPr>
              <w:instrText xml:space="preserve"> PAGEREF _Toc69121523 \h </w:instrText>
            </w:r>
            <w:r w:rsidR="0030680F" w:rsidRPr="004D21B6">
              <w:rPr>
                <w:rFonts w:ascii="Times New Roman" w:hAnsi="Times New Roman"/>
                <w:noProof/>
                <w:webHidden/>
                <w:sz w:val="24"/>
              </w:rPr>
            </w:r>
            <w:r w:rsidR="0030680F" w:rsidRPr="004D21B6">
              <w:rPr>
                <w:rFonts w:ascii="Times New Roman" w:hAnsi="Times New Roman"/>
                <w:noProof/>
                <w:webHidden/>
                <w:sz w:val="24"/>
              </w:rPr>
              <w:fldChar w:fldCharType="separate"/>
            </w:r>
            <w:r w:rsidR="00EF2652">
              <w:rPr>
                <w:rFonts w:ascii="Times New Roman" w:hAnsi="Times New Roman"/>
                <w:noProof/>
                <w:webHidden/>
                <w:sz w:val="24"/>
              </w:rPr>
              <w:t>43</w:t>
            </w:r>
            <w:r w:rsidR="0030680F" w:rsidRPr="004D21B6">
              <w:rPr>
                <w:rFonts w:ascii="Times New Roman" w:hAnsi="Times New Roman"/>
                <w:noProof/>
                <w:webHidden/>
                <w:sz w:val="24"/>
              </w:rPr>
              <w:fldChar w:fldCharType="end"/>
            </w:r>
          </w:hyperlink>
        </w:p>
        <w:p w14:paraId="5658CB54" w14:textId="08E8D291"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524" w:history="1">
            <w:r w:rsidR="0030680F" w:rsidRPr="0048747D">
              <w:rPr>
                <w:rStyle w:val="Hyperlink"/>
                <w:rFonts w:ascii="Times New Roman" w:hAnsi="Times New Roman"/>
                <w:b w:val="0"/>
                <w:bCs w:val="0"/>
                <w:i w:val="0"/>
                <w:iCs/>
                <w:noProof/>
                <w:sz w:val="24"/>
              </w:rPr>
              <w:t xml:space="preserve">10.1. Iespējamās sekas </w:t>
            </w:r>
            <w:r w:rsidR="0030680F" w:rsidRPr="00EE429A">
              <w:rPr>
                <w:rStyle w:val="Hyperlink"/>
                <w:rFonts w:ascii="Times New Roman" w:hAnsi="Times New Roman"/>
                <w:b w:val="0"/>
                <w:bCs w:val="0"/>
                <w:noProof/>
                <w:sz w:val="24"/>
              </w:rPr>
              <w:t>parakstītājam</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_Toc69121524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43</w:t>
            </w:r>
            <w:r w:rsidR="0030680F" w:rsidRPr="0048747D">
              <w:rPr>
                <w:rFonts w:ascii="Times New Roman" w:hAnsi="Times New Roman"/>
                <w:b w:val="0"/>
                <w:bCs w:val="0"/>
                <w:i w:val="0"/>
                <w:iCs/>
                <w:noProof/>
                <w:webHidden/>
                <w:sz w:val="24"/>
              </w:rPr>
              <w:fldChar w:fldCharType="end"/>
            </w:r>
          </w:hyperlink>
        </w:p>
        <w:p w14:paraId="277D3D5E" w14:textId="70F06535"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525" w:history="1">
            <w:r w:rsidR="0030680F" w:rsidRPr="0048747D">
              <w:rPr>
                <w:rStyle w:val="Hyperlink"/>
                <w:rFonts w:ascii="Times New Roman" w:hAnsi="Times New Roman"/>
                <w:b w:val="0"/>
                <w:bCs w:val="0"/>
                <w:i w:val="0"/>
                <w:iCs/>
                <w:noProof/>
                <w:sz w:val="24"/>
              </w:rPr>
              <w:t xml:space="preserve">10.2. Principi attiecībā uz katrā konkrētā gadījumā </w:t>
            </w:r>
            <w:r w:rsidR="0030680F" w:rsidRPr="00EE429A">
              <w:rPr>
                <w:rStyle w:val="Hyperlink"/>
                <w:rFonts w:ascii="Times New Roman" w:hAnsi="Times New Roman"/>
                <w:b w:val="0"/>
                <w:bCs w:val="0"/>
                <w:noProof/>
                <w:sz w:val="24"/>
              </w:rPr>
              <w:t>parakstītājam</w:t>
            </w:r>
            <w:r w:rsidR="0030680F" w:rsidRPr="0048747D">
              <w:rPr>
                <w:rStyle w:val="Hyperlink"/>
                <w:rFonts w:ascii="Times New Roman" w:hAnsi="Times New Roman"/>
                <w:b w:val="0"/>
                <w:bCs w:val="0"/>
                <w:i w:val="0"/>
                <w:iCs/>
                <w:noProof/>
                <w:sz w:val="24"/>
              </w:rPr>
              <w:t xml:space="preserve"> piemērojamo seku noteikšanu</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_Toc69121525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43</w:t>
            </w:r>
            <w:r w:rsidR="0030680F" w:rsidRPr="0048747D">
              <w:rPr>
                <w:rFonts w:ascii="Times New Roman" w:hAnsi="Times New Roman"/>
                <w:b w:val="0"/>
                <w:bCs w:val="0"/>
                <w:i w:val="0"/>
                <w:iCs/>
                <w:noProof/>
                <w:webHidden/>
                <w:sz w:val="24"/>
              </w:rPr>
              <w:fldChar w:fldCharType="end"/>
            </w:r>
          </w:hyperlink>
        </w:p>
        <w:p w14:paraId="0AA80F8D" w14:textId="76DF3804" w:rsidR="0030680F" w:rsidRPr="004D21B6" w:rsidRDefault="00B96771" w:rsidP="004D21B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9121526" w:history="1">
            <w:r w:rsidR="0030680F" w:rsidRPr="004D21B6">
              <w:rPr>
                <w:rStyle w:val="Hyperlink"/>
                <w:rFonts w:ascii="Times New Roman" w:hAnsi="Times New Roman"/>
                <w:noProof/>
                <w:sz w:val="24"/>
              </w:rPr>
              <w:t>11.0.</w:t>
            </w:r>
            <w:r w:rsidR="0030680F" w:rsidRPr="004D21B6">
              <w:rPr>
                <w:rStyle w:val="Hyperlink"/>
                <w:rFonts w:ascii="Times New Roman" w:hAnsi="Times New Roman"/>
                <w:i/>
                <w:iCs/>
                <w:noProof/>
                <w:sz w:val="24"/>
              </w:rPr>
              <w:t xml:space="preserve"> Atkārtota iekļaušana sarakstā</w:t>
            </w:r>
            <w:r w:rsidR="0030680F" w:rsidRPr="004D21B6">
              <w:rPr>
                <w:rFonts w:ascii="Times New Roman" w:hAnsi="Times New Roman"/>
                <w:noProof/>
                <w:webHidden/>
                <w:sz w:val="24"/>
              </w:rPr>
              <w:tab/>
            </w:r>
            <w:r w:rsidR="0030680F" w:rsidRPr="004D21B6">
              <w:rPr>
                <w:rFonts w:ascii="Times New Roman" w:hAnsi="Times New Roman"/>
                <w:noProof/>
                <w:webHidden/>
                <w:sz w:val="24"/>
              </w:rPr>
              <w:fldChar w:fldCharType="begin"/>
            </w:r>
            <w:r w:rsidR="0030680F" w:rsidRPr="004D21B6">
              <w:rPr>
                <w:rFonts w:ascii="Times New Roman" w:hAnsi="Times New Roman"/>
                <w:noProof/>
                <w:webHidden/>
                <w:sz w:val="24"/>
              </w:rPr>
              <w:instrText xml:space="preserve"> PAGEREF _Toc69121526 \h </w:instrText>
            </w:r>
            <w:r w:rsidR="0030680F" w:rsidRPr="004D21B6">
              <w:rPr>
                <w:rFonts w:ascii="Times New Roman" w:hAnsi="Times New Roman"/>
                <w:noProof/>
                <w:webHidden/>
                <w:sz w:val="24"/>
              </w:rPr>
            </w:r>
            <w:r w:rsidR="0030680F" w:rsidRPr="004D21B6">
              <w:rPr>
                <w:rFonts w:ascii="Times New Roman" w:hAnsi="Times New Roman"/>
                <w:noProof/>
                <w:webHidden/>
                <w:sz w:val="24"/>
              </w:rPr>
              <w:fldChar w:fldCharType="separate"/>
            </w:r>
            <w:r w:rsidR="00EF2652">
              <w:rPr>
                <w:rFonts w:ascii="Times New Roman" w:hAnsi="Times New Roman"/>
                <w:noProof/>
                <w:webHidden/>
                <w:sz w:val="24"/>
              </w:rPr>
              <w:t>45</w:t>
            </w:r>
            <w:r w:rsidR="0030680F" w:rsidRPr="004D21B6">
              <w:rPr>
                <w:rFonts w:ascii="Times New Roman" w:hAnsi="Times New Roman"/>
                <w:noProof/>
                <w:webHidden/>
                <w:sz w:val="24"/>
              </w:rPr>
              <w:fldChar w:fldCharType="end"/>
            </w:r>
          </w:hyperlink>
        </w:p>
        <w:p w14:paraId="6C6943E0" w14:textId="66451372"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527" w:history="1">
            <w:r w:rsidR="0030680F" w:rsidRPr="0048747D">
              <w:rPr>
                <w:rStyle w:val="Hyperlink"/>
                <w:rFonts w:ascii="Times New Roman" w:hAnsi="Times New Roman"/>
                <w:b w:val="0"/>
                <w:bCs w:val="0"/>
                <w:i w:val="0"/>
                <w:iCs/>
                <w:noProof/>
                <w:sz w:val="24"/>
              </w:rPr>
              <w:t>11.1. Mērķis</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_Toc69121527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45</w:t>
            </w:r>
            <w:r w:rsidR="0030680F" w:rsidRPr="0048747D">
              <w:rPr>
                <w:rFonts w:ascii="Times New Roman" w:hAnsi="Times New Roman"/>
                <w:b w:val="0"/>
                <w:bCs w:val="0"/>
                <w:i w:val="0"/>
                <w:iCs/>
                <w:noProof/>
                <w:webHidden/>
                <w:sz w:val="24"/>
              </w:rPr>
              <w:fldChar w:fldCharType="end"/>
            </w:r>
          </w:hyperlink>
        </w:p>
        <w:p w14:paraId="1D5DD64C" w14:textId="2EC0C651"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528" w:history="1">
            <w:r w:rsidR="0030680F" w:rsidRPr="0048747D">
              <w:rPr>
                <w:rStyle w:val="Hyperlink"/>
                <w:rFonts w:ascii="Times New Roman" w:hAnsi="Times New Roman"/>
                <w:b w:val="0"/>
                <w:bCs w:val="0"/>
                <w:i w:val="0"/>
                <w:iCs/>
                <w:noProof/>
                <w:sz w:val="24"/>
              </w:rPr>
              <w:t xml:space="preserve">11.2. Nosacījumi </w:t>
            </w:r>
            <w:r w:rsidR="0030680F" w:rsidRPr="00EE429A">
              <w:rPr>
                <w:rStyle w:val="Hyperlink"/>
                <w:rFonts w:ascii="Times New Roman" w:hAnsi="Times New Roman"/>
                <w:b w:val="0"/>
                <w:bCs w:val="0"/>
                <w:noProof/>
                <w:sz w:val="24"/>
              </w:rPr>
              <w:t>atkārtotai iekļaušanai sarakstā</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_Toc69121528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45</w:t>
            </w:r>
            <w:r w:rsidR="0030680F" w:rsidRPr="0048747D">
              <w:rPr>
                <w:rFonts w:ascii="Times New Roman" w:hAnsi="Times New Roman"/>
                <w:b w:val="0"/>
                <w:bCs w:val="0"/>
                <w:i w:val="0"/>
                <w:iCs/>
                <w:noProof/>
                <w:webHidden/>
                <w:sz w:val="24"/>
              </w:rPr>
              <w:fldChar w:fldCharType="end"/>
            </w:r>
          </w:hyperlink>
        </w:p>
        <w:p w14:paraId="33F2E712" w14:textId="21964997"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529" w:history="1">
            <w:r w:rsidR="0030680F" w:rsidRPr="0048747D">
              <w:rPr>
                <w:rStyle w:val="Hyperlink"/>
                <w:rFonts w:ascii="Times New Roman" w:hAnsi="Times New Roman"/>
                <w:b w:val="0"/>
                <w:bCs w:val="0"/>
                <w:i w:val="0"/>
                <w:iCs/>
                <w:noProof/>
                <w:sz w:val="24"/>
              </w:rPr>
              <w:t xml:space="preserve">11.3. Process </w:t>
            </w:r>
            <w:r w:rsidR="0030680F" w:rsidRPr="00EE429A">
              <w:rPr>
                <w:rStyle w:val="Hyperlink"/>
                <w:rFonts w:ascii="Times New Roman" w:hAnsi="Times New Roman"/>
                <w:b w:val="0"/>
                <w:bCs w:val="0"/>
                <w:noProof/>
                <w:sz w:val="24"/>
              </w:rPr>
              <w:t>atkārtotai iekļaušanai sarakstā</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_Toc69121529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46</w:t>
            </w:r>
            <w:r w:rsidR="0030680F" w:rsidRPr="0048747D">
              <w:rPr>
                <w:rFonts w:ascii="Times New Roman" w:hAnsi="Times New Roman"/>
                <w:b w:val="0"/>
                <w:bCs w:val="0"/>
                <w:i w:val="0"/>
                <w:iCs/>
                <w:noProof/>
                <w:webHidden/>
                <w:sz w:val="24"/>
              </w:rPr>
              <w:fldChar w:fldCharType="end"/>
            </w:r>
          </w:hyperlink>
        </w:p>
        <w:p w14:paraId="08975FA1" w14:textId="39137637" w:rsidR="0030680F" w:rsidRPr="004D21B6" w:rsidRDefault="00B96771" w:rsidP="004D21B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9121530" w:history="1">
            <w:r w:rsidR="0030680F" w:rsidRPr="004D21B6">
              <w:rPr>
                <w:rStyle w:val="Hyperlink"/>
                <w:rFonts w:ascii="Times New Roman" w:hAnsi="Times New Roman"/>
                <w:noProof/>
                <w:sz w:val="24"/>
              </w:rPr>
              <w:t>12.0. Pārejas noteikumi</w:t>
            </w:r>
            <w:r w:rsidR="0030680F" w:rsidRPr="004D21B6">
              <w:rPr>
                <w:rFonts w:ascii="Times New Roman" w:hAnsi="Times New Roman"/>
                <w:noProof/>
                <w:webHidden/>
                <w:sz w:val="24"/>
              </w:rPr>
              <w:tab/>
            </w:r>
            <w:r w:rsidR="0030680F" w:rsidRPr="004D21B6">
              <w:rPr>
                <w:rFonts w:ascii="Times New Roman" w:hAnsi="Times New Roman"/>
                <w:noProof/>
                <w:webHidden/>
                <w:sz w:val="24"/>
              </w:rPr>
              <w:fldChar w:fldCharType="begin"/>
            </w:r>
            <w:r w:rsidR="0030680F" w:rsidRPr="004D21B6">
              <w:rPr>
                <w:rFonts w:ascii="Times New Roman" w:hAnsi="Times New Roman"/>
                <w:noProof/>
                <w:webHidden/>
                <w:sz w:val="24"/>
              </w:rPr>
              <w:instrText xml:space="preserve"> PAGEREF _Toc69121530 \h </w:instrText>
            </w:r>
            <w:r w:rsidR="0030680F" w:rsidRPr="004D21B6">
              <w:rPr>
                <w:rFonts w:ascii="Times New Roman" w:hAnsi="Times New Roman"/>
                <w:noProof/>
                <w:webHidden/>
                <w:sz w:val="24"/>
              </w:rPr>
            </w:r>
            <w:r w:rsidR="0030680F" w:rsidRPr="004D21B6">
              <w:rPr>
                <w:rFonts w:ascii="Times New Roman" w:hAnsi="Times New Roman"/>
                <w:noProof/>
                <w:webHidden/>
                <w:sz w:val="24"/>
              </w:rPr>
              <w:fldChar w:fldCharType="separate"/>
            </w:r>
            <w:r w:rsidR="00EF2652">
              <w:rPr>
                <w:rFonts w:ascii="Times New Roman" w:hAnsi="Times New Roman"/>
                <w:noProof/>
                <w:webHidden/>
                <w:sz w:val="24"/>
              </w:rPr>
              <w:t>47</w:t>
            </w:r>
            <w:r w:rsidR="0030680F" w:rsidRPr="004D21B6">
              <w:rPr>
                <w:rFonts w:ascii="Times New Roman" w:hAnsi="Times New Roman"/>
                <w:noProof/>
                <w:webHidden/>
                <w:sz w:val="24"/>
              </w:rPr>
              <w:fldChar w:fldCharType="end"/>
            </w:r>
          </w:hyperlink>
        </w:p>
        <w:p w14:paraId="323C5EE8" w14:textId="2EB0FAF9" w:rsidR="0030680F" w:rsidRPr="0048747D" w:rsidRDefault="00B96771" w:rsidP="0048747D">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9121531" w:history="1">
            <w:r w:rsidR="0030680F" w:rsidRPr="0048747D">
              <w:rPr>
                <w:rStyle w:val="Hyperlink"/>
                <w:rFonts w:ascii="Times New Roman" w:hAnsi="Times New Roman"/>
                <w:b w:val="0"/>
                <w:bCs w:val="0"/>
                <w:i w:val="0"/>
                <w:iCs/>
                <w:noProof/>
                <w:sz w:val="24"/>
              </w:rPr>
              <w:t>12.1. Procesi, kas nav pabeigti 2021. gada 1. janvārī</w:t>
            </w:r>
            <w:r w:rsidR="0030680F" w:rsidRPr="0048747D">
              <w:rPr>
                <w:rFonts w:ascii="Times New Roman" w:hAnsi="Times New Roman"/>
                <w:b w:val="0"/>
                <w:bCs w:val="0"/>
                <w:i w:val="0"/>
                <w:iCs/>
                <w:noProof/>
                <w:webHidden/>
                <w:sz w:val="24"/>
              </w:rPr>
              <w:tab/>
            </w:r>
            <w:r w:rsidR="0030680F" w:rsidRPr="0048747D">
              <w:rPr>
                <w:rFonts w:ascii="Times New Roman" w:hAnsi="Times New Roman"/>
                <w:b w:val="0"/>
                <w:bCs w:val="0"/>
                <w:i w:val="0"/>
                <w:iCs/>
                <w:noProof/>
                <w:webHidden/>
                <w:sz w:val="24"/>
              </w:rPr>
              <w:fldChar w:fldCharType="begin"/>
            </w:r>
            <w:r w:rsidR="0030680F" w:rsidRPr="0048747D">
              <w:rPr>
                <w:rFonts w:ascii="Times New Roman" w:hAnsi="Times New Roman"/>
                <w:b w:val="0"/>
                <w:bCs w:val="0"/>
                <w:i w:val="0"/>
                <w:iCs/>
                <w:noProof/>
                <w:webHidden/>
                <w:sz w:val="24"/>
              </w:rPr>
              <w:instrText xml:space="preserve"> PAGEREF _Toc69121531 \h </w:instrText>
            </w:r>
            <w:r w:rsidR="0030680F" w:rsidRPr="0048747D">
              <w:rPr>
                <w:rFonts w:ascii="Times New Roman" w:hAnsi="Times New Roman"/>
                <w:b w:val="0"/>
                <w:bCs w:val="0"/>
                <w:i w:val="0"/>
                <w:iCs/>
                <w:noProof/>
                <w:webHidden/>
                <w:sz w:val="24"/>
              </w:rPr>
            </w:r>
            <w:r w:rsidR="0030680F" w:rsidRPr="0048747D">
              <w:rPr>
                <w:rFonts w:ascii="Times New Roman" w:hAnsi="Times New Roman"/>
                <w:b w:val="0"/>
                <w:bCs w:val="0"/>
                <w:i w:val="0"/>
                <w:iCs/>
                <w:noProof/>
                <w:webHidden/>
                <w:sz w:val="24"/>
              </w:rPr>
              <w:fldChar w:fldCharType="separate"/>
            </w:r>
            <w:r w:rsidR="00EF2652">
              <w:rPr>
                <w:rFonts w:ascii="Times New Roman" w:hAnsi="Times New Roman"/>
                <w:b w:val="0"/>
                <w:bCs w:val="0"/>
                <w:i w:val="0"/>
                <w:iCs/>
                <w:noProof/>
                <w:webHidden/>
                <w:sz w:val="24"/>
              </w:rPr>
              <w:t>47</w:t>
            </w:r>
            <w:r w:rsidR="0030680F" w:rsidRPr="0048747D">
              <w:rPr>
                <w:rFonts w:ascii="Times New Roman" w:hAnsi="Times New Roman"/>
                <w:b w:val="0"/>
                <w:bCs w:val="0"/>
                <w:i w:val="0"/>
                <w:iCs/>
                <w:noProof/>
                <w:webHidden/>
                <w:sz w:val="24"/>
              </w:rPr>
              <w:fldChar w:fldCharType="end"/>
            </w:r>
          </w:hyperlink>
        </w:p>
        <w:p w14:paraId="5111C5B1" w14:textId="403B89E6" w:rsidR="0030680F" w:rsidRPr="004D21B6" w:rsidRDefault="00B96771" w:rsidP="004D21B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9121532" w:history="1">
            <w:r w:rsidR="0030680F" w:rsidRPr="004D21B6">
              <w:rPr>
                <w:rStyle w:val="Hyperlink"/>
                <w:rFonts w:ascii="Times New Roman" w:hAnsi="Times New Roman"/>
                <w:noProof/>
                <w:sz w:val="24"/>
              </w:rPr>
              <w:t>A PIELIKUMS. KODEKSA NEIEVĒROŠANAS KATEGORIJAS</w:t>
            </w:r>
            <w:r w:rsidR="0030680F" w:rsidRPr="004D21B6">
              <w:rPr>
                <w:rFonts w:ascii="Times New Roman" w:hAnsi="Times New Roman"/>
                <w:noProof/>
                <w:webHidden/>
                <w:sz w:val="24"/>
              </w:rPr>
              <w:tab/>
            </w:r>
            <w:r w:rsidR="0030680F" w:rsidRPr="004D21B6">
              <w:rPr>
                <w:rFonts w:ascii="Times New Roman" w:hAnsi="Times New Roman"/>
                <w:noProof/>
                <w:webHidden/>
                <w:sz w:val="24"/>
              </w:rPr>
              <w:fldChar w:fldCharType="begin"/>
            </w:r>
            <w:r w:rsidR="0030680F" w:rsidRPr="004D21B6">
              <w:rPr>
                <w:rFonts w:ascii="Times New Roman" w:hAnsi="Times New Roman"/>
                <w:noProof/>
                <w:webHidden/>
                <w:sz w:val="24"/>
              </w:rPr>
              <w:instrText xml:space="preserve"> PAGEREF _Toc69121532 \h </w:instrText>
            </w:r>
            <w:r w:rsidR="0030680F" w:rsidRPr="004D21B6">
              <w:rPr>
                <w:rFonts w:ascii="Times New Roman" w:hAnsi="Times New Roman"/>
                <w:noProof/>
                <w:webHidden/>
                <w:sz w:val="24"/>
              </w:rPr>
            </w:r>
            <w:r w:rsidR="0030680F" w:rsidRPr="004D21B6">
              <w:rPr>
                <w:rFonts w:ascii="Times New Roman" w:hAnsi="Times New Roman"/>
                <w:noProof/>
                <w:webHidden/>
                <w:sz w:val="24"/>
              </w:rPr>
              <w:fldChar w:fldCharType="separate"/>
            </w:r>
            <w:r w:rsidR="00EF2652">
              <w:rPr>
                <w:rFonts w:ascii="Times New Roman" w:hAnsi="Times New Roman"/>
                <w:noProof/>
                <w:webHidden/>
                <w:sz w:val="24"/>
              </w:rPr>
              <w:t>48</w:t>
            </w:r>
            <w:r w:rsidR="0030680F" w:rsidRPr="004D21B6">
              <w:rPr>
                <w:rFonts w:ascii="Times New Roman" w:hAnsi="Times New Roman"/>
                <w:noProof/>
                <w:webHidden/>
                <w:sz w:val="24"/>
              </w:rPr>
              <w:fldChar w:fldCharType="end"/>
            </w:r>
          </w:hyperlink>
        </w:p>
        <w:p w14:paraId="31DA0838" w14:textId="1B3914ED" w:rsidR="0030680F" w:rsidRPr="004D21B6" w:rsidRDefault="00B96771" w:rsidP="004D21B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9121533" w:history="1">
            <w:r w:rsidR="0030680F" w:rsidRPr="004D21B6">
              <w:rPr>
                <w:rStyle w:val="Hyperlink"/>
                <w:rFonts w:ascii="Times New Roman" w:hAnsi="Times New Roman"/>
                <w:noProof/>
                <w:sz w:val="24"/>
              </w:rPr>
              <w:t xml:space="preserve">B PIELIKUMS. SEKAS </w:t>
            </w:r>
            <w:r w:rsidR="0030680F" w:rsidRPr="004D21B6">
              <w:rPr>
                <w:rStyle w:val="Hyperlink"/>
                <w:rFonts w:ascii="Times New Roman" w:hAnsi="Times New Roman"/>
                <w:i/>
                <w:iCs/>
                <w:noProof/>
                <w:sz w:val="24"/>
              </w:rPr>
              <w:t>PARAKSTĪTĀJAM</w:t>
            </w:r>
            <w:r w:rsidR="0030680F" w:rsidRPr="004D21B6">
              <w:rPr>
                <w:rFonts w:ascii="Times New Roman" w:hAnsi="Times New Roman"/>
                <w:noProof/>
                <w:webHidden/>
                <w:sz w:val="24"/>
              </w:rPr>
              <w:tab/>
            </w:r>
            <w:r w:rsidR="0030680F" w:rsidRPr="004D21B6">
              <w:rPr>
                <w:rFonts w:ascii="Times New Roman" w:hAnsi="Times New Roman"/>
                <w:noProof/>
                <w:webHidden/>
                <w:sz w:val="24"/>
              </w:rPr>
              <w:fldChar w:fldCharType="begin"/>
            </w:r>
            <w:r w:rsidR="0030680F" w:rsidRPr="004D21B6">
              <w:rPr>
                <w:rFonts w:ascii="Times New Roman" w:hAnsi="Times New Roman"/>
                <w:noProof/>
                <w:webHidden/>
                <w:sz w:val="24"/>
              </w:rPr>
              <w:instrText xml:space="preserve"> PAGEREF _Toc69121533 \h </w:instrText>
            </w:r>
            <w:r w:rsidR="0030680F" w:rsidRPr="004D21B6">
              <w:rPr>
                <w:rFonts w:ascii="Times New Roman" w:hAnsi="Times New Roman"/>
                <w:noProof/>
                <w:webHidden/>
                <w:sz w:val="24"/>
              </w:rPr>
            </w:r>
            <w:r w:rsidR="0030680F" w:rsidRPr="004D21B6">
              <w:rPr>
                <w:rFonts w:ascii="Times New Roman" w:hAnsi="Times New Roman"/>
                <w:noProof/>
                <w:webHidden/>
                <w:sz w:val="24"/>
              </w:rPr>
              <w:fldChar w:fldCharType="separate"/>
            </w:r>
            <w:r w:rsidR="00EF2652">
              <w:rPr>
                <w:rFonts w:ascii="Times New Roman" w:hAnsi="Times New Roman"/>
                <w:noProof/>
                <w:webHidden/>
                <w:sz w:val="24"/>
              </w:rPr>
              <w:t>53</w:t>
            </w:r>
            <w:r w:rsidR="0030680F" w:rsidRPr="004D21B6">
              <w:rPr>
                <w:rFonts w:ascii="Times New Roman" w:hAnsi="Times New Roman"/>
                <w:noProof/>
                <w:webHidden/>
                <w:sz w:val="24"/>
              </w:rPr>
              <w:fldChar w:fldCharType="end"/>
            </w:r>
          </w:hyperlink>
        </w:p>
        <w:p w14:paraId="43EE5C0B" w14:textId="2620B98F" w:rsidR="0030680F" w:rsidRPr="004D21B6" w:rsidRDefault="0030680F" w:rsidP="004D21B6">
          <w:pPr>
            <w:jc w:val="both"/>
            <w:rPr>
              <w:rFonts w:ascii="Times New Roman" w:hAnsi="Times New Roman"/>
              <w:sz w:val="24"/>
            </w:rPr>
          </w:pPr>
          <w:r w:rsidRPr="004D21B6">
            <w:rPr>
              <w:rFonts w:ascii="Times New Roman" w:hAnsi="Times New Roman"/>
              <w:b/>
              <w:bCs/>
              <w:noProof/>
              <w:sz w:val="24"/>
            </w:rPr>
            <w:fldChar w:fldCharType="end"/>
          </w:r>
        </w:p>
      </w:sdtContent>
    </w:sdt>
    <w:p w14:paraId="628FECA8" w14:textId="4676C7E4" w:rsidR="00746346" w:rsidRDefault="00746346" w:rsidP="00C63F8A">
      <w:pPr>
        <w:widowControl/>
        <w:jc w:val="both"/>
        <w:rPr>
          <w:rFonts w:ascii="Times New Roman" w:hAnsi="Times New Roman" w:cs="Times New Roman"/>
          <w:noProof/>
          <w:sz w:val="24"/>
          <w:szCs w:val="24"/>
        </w:rPr>
      </w:pPr>
    </w:p>
    <w:p w14:paraId="55DF4E05" w14:textId="72C0E7A3" w:rsidR="00746346" w:rsidRDefault="00746346">
      <w:pPr>
        <w:rPr>
          <w:rFonts w:ascii="Times New Roman" w:hAnsi="Times New Roman" w:cs="Times New Roman"/>
          <w:noProof/>
          <w:sz w:val="24"/>
          <w:szCs w:val="24"/>
        </w:rPr>
      </w:pPr>
      <w:r>
        <w:br w:type="page"/>
      </w:r>
    </w:p>
    <w:p w14:paraId="1210140C" w14:textId="77777777" w:rsidR="00C63F8A" w:rsidRPr="00C63F8A" w:rsidRDefault="00C63F8A" w:rsidP="00C63F8A">
      <w:pPr>
        <w:widowControl/>
        <w:jc w:val="both"/>
        <w:rPr>
          <w:rFonts w:ascii="Times New Roman" w:eastAsia="Arial" w:hAnsi="Times New Roman" w:cs="Times New Roman"/>
          <w:b/>
          <w:bCs/>
          <w:noProof/>
          <w:sz w:val="24"/>
          <w:szCs w:val="24"/>
        </w:rPr>
      </w:pPr>
    </w:p>
    <w:p w14:paraId="484DF50E" w14:textId="1745B1AC" w:rsidR="00C63F8A" w:rsidRPr="00C63F8A" w:rsidRDefault="00C63F8A" w:rsidP="00AE1AA4">
      <w:pPr>
        <w:pStyle w:val="Heading1"/>
        <w:rPr>
          <w:rFonts w:cs="Times New Roman"/>
          <w:noProof/>
        </w:rPr>
      </w:pPr>
      <w:bookmarkStart w:id="1" w:name="PART_ONE:_INTRODUCTION,_CODE_PROVISIONS,"/>
      <w:bookmarkStart w:id="2" w:name="_Toc69121475"/>
      <w:bookmarkEnd w:id="1"/>
      <w:r>
        <w:t xml:space="preserve">PIRMĀ DAĻA. IEVADS, </w:t>
      </w:r>
      <w:r>
        <w:rPr>
          <w:i/>
        </w:rPr>
        <w:t>KODEKSA</w:t>
      </w:r>
      <w:r>
        <w:t xml:space="preserve"> NOTEIKUMI, </w:t>
      </w:r>
      <w:r>
        <w:rPr>
          <w:i/>
        </w:rPr>
        <w:t>STARPTAUTISKĀ STANDARTA</w:t>
      </w:r>
      <w:bookmarkEnd w:id="2"/>
    </w:p>
    <w:p w14:paraId="71BEE576" w14:textId="77777777" w:rsidR="00C63F8A" w:rsidRPr="00C63F8A" w:rsidRDefault="00C63F8A" w:rsidP="00AE1AA4">
      <w:pPr>
        <w:pStyle w:val="Heading1"/>
        <w:rPr>
          <w:rFonts w:cs="Times New Roman"/>
          <w:noProof/>
        </w:rPr>
      </w:pPr>
      <w:bookmarkStart w:id="3" w:name="_Toc69121476"/>
      <w:r>
        <w:t>NOTEIKUMI UN DEFINĪCIJAS</w:t>
      </w:r>
      <w:bookmarkEnd w:id="3"/>
    </w:p>
    <w:p w14:paraId="4375D5BB" w14:textId="77777777" w:rsidR="00C63F8A" w:rsidRPr="00C63F8A" w:rsidRDefault="00C63F8A" w:rsidP="00C63F8A">
      <w:pPr>
        <w:widowControl/>
        <w:jc w:val="both"/>
        <w:rPr>
          <w:rFonts w:ascii="Times New Roman" w:eastAsia="Arial" w:hAnsi="Times New Roman" w:cs="Times New Roman"/>
          <w:b/>
          <w:bCs/>
          <w:noProof/>
          <w:sz w:val="24"/>
          <w:szCs w:val="24"/>
        </w:rPr>
      </w:pPr>
    </w:p>
    <w:p w14:paraId="1A953623" w14:textId="1EC28830" w:rsidR="00C63F8A" w:rsidRPr="00C63F8A" w:rsidRDefault="00746346" w:rsidP="00AE1AA4">
      <w:pPr>
        <w:pStyle w:val="Heading1"/>
        <w:rPr>
          <w:rFonts w:cs="Times New Roman"/>
          <w:noProof/>
        </w:rPr>
      </w:pPr>
      <w:bookmarkStart w:id="4" w:name="1.0_Introduction_and_Scope"/>
      <w:bookmarkStart w:id="5" w:name="_bookmark1"/>
      <w:bookmarkStart w:id="6" w:name="_Toc69121477"/>
      <w:bookmarkEnd w:id="4"/>
      <w:bookmarkEnd w:id="5"/>
      <w:r>
        <w:t>1.0. Ievads un darbības joma</w:t>
      </w:r>
      <w:bookmarkEnd w:id="6"/>
    </w:p>
    <w:p w14:paraId="694A8FF7" w14:textId="77777777" w:rsidR="00C63F8A" w:rsidRPr="00C63F8A" w:rsidRDefault="00C63F8A" w:rsidP="00C63F8A">
      <w:pPr>
        <w:widowControl/>
        <w:jc w:val="both"/>
        <w:rPr>
          <w:rFonts w:ascii="Times New Roman" w:eastAsia="Arial" w:hAnsi="Times New Roman" w:cs="Times New Roman"/>
          <w:b/>
          <w:bCs/>
          <w:noProof/>
          <w:sz w:val="24"/>
          <w:szCs w:val="24"/>
        </w:rPr>
      </w:pPr>
    </w:p>
    <w:p w14:paraId="6C81D9DC" w14:textId="77777777" w:rsidR="00C63F8A" w:rsidRPr="00C63F8A" w:rsidRDefault="00C63F8A" w:rsidP="00C63F8A">
      <w:pPr>
        <w:widowControl/>
        <w:jc w:val="both"/>
        <w:rPr>
          <w:rFonts w:ascii="Times New Roman" w:eastAsia="Arial" w:hAnsi="Times New Roman" w:cs="Times New Roman"/>
          <w:noProof/>
          <w:sz w:val="24"/>
          <w:szCs w:val="24"/>
        </w:rPr>
      </w:pPr>
      <w:r>
        <w:rPr>
          <w:rFonts w:ascii="Times New Roman" w:hAnsi="Times New Roman"/>
          <w:i/>
          <w:sz w:val="24"/>
        </w:rPr>
        <w:t>Parakstītāju starptautiskā Kodeksa</w:t>
      </w:r>
      <w:r>
        <w:rPr>
          <w:rFonts w:ascii="Times New Roman" w:hAnsi="Times New Roman"/>
          <w:sz w:val="24"/>
        </w:rPr>
        <w:t xml:space="preserve"> ievērošanas </w:t>
      </w:r>
      <w:r>
        <w:rPr>
          <w:rFonts w:ascii="Times New Roman" w:hAnsi="Times New Roman"/>
          <w:i/>
          <w:sz w:val="24"/>
        </w:rPr>
        <w:t>standarta</w:t>
      </w:r>
      <w:r>
        <w:rPr>
          <w:rFonts w:ascii="Times New Roman" w:hAnsi="Times New Roman"/>
          <w:sz w:val="24"/>
        </w:rPr>
        <w:t xml:space="preserve"> mērķis ir izveidot atbilstošu sistēmu un procedūras, lai nodrošinātu, ka </w:t>
      </w:r>
      <w:r>
        <w:rPr>
          <w:rFonts w:ascii="Times New Roman" w:hAnsi="Times New Roman"/>
          <w:i/>
          <w:sz w:val="24"/>
        </w:rPr>
        <w:t>parakstītāji</w:t>
      </w:r>
      <w:r>
        <w:rPr>
          <w:rFonts w:ascii="Times New Roman" w:hAnsi="Times New Roman"/>
          <w:sz w:val="24"/>
        </w:rPr>
        <w:t xml:space="preserve"> </w:t>
      </w:r>
      <w:r>
        <w:rPr>
          <w:rFonts w:ascii="Times New Roman" w:hAnsi="Times New Roman"/>
          <w:sz w:val="24"/>
          <w:u w:val="single" w:color="000000"/>
        </w:rPr>
        <w:t xml:space="preserve">ievēro </w:t>
      </w:r>
      <w:r>
        <w:rPr>
          <w:rFonts w:ascii="Times New Roman" w:hAnsi="Times New Roman"/>
          <w:i/>
          <w:sz w:val="24"/>
          <w:u w:val="single" w:color="000000"/>
        </w:rPr>
        <w:t>Kodeksu</w:t>
      </w:r>
      <w:r>
        <w:rPr>
          <w:rFonts w:ascii="Times New Roman" w:hAnsi="Times New Roman"/>
          <w:sz w:val="24"/>
        </w:rPr>
        <w:t>.</w:t>
      </w:r>
    </w:p>
    <w:p w14:paraId="4C8FB2AD" w14:textId="77777777" w:rsidR="00C63F8A" w:rsidRPr="00C63F8A" w:rsidRDefault="00C63F8A" w:rsidP="00C63F8A">
      <w:pPr>
        <w:widowControl/>
        <w:jc w:val="both"/>
        <w:rPr>
          <w:rFonts w:ascii="Times New Roman" w:eastAsia="Arial" w:hAnsi="Times New Roman" w:cs="Times New Roman"/>
          <w:noProof/>
          <w:sz w:val="24"/>
          <w:szCs w:val="24"/>
        </w:rPr>
      </w:pPr>
    </w:p>
    <w:p w14:paraId="3FC66419" w14:textId="77777777" w:rsidR="00C63F8A" w:rsidRPr="00C63F8A" w:rsidRDefault="00C63F8A" w:rsidP="00C63F8A">
      <w:pPr>
        <w:pStyle w:val="BodyText"/>
        <w:widowControl/>
        <w:ind w:left="0"/>
        <w:jc w:val="both"/>
        <w:rPr>
          <w:rFonts w:ascii="Times New Roman" w:hAnsi="Times New Roman" w:cs="Times New Roman"/>
          <w:noProof/>
          <w:sz w:val="24"/>
          <w:szCs w:val="24"/>
        </w:rPr>
      </w:pPr>
      <w:r>
        <w:rPr>
          <w:rFonts w:ascii="Times New Roman" w:hAnsi="Times New Roman"/>
          <w:sz w:val="24"/>
        </w:rPr>
        <w:t xml:space="preserve">Pasaules Antidopinga </w:t>
      </w:r>
      <w:r>
        <w:rPr>
          <w:rFonts w:ascii="Times New Roman" w:hAnsi="Times New Roman"/>
          <w:i/>
          <w:sz w:val="24"/>
        </w:rPr>
        <w:t>kodeksa</w:t>
      </w:r>
      <w:r>
        <w:rPr>
          <w:rFonts w:ascii="Times New Roman" w:hAnsi="Times New Roman"/>
          <w:sz w:val="24"/>
        </w:rPr>
        <w:t xml:space="preserve"> (turpmāk tekstā – “</w:t>
      </w:r>
      <w:r>
        <w:rPr>
          <w:rFonts w:ascii="Times New Roman" w:hAnsi="Times New Roman"/>
          <w:i/>
          <w:sz w:val="24"/>
        </w:rPr>
        <w:t>Kodekss</w:t>
      </w:r>
      <w:r>
        <w:rPr>
          <w:rFonts w:ascii="Times New Roman" w:hAnsi="Times New Roman"/>
          <w:sz w:val="24"/>
        </w:rPr>
        <w:t xml:space="preserve">”) </w:t>
      </w:r>
      <w:r>
        <w:rPr>
          <w:rFonts w:ascii="Times New Roman" w:hAnsi="Times New Roman"/>
          <w:i/>
          <w:sz w:val="24"/>
        </w:rPr>
        <w:t>parakstītāji</w:t>
      </w:r>
      <w:r>
        <w:rPr>
          <w:rFonts w:ascii="Times New Roman" w:hAnsi="Times New Roman"/>
          <w:sz w:val="24"/>
        </w:rPr>
        <w:t xml:space="preserve"> apņemas ievērot vairākas juridiskās un tehniskās prasības un prasības attiecībā uz darbību, kas ir izklāstītas </w:t>
      </w:r>
      <w:r>
        <w:rPr>
          <w:rFonts w:ascii="Times New Roman" w:hAnsi="Times New Roman"/>
          <w:i/>
          <w:sz w:val="24"/>
        </w:rPr>
        <w:t>Kodeksā</w:t>
      </w:r>
      <w:r>
        <w:rPr>
          <w:rFonts w:ascii="Times New Roman" w:hAnsi="Times New Roman"/>
          <w:sz w:val="24"/>
        </w:rPr>
        <w:t xml:space="preserve"> un to papildinošajos </w:t>
      </w:r>
      <w:r>
        <w:rPr>
          <w:rFonts w:ascii="Times New Roman" w:hAnsi="Times New Roman"/>
          <w:i/>
          <w:sz w:val="24"/>
        </w:rPr>
        <w:t>starptautiskajos standartos</w:t>
      </w:r>
      <w:r>
        <w:rPr>
          <w:rFonts w:ascii="Times New Roman" w:hAnsi="Times New Roman"/>
          <w:sz w:val="24"/>
        </w:rPr>
        <w:t xml:space="preserve">. Šīs prasības ir jāievēro, lai starptautiskā un valsts līmenī ieviestu saskaņotas, koordinētas un efektīvas </w:t>
      </w:r>
      <w:r>
        <w:rPr>
          <w:rFonts w:ascii="Times New Roman" w:hAnsi="Times New Roman"/>
          <w:sz w:val="24"/>
          <w:u w:val="single"/>
        </w:rPr>
        <w:t>antidopinga programmas</w:t>
      </w:r>
      <w:r>
        <w:rPr>
          <w:rFonts w:ascii="Times New Roman" w:hAnsi="Times New Roman"/>
          <w:sz w:val="24"/>
        </w:rPr>
        <w:t xml:space="preserve"> un lai tādējādi jebkurā sporta veidā </w:t>
      </w:r>
      <w:r>
        <w:rPr>
          <w:rFonts w:ascii="Times New Roman" w:hAnsi="Times New Roman"/>
          <w:i/>
          <w:sz w:val="24"/>
        </w:rPr>
        <w:t>sportisti</w:t>
      </w:r>
      <w:r>
        <w:rPr>
          <w:rFonts w:ascii="Times New Roman" w:hAnsi="Times New Roman"/>
          <w:sz w:val="24"/>
        </w:rPr>
        <w:t xml:space="preserve"> un citas ieinteresētās personas varētu ar vienlīdzīgiem nosacījumiem piedalīties no dopinga brīvās sacensībās.</w:t>
      </w:r>
    </w:p>
    <w:p w14:paraId="38FAF756" w14:textId="77777777" w:rsidR="00C63F8A" w:rsidRPr="00C63F8A" w:rsidRDefault="00C63F8A" w:rsidP="00C63F8A">
      <w:pPr>
        <w:widowControl/>
        <w:jc w:val="both"/>
        <w:rPr>
          <w:rFonts w:ascii="Times New Roman" w:eastAsia="Arial" w:hAnsi="Times New Roman" w:cs="Times New Roman"/>
          <w:noProof/>
          <w:sz w:val="24"/>
          <w:szCs w:val="24"/>
        </w:rPr>
      </w:pPr>
    </w:p>
    <w:p w14:paraId="0EEF796F" w14:textId="77777777" w:rsidR="00C63F8A" w:rsidRPr="00C63F8A" w:rsidRDefault="00C63F8A" w:rsidP="00C63F8A">
      <w:pPr>
        <w:widowControl/>
        <w:jc w:val="both"/>
        <w:rPr>
          <w:rFonts w:ascii="Times New Roman" w:eastAsia="Arial" w:hAnsi="Times New Roman" w:cs="Times New Roman"/>
          <w:noProof/>
          <w:sz w:val="24"/>
          <w:szCs w:val="24"/>
        </w:rPr>
      </w:pPr>
      <w:r>
        <w:rPr>
          <w:rFonts w:ascii="Times New Roman" w:hAnsi="Times New Roman"/>
          <w:i/>
          <w:sz w:val="24"/>
        </w:rPr>
        <w:t>Kodeksā</w:t>
      </w:r>
      <w:r>
        <w:rPr>
          <w:rFonts w:ascii="Times New Roman" w:hAnsi="Times New Roman"/>
          <w:sz w:val="24"/>
        </w:rPr>
        <w:t xml:space="preserve"> ir noteikts, ka </w:t>
      </w:r>
      <w:r>
        <w:rPr>
          <w:rFonts w:ascii="Times New Roman" w:hAnsi="Times New Roman"/>
          <w:i/>
          <w:sz w:val="24"/>
        </w:rPr>
        <w:t>WADA</w:t>
      </w:r>
      <w:r>
        <w:rPr>
          <w:rFonts w:ascii="Times New Roman" w:hAnsi="Times New Roman"/>
          <w:sz w:val="24"/>
        </w:rPr>
        <w:t xml:space="preserve"> pienākums ir pārraudzīt, kā </w:t>
      </w:r>
      <w:r>
        <w:rPr>
          <w:rFonts w:ascii="Times New Roman" w:hAnsi="Times New Roman"/>
          <w:i/>
          <w:sz w:val="24"/>
        </w:rPr>
        <w:t>parakstītāji</w:t>
      </w:r>
      <w:r>
        <w:rPr>
          <w:rFonts w:ascii="Times New Roman" w:hAnsi="Times New Roman"/>
          <w:sz w:val="24"/>
        </w:rPr>
        <w:t xml:space="preserve"> ievēro </w:t>
      </w:r>
      <w:r>
        <w:rPr>
          <w:rFonts w:ascii="Times New Roman" w:hAnsi="Times New Roman"/>
          <w:i/>
          <w:sz w:val="24"/>
        </w:rPr>
        <w:t>Kodeksu</w:t>
      </w:r>
      <w:r>
        <w:rPr>
          <w:rFonts w:ascii="Times New Roman" w:hAnsi="Times New Roman"/>
          <w:sz w:val="24"/>
        </w:rPr>
        <w:t xml:space="preserve"> un </w:t>
      </w:r>
      <w:r>
        <w:rPr>
          <w:rFonts w:ascii="Times New Roman" w:hAnsi="Times New Roman"/>
          <w:i/>
          <w:sz w:val="24"/>
        </w:rPr>
        <w:t>starptautiskos standartus</w:t>
      </w:r>
      <w:r>
        <w:rPr>
          <w:rFonts w:ascii="Times New Roman" w:hAnsi="Times New Roman"/>
          <w:sz w:val="24"/>
        </w:rPr>
        <w:t xml:space="preserve">, un panākt to izpildi. Turklāt saskaņā ar </w:t>
      </w:r>
      <w:r>
        <w:rPr>
          <w:rFonts w:ascii="Times New Roman" w:hAnsi="Times New Roman"/>
          <w:i/>
          <w:sz w:val="24"/>
        </w:rPr>
        <w:t>Kodeksu parakstītājiem</w:t>
      </w:r>
      <w:r>
        <w:rPr>
          <w:rFonts w:ascii="Times New Roman" w:hAnsi="Times New Roman"/>
          <w:sz w:val="24"/>
        </w:rPr>
        <w:t xml:space="preserve"> ir jāziņo </w:t>
      </w:r>
      <w:r>
        <w:rPr>
          <w:rFonts w:ascii="Times New Roman" w:hAnsi="Times New Roman"/>
          <w:i/>
          <w:sz w:val="24"/>
        </w:rPr>
        <w:t>WADA</w:t>
      </w:r>
      <w:r>
        <w:rPr>
          <w:rFonts w:ascii="Times New Roman" w:hAnsi="Times New Roman"/>
          <w:sz w:val="24"/>
        </w:rPr>
        <w:t xml:space="preserve"> par </w:t>
      </w:r>
      <w:r>
        <w:rPr>
          <w:rFonts w:ascii="Times New Roman" w:hAnsi="Times New Roman"/>
          <w:i/>
          <w:sz w:val="24"/>
        </w:rPr>
        <w:t>Kodeksa</w:t>
      </w:r>
      <w:r>
        <w:rPr>
          <w:rFonts w:ascii="Times New Roman" w:hAnsi="Times New Roman"/>
          <w:sz w:val="24"/>
        </w:rPr>
        <w:t xml:space="preserve"> ievērošanu. Saskaņā ar </w:t>
      </w:r>
      <w:r>
        <w:rPr>
          <w:rFonts w:ascii="Times New Roman" w:hAnsi="Times New Roman"/>
          <w:i/>
          <w:iCs/>
          <w:sz w:val="24"/>
        </w:rPr>
        <w:t>Kodeksu</w:t>
      </w:r>
      <w:r>
        <w:rPr>
          <w:rFonts w:ascii="Times New Roman" w:hAnsi="Times New Roman"/>
          <w:sz w:val="24"/>
        </w:rPr>
        <w:t xml:space="preserve"> Sporta šķīrējtiesa (</w:t>
      </w:r>
      <w:r>
        <w:rPr>
          <w:rFonts w:ascii="Times New Roman" w:hAnsi="Times New Roman"/>
          <w:i/>
          <w:iCs/>
          <w:sz w:val="24"/>
        </w:rPr>
        <w:t>CAS</w:t>
      </w:r>
      <w:r>
        <w:rPr>
          <w:rFonts w:ascii="Times New Roman" w:hAnsi="Times New Roman"/>
          <w:sz w:val="24"/>
        </w:rPr>
        <w:t xml:space="preserve">), nevis </w:t>
      </w:r>
      <w:r>
        <w:rPr>
          <w:rFonts w:ascii="Times New Roman" w:hAnsi="Times New Roman"/>
          <w:i/>
          <w:iCs/>
          <w:sz w:val="24"/>
        </w:rPr>
        <w:t>WADA</w:t>
      </w:r>
      <w:r>
        <w:rPr>
          <w:rFonts w:ascii="Times New Roman" w:hAnsi="Times New Roman"/>
          <w:sz w:val="24"/>
        </w:rPr>
        <w:t xml:space="preserve">, ir atbildīga par </w:t>
      </w:r>
      <w:r>
        <w:rPr>
          <w:rFonts w:ascii="Times New Roman" w:hAnsi="Times New Roman"/>
          <w:i/>
          <w:iCs/>
          <w:sz w:val="24"/>
        </w:rPr>
        <w:t>Kodeksa</w:t>
      </w:r>
      <w:r>
        <w:rPr>
          <w:rFonts w:ascii="Times New Roman" w:hAnsi="Times New Roman"/>
          <w:sz w:val="24"/>
        </w:rPr>
        <w:t xml:space="preserve"> neievērošanas konstatēšanu un seku noteikšanu </w:t>
      </w:r>
      <w:r>
        <w:rPr>
          <w:rFonts w:ascii="Times New Roman" w:hAnsi="Times New Roman"/>
          <w:i/>
          <w:iCs/>
          <w:sz w:val="24"/>
        </w:rPr>
        <w:t>parakstītājiem</w:t>
      </w:r>
      <w:r>
        <w:rPr>
          <w:rFonts w:ascii="Times New Roman" w:hAnsi="Times New Roman"/>
          <w:sz w:val="24"/>
        </w:rPr>
        <w:t xml:space="preserve">, ja tie nepiekrīt </w:t>
      </w:r>
      <w:r>
        <w:rPr>
          <w:rFonts w:ascii="Times New Roman" w:hAnsi="Times New Roman"/>
          <w:i/>
          <w:iCs/>
          <w:sz w:val="24"/>
        </w:rPr>
        <w:t>WADA</w:t>
      </w:r>
      <w:r>
        <w:rPr>
          <w:rFonts w:ascii="Times New Roman" w:hAnsi="Times New Roman"/>
          <w:sz w:val="24"/>
        </w:rPr>
        <w:t xml:space="preserve"> apgalvojumiem par </w:t>
      </w:r>
      <w:r>
        <w:rPr>
          <w:rFonts w:ascii="Times New Roman" w:hAnsi="Times New Roman"/>
          <w:i/>
          <w:iCs/>
          <w:sz w:val="24"/>
        </w:rPr>
        <w:t>Kodeksa</w:t>
      </w:r>
      <w:r>
        <w:rPr>
          <w:rFonts w:ascii="Times New Roman" w:hAnsi="Times New Roman"/>
          <w:sz w:val="24"/>
        </w:rPr>
        <w:t xml:space="preserve"> neievērošanu un/vai </w:t>
      </w:r>
      <w:r>
        <w:rPr>
          <w:rFonts w:ascii="Times New Roman" w:hAnsi="Times New Roman"/>
          <w:i/>
          <w:iCs/>
          <w:sz w:val="24"/>
        </w:rPr>
        <w:t>WADA</w:t>
      </w:r>
      <w:r>
        <w:rPr>
          <w:rFonts w:ascii="Times New Roman" w:hAnsi="Times New Roman"/>
          <w:sz w:val="24"/>
        </w:rPr>
        <w:t xml:space="preserve"> ierosinātajām </w:t>
      </w:r>
      <w:r>
        <w:rPr>
          <w:rFonts w:ascii="Times New Roman" w:hAnsi="Times New Roman"/>
          <w:sz w:val="24"/>
          <w:u w:val="single"/>
        </w:rPr>
        <w:t xml:space="preserve">sekām </w:t>
      </w:r>
      <w:r>
        <w:rPr>
          <w:rFonts w:ascii="Times New Roman" w:hAnsi="Times New Roman"/>
          <w:i/>
          <w:iCs/>
          <w:sz w:val="24"/>
          <w:u w:val="single"/>
        </w:rPr>
        <w:t>parakstītājiem</w:t>
      </w:r>
      <w:r>
        <w:rPr>
          <w:rFonts w:ascii="Times New Roman" w:hAnsi="Times New Roman"/>
          <w:sz w:val="24"/>
        </w:rPr>
        <w:t>.</w:t>
      </w:r>
    </w:p>
    <w:p w14:paraId="14124CFA" w14:textId="77777777" w:rsidR="00C63F8A" w:rsidRPr="00C63F8A" w:rsidRDefault="00C63F8A" w:rsidP="00C63F8A">
      <w:pPr>
        <w:widowControl/>
        <w:jc w:val="both"/>
        <w:rPr>
          <w:rFonts w:ascii="Times New Roman" w:eastAsia="Arial" w:hAnsi="Times New Roman" w:cs="Times New Roman"/>
          <w:noProof/>
          <w:sz w:val="24"/>
          <w:szCs w:val="24"/>
        </w:rPr>
      </w:pPr>
    </w:p>
    <w:p w14:paraId="1D1FC866" w14:textId="77777777" w:rsidR="00C63F8A" w:rsidRPr="00C63F8A" w:rsidRDefault="00C63F8A" w:rsidP="00C63F8A">
      <w:pPr>
        <w:widowControl/>
        <w:jc w:val="both"/>
        <w:rPr>
          <w:rFonts w:ascii="Times New Roman" w:eastAsia="Arial" w:hAnsi="Times New Roman" w:cs="Times New Roman"/>
          <w:noProof/>
          <w:sz w:val="24"/>
          <w:szCs w:val="24"/>
        </w:rPr>
      </w:pPr>
      <w:r>
        <w:rPr>
          <w:rFonts w:ascii="Times New Roman" w:hAnsi="Times New Roman"/>
          <w:i/>
          <w:sz w:val="24"/>
        </w:rPr>
        <w:t>Parakstītāju starptautiskajā Kodeksa</w:t>
      </w:r>
      <w:r>
        <w:rPr>
          <w:rFonts w:ascii="Times New Roman" w:hAnsi="Times New Roman"/>
          <w:sz w:val="24"/>
        </w:rPr>
        <w:t xml:space="preserve"> ievērošanas </w:t>
      </w:r>
      <w:r>
        <w:rPr>
          <w:rFonts w:ascii="Times New Roman" w:hAnsi="Times New Roman"/>
          <w:i/>
          <w:sz w:val="24"/>
        </w:rPr>
        <w:t>standartā</w:t>
      </w:r>
      <w:r>
        <w:rPr>
          <w:rFonts w:ascii="Times New Roman" w:hAnsi="Times New Roman"/>
          <w:sz w:val="24"/>
        </w:rPr>
        <w:t xml:space="preserve"> ir aplūkoti turpmāk minētie temati:</w:t>
      </w:r>
    </w:p>
    <w:p w14:paraId="67579FA8" w14:textId="77777777" w:rsidR="00C63F8A" w:rsidRPr="00C63F8A" w:rsidRDefault="00C63F8A" w:rsidP="00C63F8A">
      <w:pPr>
        <w:widowControl/>
        <w:jc w:val="both"/>
        <w:rPr>
          <w:rFonts w:ascii="Times New Roman" w:eastAsia="Arial" w:hAnsi="Times New Roman" w:cs="Times New Roman"/>
          <w:noProof/>
          <w:sz w:val="24"/>
          <w:szCs w:val="24"/>
        </w:rPr>
      </w:pPr>
    </w:p>
    <w:p w14:paraId="17B440C4" w14:textId="0F540ECB" w:rsidR="00C63F8A" w:rsidRPr="00C63F8A" w:rsidRDefault="00746346" w:rsidP="00746346">
      <w:pPr>
        <w:pStyle w:val="BodyText"/>
        <w:widowControl/>
        <w:tabs>
          <w:tab w:val="left" w:pos="1021"/>
        </w:tabs>
        <w:ind w:left="0"/>
        <w:jc w:val="both"/>
        <w:rPr>
          <w:rFonts w:ascii="Times New Roman" w:hAnsi="Times New Roman" w:cs="Times New Roman"/>
          <w:noProof/>
          <w:sz w:val="24"/>
          <w:szCs w:val="24"/>
        </w:rPr>
      </w:pPr>
      <w:r>
        <w:rPr>
          <w:rFonts w:ascii="Times New Roman" w:hAnsi="Times New Roman"/>
          <w:sz w:val="24"/>
          <w:szCs w:val="24"/>
        </w:rPr>
        <w:sym w:font="Symbol" w:char="F0B7"/>
      </w:r>
      <w:r>
        <w:rPr>
          <w:rFonts w:ascii="Times New Roman" w:hAnsi="Times New Roman"/>
          <w:sz w:val="24"/>
        </w:rPr>
        <w:t xml:space="preserve"> to dažādo struktūru funkcijas, pienākumi un procedūras, kuras piedalās </w:t>
      </w:r>
      <w:r>
        <w:rPr>
          <w:rFonts w:ascii="Times New Roman" w:hAnsi="Times New Roman"/>
          <w:i/>
          <w:iCs/>
          <w:sz w:val="24"/>
        </w:rPr>
        <w:t>WADA</w:t>
      </w:r>
      <w:r>
        <w:rPr>
          <w:rFonts w:ascii="Times New Roman" w:hAnsi="Times New Roman"/>
          <w:sz w:val="24"/>
        </w:rPr>
        <w:t xml:space="preserve"> īstenotajās </w:t>
      </w:r>
      <w:r>
        <w:rPr>
          <w:rFonts w:ascii="Times New Roman" w:hAnsi="Times New Roman"/>
          <w:i/>
          <w:iCs/>
          <w:sz w:val="24"/>
        </w:rPr>
        <w:t>Kodeksa</w:t>
      </w:r>
      <w:r>
        <w:rPr>
          <w:rFonts w:ascii="Times New Roman" w:hAnsi="Times New Roman"/>
          <w:sz w:val="24"/>
        </w:rPr>
        <w:t xml:space="preserve"> ievērošanas pārraudzības darbībās (otrā daļa, 5. pants);</w:t>
      </w:r>
    </w:p>
    <w:p w14:paraId="79255513" w14:textId="77777777" w:rsidR="00C63F8A" w:rsidRPr="00C63F8A" w:rsidRDefault="00C63F8A" w:rsidP="00C63F8A">
      <w:pPr>
        <w:widowControl/>
        <w:jc w:val="both"/>
        <w:rPr>
          <w:rFonts w:ascii="Times New Roman" w:eastAsia="Arial" w:hAnsi="Times New Roman" w:cs="Times New Roman"/>
          <w:noProof/>
          <w:sz w:val="24"/>
          <w:szCs w:val="24"/>
        </w:rPr>
      </w:pPr>
    </w:p>
    <w:p w14:paraId="60CC2A24" w14:textId="7077DB84" w:rsidR="00C63F8A" w:rsidRPr="00C63F8A" w:rsidRDefault="00746346" w:rsidP="00746346">
      <w:pPr>
        <w:pStyle w:val="BodyText"/>
        <w:widowControl/>
        <w:tabs>
          <w:tab w:val="left" w:pos="1021"/>
        </w:tabs>
        <w:ind w:left="0"/>
        <w:jc w:val="both"/>
        <w:rPr>
          <w:rFonts w:ascii="Times New Roman" w:hAnsi="Times New Roman" w:cs="Times New Roman"/>
          <w:noProof/>
          <w:sz w:val="24"/>
          <w:szCs w:val="24"/>
        </w:rPr>
      </w:pPr>
      <w:r>
        <w:rPr>
          <w:rFonts w:ascii="Times New Roman" w:hAnsi="Times New Roman"/>
          <w:sz w:val="24"/>
          <w:szCs w:val="24"/>
        </w:rPr>
        <w:sym w:font="Symbol" w:char="F0B7"/>
      </w:r>
      <w:r>
        <w:rPr>
          <w:rFonts w:ascii="Times New Roman" w:hAnsi="Times New Roman"/>
          <w:sz w:val="24"/>
        </w:rPr>
        <w:t xml:space="preserve"> atbalsts un palīdzība, ko </w:t>
      </w:r>
      <w:r>
        <w:rPr>
          <w:rFonts w:ascii="Times New Roman" w:hAnsi="Times New Roman"/>
          <w:i/>
          <w:iCs/>
          <w:sz w:val="24"/>
        </w:rPr>
        <w:t>WADA</w:t>
      </w:r>
      <w:r>
        <w:rPr>
          <w:rFonts w:ascii="Times New Roman" w:hAnsi="Times New Roman"/>
          <w:sz w:val="24"/>
        </w:rPr>
        <w:t xml:space="preserve"> sniedz </w:t>
      </w:r>
      <w:r>
        <w:rPr>
          <w:rFonts w:ascii="Times New Roman" w:hAnsi="Times New Roman"/>
          <w:i/>
          <w:iCs/>
          <w:sz w:val="24"/>
        </w:rPr>
        <w:t>parakstītājiem</w:t>
      </w:r>
      <w:r>
        <w:rPr>
          <w:rFonts w:ascii="Times New Roman" w:hAnsi="Times New Roman"/>
          <w:sz w:val="24"/>
        </w:rPr>
        <w:t xml:space="preserve"> viņu centienos ievērot </w:t>
      </w:r>
      <w:r>
        <w:rPr>
          <w:rFonts w:ascii="Times New Roman" w:hAnsi="Times New Roman"/>
          <w:i/>
          <w:iCs/>
          <w:sz w:val="24"/>
        </w:rPr>
        <w:t>Kodeksu</w:t>
      </w:r>
      <w:r>
        <w:rPr>
          <w:rFonts w:ascii="Times New Roman" w:hAnsi="Times New Roman"/>
          <w:sz w:val="24"/>
        </w:rPr>
        <w:t xml:space="preserve"> un </w:t>
      </w:r>
      <w:r>
        <w:rPr>
          <w:rFonts w:ascii="Times New Roman" w:hAnsi="Times New Roman"/>
          <w:i/>
          <w:iCs/>
          <w:sz w:val="24"/>
        </w:rPr>
        <w:t>starptautiskos standartus</w:t>
      </w:r>
      <w:r>
        <w:rPr>
          <w:rFonts w:ascii="Times New Roman" w:hAnsi="Times New Roman"/>
          <w:sz w:val="24"/>
        </w:rPr>
        <w:t xml:space="preserve"> (otrā daļa, 6. pants);</w:t>
      </w:r>
    </w:p>
    <w:p w14:paraId="13798F3B" w14:textId="77777777" w:rsidR="00C63F8A" w:rsidRPr="00C63F8A" w:rsidRDefault="00C63F8A" w:rsidP="00C63F8A">
      <w:pPr>
        <w:widowControl/>
        <w:jc w:val="both"/>
        <w:rPr>
          <w:rFonts w:ascii="Times New Roman" w:eastAsia="Arial" w:hAnsi="Times New Roman" w:cs="Times New Roman"/>
          <w:noProof/>
          <w:sz w:val="24"/>
          <w:szCs w:val="24"/>
        </w:rPr>
      </w:pPr>
    </w:p>
    <w:p w14:paraId="39789058" w14:textId="6B552A5E" w:rsidR="00C63F8A" w:rsidRPr="00C63F8A" w:rsidRDefault="00746346" w:rsidP="00746346">
      <w:pPr>
        <w:widowControl/>
        <w:tabs>
          <w:tab w:val="left" w:pos="1021"/>
        </w:tabs>
        <w:jc w:val="both"/>
        <w:rPr>
          <w:rFonts w:ascii="Times New Roman" w:eastAsia="Arial" w:hAnsi="Times New Roman" w:cs="Times New Roman"/>
          <w:noProof/>
          <w:sz w:val="24"/>
          <w:szCs w:val="24"/>
        </w:rPr>
      </w:pPr>
      <w:r>
        <w:rPr>
          <w:rFonts w:ascii="Times New Roman" w:hAnsi="Times New Roman"/>
          <w:sz w:val="24"/>
          <w:szCs w:val="24"/>
        </w:rPr>
        <w:sym w:font="Symbol" w:char="F0B7"/>
      </w:r>
      <w:r>
        <w:rPr>
          <w:rFonts w:ascii="Times New Roman" w:hAnsi="Times New Roman"/>
          <w:sz w:val="24"/>
        </w:rPr>
        <w:t xml:space="preserve"> līdzekļi, ko </w:t>
      </w:r>
      <w:r>
        <w:rPr>
          <w:rFonts w:ascii="Times New Roman" w:hAnsi="Times New Roman"/>
          <w:i/>
          <w:iCs/>
          <w:sz w:val="24"/>
        </w:rPr>
        <w:t>WADA</w:t>
      </w:r>
      <w:r>
        <w:rPr>
          <w:rFonts w:ascii="Times New Roman" w:hAnsi="Times New Roman"/>
          <w:sz w:val="24"/>
        </w:rPr>
        <w:t xml:space="preserve"> izmanto, lai pārraudzītu, kā </w:t>
      </w:r>
      <w:r>
        <w:rPr>
          <w:rFonts w:ascii="Times New Roman" w:hAnsi="Times New Roman"/>
          <w:i/>
          <w:iCs/>
          <w:sz w:val="24"/>
        </w:rPr>
        <w:t>parakstītāji</w:t>
      </w:r>
      <w:r>
        <w:rPr>
          <w:rFonts w:ascii="Times New Roman" w:hAnsi="Times New Roman"/>
          <w:sz w:val="24"/>
        </w:rPr>
        <w:t xml:space="preserve"> ievēro savus pienākumus saskaņā ar </w:t>
      </w:r>
      <w:r>
        <w:rPr>
          <w:rFonts w:ascii="Times New Roman" w:hAnsi="Times New Roman"/>
          <w:i/>
          <w:iCs/>
          <w:sz w:val="24"/>
        </w:rPr>
        <w:t>Kodeksu</w:t>
      </w:r>
      <w:r>
        <w:rPr>
          <w:rFonts w:ascii="Times New Roman" w:hAnsi="Times New Roman"/>
          <w:sz w:val="24"/>
        </w:rPr>
        <w:t xml:space="preserve"> un </w:t>
      </w:r>
      <w:r>
        <w:rPr>
          <w:rFonts w:ascii="Times New Roman" w:hAnsi="Times New Roman"/>
          <w:i/>
          <w:iCs/>
          <w:sz w:val="24"/>
        </w:rPr>
        <w:t>starptautiskajiem standartiem</w:t>
      </w:r>
      <w:r>
        <w:rPr>
          <w:rFonts w:ascii="Times New Roman" w:hAnsi="Times New Roman"/>
          <w:sz w:val="24"/>
        </w:rPr>
        <w:t xml:space="preserve"> (otrā daļa, 7. pants);</w:t>
      </w:r>
    </w:p>
    <w:p w14:paraId="61464580" w14:textId="77777777" w:rsidR="00C63F8A" w:rsidRPr="00C63F8A" w:rsidRDefault="00C63F8A" w:rsidP="00C63F8A">
      <w:pPr>
        <w:widowControl/>
        <w:jc w:val="both"/>
        <w:rPr>
          <w:rFonts w:ascii="Times New Roman" w:eastAsia="Arial" w:hAnsi="Times New Roman" w:cs="Times New Roman"/>
          <w:noProof/>
          <w:sz w:val="24"/>
          <w:szCs w:val="24"/>
        </w:rPr>
      </w:pPr>
    </w:p>
    <w:p w14:paraId="7645CB07" w14:textId="3B66DBEF" w:rsidR="00C63F8A" w:rsidRPr="00C63F8A" w:rsidRDefault="00746346" w:rsidP="00D62A9D">
      <w:pPr>
        <w:widowControl/>
        <w:tabs>
          <w:tab w:val="left" w:pos="1021"/>
        </w:tabs>
        <w:jc w:val="both"/>
        <w:rPr>
          <w:rFonts w:ascii="Times New Roman" w:hAnsi="Times New Roman" w:cs="Times New Roman"/>
          <w:noProof/>
          <w:sz w:val="24"/>
          <w:szCs w:val="24"/>
        </w:rPr>
      </w:pPr>
      <w:r>
        <w:rPr>
          <w:rFonts w:ascii="Times New Roman" w:hAnsi="Times New Roman"/>
          <w:sz w:val="24"/>
          <w:szCs w:val="24"/>
        </w:rPr>
        <w:sym w:font="Symbol" w:char="F0B7"/>
      </w:r>
      <w:r>
        <w:rPr>
          <w:rFonts w:ascii="Times New Roman" w:hAnsi="Times New Roman"/>
          <w:sz w:val="24"/>
        </w:rPr>
        <w:t xml:space="preserve"> iespējas un atbalsts, ko </w:t>
      </w:r>
      <w:r>
        <w:rPr>
          <w:rFonts w:ascii="Times New Roman" w:hAnsi="Times New Roman"/>
          <w:i/>
          <w:iCs/>
          <w:sz w:val="24"/>
        </w:rPr>
        <w:t>WADA</w:t>
      </w:r>
      <w:r>
        <w:rPr>
          <w:rFonts w:ascii="Times New Roman" w:hAnsi="Times New Roman"/>
          <w:sz w:val="24"/>
        </w:rPr>
        <w:t xml:space="preserve"> sniedz </w:t>
      </w:r>
      <w:r>
        <w:rPr>
          <w:rFonts w:ascii="Times New Roman" w:hAnsi="Times New Roman"/>
          <w:i/>
          <w:iCs/>
          <w:sz w:val="24"/>
        </w:rPr>
        <w:t>parakstītājiem</w:t>
      </w:r>
      <w:r>
        <w:rPr>
          <w:rFonts w:ascii="Times New Roman" w:hAnsi="Times New Roman"/>
          <w:sz w:val="24"/>
        </w:rPr>
        <w:t xml:space="preserve">, lai novērstu </w:t>
      </w:r>
      <w:r>
        <w:rPr>
          <w:rFonts w:ascii="Times New Roman" w:hAnsi="Times New Roman"/>
          <w:i/>
          <w:iCs/>
          <w:sz w:val="24"/>
        </w:rPr>
        <w:t>neatbilstības</w:t>
      </w:r>
      <w:r>
        <w:rPr>
          <w:rFonts w:ascii="Times New Roman" w:hAnsi="Times New Roman"/>
          <w:sz w:val="24"/>
        </w:rPr>
        <w:t xml:space="preserve"> pirms jebkādas oficiālas rīcības (otrā daļa, 8. pants);</w:t>
      </w:r>
    </w:p>
    <w:p w14:paraId="6E8ACDB1" w14:textId="77777777" w:rsidR="00C63F8A" w:rsidRPr="00C63F8A" w:rsidRDefault="00C63F8A" w:rsidP="00C63F8A">
      <w:pPr>
        <w:widowControl/>
        <w:jc w:val="both"/>
        <w:rPr>
          <w:rFonts w:ascii="Times New Roman" w:eastAsia="Arial" w:hAnsi="Times New Roman" w:cs="Times New Roman"/>
          <w:noProof/>
          <w:sz w:val="24"/>
          <w:szCs w:val="24"/>
        </w:rPr>
      </w:pPr>
    </w:p>
    <w:p w14:paraId="5E01ECC5" w14:textId="74102189" w:rsidR="00C63F8A" w:rsidRPr="00C63F8A" w:rsidRDefault="00D62A9D" w:rsidP="00D62A9D">
      <w:pPr>
        <w:pStyle w:val="BodyText"/>
        <w:widowControl/>
        <w:tabs>
          <w:tab w:val="left" w:pos="1022"/>
        </w:tabs>
        <w:ind w:left="0"/>
        <w:jc w:val="both"/>
        <w:rPr>
          <w:rFonts w:ascii="Times New Roman" w:hAnsi="Times New Roman" w:cs="Times New Roman"/>
          <w:noProof/>
          <w:sz w:val="24"/>
          <w:szCs w:val="24"/>
        </w:rPr>
      </w:pPr>
      <w:r>
        <w:rPr>
          <w:rFonts w:ascii="Times New Roman" w:hAnsi="Times New Roman"/>
          <w:sz w:val="24"/>
          <w:szCs w:val="24"/>
        </w:rPr>
        <w:sym w:font="Symbol" w:char="F0B7"/>
      </w:r>
      <w:r>
        <w:rPr>
          <w:rFonts w:ascii="Times New Roman" w:hAnsi="Times New Roman"/>
          <w:sz w:val="24"/>
        </w:rPr>
        <w:t xml:space="preserve"> ja </w:t>
      </w:r>
      <w:r>
        <w:rPr>
          <w:rFonts w:ascii="Times New Roman" w:hAnsi="Times New Roman"/>
          <w:i/>
          <w:sz w:val="24"/>
        </w:rPr>
        <w:t>parakstītājs</w:t>
      </w:r>
      <w:r>
        <w:rPr>
          <w:rFonts w:ascii="Times New Roman" w:hAnsi="Times New Roman"/>
          <w:sz w:val="24"/>
        </w:rPr>
        <w:t xml:space="preserve"> nenovērš </w:t>
      </w:r>
      <w:r>
        <w:rPr>
          <w:rFonts w:ascii="Times New Roman" w:hAnsi="Times New Roman"/>
          <w:i/>
          <w:sz w:val="24"/>
        </w:rPr>
        <w:t>neatbilstības</w:t>
      </w:r>
      <w:r>
        <w:rPr>
          <w:rFonts w:ascii="Times New Roman" w:hAnsi="Times New Roman"/>
          <w:sz w:val="24"/>
        </w:rPr>
        <w:t xml:space="preserve">, process, kas jāīsteno, lai panāktu, ka </w:t>
      </w:r>
      <w:r>
        <w:rPr>
          <w:rFonts w:ascii="Times New Roman" w:hAnsi="Times New Roman"/>
          <w:i/>
          <w:sz w:val="24"/>
        </w:rPr>
        <w:t>CAS</w:t>
      </w:r>
      <w:r>
        <w:rPr>
          <w:rFonts w:ascii="Times New Roman" w:hAnsi="Times New Roman"/>
          <w:sz w:val="24"/>
        </w:rPr>
        <w:t xml:space="preserve"> izskata apgalvojumu par </w:t>
      </w:r>
      <w:r>
        <w:rPr>
          <w:rFonts w:ascii="Times New Roman" w:hAnsi="Times New Roman"/>
          <w:i/>
          <w:sz w:val="24"/>
        </w:rPr>
        <w:t>Kodeksa</w:t>
      </w:r>
      <w:r>
        <w:rPr>
          <w:rFonts w:ascii="Times New Roman" w:hAnsi="Times New Roman"/>
          <w:sz w:val="24"/>
        </w:rPr>
        <w:t xml:space="preserve"> neievērošanu un </w:t>
      </w:r>
      <w:r>
        <w:rPr>
          <w:rFonts w:ascii="Times New Roman" w:hAnsi="Times New Roman"/>
          <w:i/>
          <w:sz w:val="24"/>
        </w:rPr>
        <w:t>Kodeksa</w:t>
      </w:r>
      <w:r>
        <w:rPr>
          <w:rFonts w:ascii="Times New Roman" w:hAnsi="Times New Roman"/>
          <w:sz w:val="24"/>
        </w:rPr>
        <w:t xml:space="preserve"> neievērošanas gadījumā nosaka </w:t>
      </w:r>
      <w:r>
        <w:rPr>
          <w:rFonts w:ascii="Times New Roman" w:hAnsi="Times New Roman"/>
          <w:sz w:val="24"/>
          <w:u w:val="single" w:color="000000"/>
        </w:rPr>
        <w:t xml:space="preserve">sekas </w:t>
      </w:r>
      <w:r>
        <w:rPr>
          <w:rFonts w:ascii="Times New Roman" w:hAnsi="Times New Roman"/>
          <w:i/>
          <w:sz w:val="24"/>
          <w:u w:val="single" w:color="000000"/>
        </w:rPr>
        <w:t>parakstītājiem</w:t>
      </w:r>
      <w:r>
        <w:rPr>
          <w:rFonts w:ascii="Times New Roman" w:hAnsi="Times New Roman"/>
          <w:sz w:val="24"/>
        </w:rPr>
        <w:t xml:space="preserve">. Ciktāl tas ir lietderīgi un iespējams, šis process ir tāds pats kā process, kas jāīsteno, lai konstatētu, ka </w:t>
      </w:r>
      <w:r>
        <w:rPr>
          <w:rFonts w:ascii="Times New Roman" w:hAnsi="Times New Roman"/>
          <w:i/>
          <w:sz w:val="24"/>
        </w:rPr>
        <w:t>sportisti</w:t>
      </w:r>
      <w:r>
        <w:rPr>
          <w:rFonts w:ascii="Times New Roman" w:hAnsi="Times New Roman"/>
          <w:sz w:val="24"/>
        </w:rPr>
        <w:t xml:space="preserve"> un citas </w:t>
      </w:r>
      <w:r>
        <w:rPr>
          <w:rFonts w:ascii="Times New Roman" w:hAnsi="Times New Roman"/>
          <w:i/>
          <w:sz w:val="24"/>
        </w:rPr>
        <w:t>personas</w:t>
      </w:r>
      <w:r>
        <w:rPr>
          <w:rFonts w:ascii="Times New Roman" w:hAnsi="Times New Roman"/>
          <w:sz w:val="24"/>
        </w:rPr>
        <w:t xml:space="preserve"> neievēro </w:t>
      </w:r>
      <w:r>
        <w:rPr>
          <w:rFonts w:ascii="Times New Roman" w:hAnsi="Times New Roman"/>
          <w:i/>
          <w:sz w:val="24"/>
        </w:rPr>
        <w:t>Kodeksu</w:t>
      </w:r>
      <w:r>
        <w:rPr>
          <w:rFonts w:ascii="Times New Roman" w:hAnsi="Times New Roman"/>
          <w:sz w:val="24"/>
        </w:rPr>
        <w:t xml:space="preserve">, un lai noteiktu šādā gadījumā tiem piemērojamās </w:t>
      </w:r>
      <w:r>
        <w:rPr>
          <w:rFonts w:ascii="Times New Roman" w:hAnsi="Times New Roman"/>
          <w:i/>
          <w:sz w:val="24"/>
        </w:rPr>
        <w:t>sekas</w:t>
      </w:r>
      <w:r>
        <w:rPr>
          <w:rFonts w:ascii="Times New Roman" w:hAnsi="Times New Roman"/>
          <w:sz w:val="24"/>
        </w:rPr>
        <w:t xml:space="preserve"> (otrā daļa, 9. un 10. pants, A un B pielikums);</w:t>
      </w:r>
    </w:p>
    <w:p w14:paraId="0AE529F2" w14:textId="77777777" w:rsidR="00C63F8A" w:rsidRPr="00C63F8A" w:rsidRDefault="00C63F8A" w:rsidP="00C63F8A">
      <w:pPr>
        <w:widowControl/>
        <w:jc w:val="both"/>
        <w:rPr>
          <w:rFonts w:ascii="Times New Roman" w:eastAsia="Arial" w:hAnsi="Times New Roman" w:cs="Times New Roman"/>
          <w:noProof/>
          <w:sz w:val="24"/>
          <w:szCs w:val="24"/>
        </w:rPr>
      </w:pPr>
    </w:p>
    <w:p w14:paraId="1486DD5E" w14:textId="29E36A13" w:rsidR="00C63F8A" w:rsidRPr="00C63F8A" w:rsidRDefault="00D62A9D" w:rsidP="00D62A9D">
      <w:pPr>
        <w:pStyle w:val="BodyText"/>
        <w:widowControl/>
        <w:tabs>
          <w:tab w:val="left" w:pos="1021"/>
        </w:tabs>
        <w:ind w:left="0"/>
        <w:jc w:val="both"/>
        <w:rPr>
          <w:rFonts w:ascii="Times New Roman" w:hAnsi="Times New Roman" w:cs="Times New Roman"/>
          <w:noProof/>
          <w:sz w:val="24"/>
          <w:szCs w:val="24"/>
        </w:rPr>
      </w:pPr>
      <w:r>
        <w:rPr>
          <w:rFonts w:ascii="Times New Roman" w:hAnsi="Times New Roman"/>
          <w:sz w:val="24"/>
          <w:szCs w:val="24"/>
        </w:rPr>
        <w:sym w:font="Symbol" w:char="F0B7"/>
      </w:r>
      <w:r>
        <w:rPr>
          <w:rFonts w:ascii="Times New Roman" w:hAnsi="Times New Roman"/>
          <w:sz w:val="24"/>
        </w:rPr>
        <w:t xml:space="preserve"> principi, kas </w:t>
      </w:r>
      <w:r>
        <w:rPr>
          <w:rFonts w:ascii="Times New Roman" w:hAnsi="Times New Roman"/>
          <w:i/>
          <w:sz w:val="24"/>
        </w:rPr>
        <w:t>CAS</w:t>
      </w:r>
      <w:r>
        <w:rPr>
          <w:rFonts w:ascii="Times New Roman" w:hAnsi="Times New Roman"/>
          <w:sz w:val="24"/>
        </w:rPr>
        <w:t xml:space="preserve"> jāpiemēro, lai noteiktu </w:t>
      </w:r>
      <w:r>
        <w:rPr>
          <w:rFonts w:ascii="Times New Roman" w:hAnsi="Times New Roman"/>
          <w:sz w:val="24"/>
          <w:u w:val="single"/>
        </w:rPr>
        <w:t xml:space="preserve">sekas </w:t>
      </w:r>
      <w:r>
        <w:rPr>
          <w:rFonts w:ascii="Times New Roman" w:hAnsi="Times New Roman"/>
          <w:i/>
          <w:iCs/>
          <w:sz w:val="24"/>
          <w:u w:val="single"/>
        </w:rPr>
        <w:t>parakstītājam</w:t>
      </w:r>
      <w:r>
        <w:rPr>
          <w:rFonts w:ascii="Times New Roman" w:hAnsi="Times New Roman"/>
          <w:sz w:val="24"/>
        </w:rPr>
        <w:t>, kas jāpiemēro konkrētā gadījumā atkarībā no lietas faktiem un apstākļiem (otrā daļa, 10. pants; A un B pielikums);</w:t>
      </w:r>
    </w:p>
    <w:p w14:paraId="63624BB0" w14:textId="77777777" w:rsidR="00C63F8A" w:rsidRPr="00C63F8A" w:rsidRDefault="00C63F8A" w:rsidP="00C63F8A">
      <w:pPr>
        <w:widowControl/>
        <w:jc w:val="both"/>
        <w:rPr>
          <w:rFonts w:ascii="Times New Roman" w:hAnsi="Times New Roman" w:cs="Times New Roman"/>
          <w:noProof/>
          <w:sz w:val="24"/>
          <w:szCs w:val="24"/>
        </w:rPr>
      </w:pPr>
    </w:p>
    <w:p w14:paraId="19C56824" w14:textId="1469248F" w:rsidR="00C63F8A" w:rsidRPr="00C63F8A" w:rsidRDefault="00D62A9D" w:rsidP="00D62A9D">
      <w:pPr>
        <w:pStyle w:val="BodyText"/>
        <w:widowControl/>
        <w:tabs>
          <w:tab w:val="left" w:pos="1021"/>
        </w:tabs>
        <w:ind w:left="0"/>
        <w:jc w:val="both"/>
        <w:rPr>
          <w:rFonts w:ascii="Times New Roman" w:hAnsi="Times New Roman" w:cs="Times New Roman"/>
          <w:noProof/>
          <w:sz w:val="24"/>
          <w:szCs w:val="24"/>
        </w:rPr>
      </w:pPr>
      <w:r>
        <w:rPr>
          <w:rFonts w:ascii="Times New Roman" w:hAnsi="Times New Roman"/>
          <w:sz w:val="24"/>
          <w:szCs w:val="24"/>
        </w:rPr>
        <w:sym w:font="Symbol" w:char="F0B7"/>
      </w:r>
      <w:r>
        <w:rPr>
          <w:rFonts w:ascii="Times New Roman" w:hAnsi="Times New Roman"/>
          <w:sz w:val="24"/>
        </w:rPr>
        <w:t xml:space="preserve"> procedūras, kas jāīsteno </w:t>
      </w:r>
      <w:r>
        <w:rPr>
          <w:rFonts w:ascii="Times New Roman" w:hAnsi="Times New Roman"/>
          <w:i/>
          <w:iCs/>
          <w:sz w:val="24"/>
        </w:rPr>
        <w:t>WADA</w:t>
      </w:r>
      <w:r>
        <w:rPr>
          <w:rFonts w:ascii="Times New Roman" w:hAnsi="Times New Roman"/>
          <w:sz w:val="24"/>
        </w:rPr>
        <w:t xml:space="preserve">, lai nodrošinātu, ka </w:t>
      </w:r>
      <w:r>
        <w:rPr>
          <w:rFonts w:ascii="Times New Roman" w:hAnsi="Times New Roman"/>
          <w:i/>
          <w:iCs/>
          <w:sz w:val="24"/>
        </w:rPr>
        <w:t>parakstītāju</w:t>
      </w:r>
      <w:r>
        <w:rPr>
          <w:rFonts w:ascii="Times New Roman" w:hAnsi="Times New Roman"/>
          <w:sz w:val="24"/>
        </w:rPr>
        <w:t xml:space="preserve">, par kuru ir atzīts, ka tas neievēro </w:t>
      </w:r>
      <w:r>
        <w:rPr>
          <w:rFonts w:ascii="Times New Roman" w:hAnsi="Times New Roman"/>
          <w:i/>
          <w:iCs/>
          <w:sz w:val="24"/>
        </w:rPr>
        <w:t>Kodeksu</w:t>
      </w:r>
      <w:r>
        <w:rPr>
          <w:rFonts w:ascii="Times New Roman" w:hAnsi="Times New Roman"/>
          <w:sz w:val="24"/>
        </w:rPr>
        <w:t xml:space="preserve">, iespējami ātri </w:t>
      </w:r>
      <w:r>
        <w:rPr>
          <w:rFonts w:ascii="Times New Roman" w:hAnsi="Times New Roman"/>
          <w:i/>
          <w:sz w:val="24"/>
        </w:rPr>
        <w:t>atkārtoti iekļauj</w:t>
      </w:r>
      <w:r>
        <w:rPr>
          <w:rFonts w:ascii="Times New Roman" w:hAnsi="Times New Roman"/>
          <w:sz w:val="24"/>
        </w:rPr>
        <w:t xml:space="preserve"> to </w:t>
      </w:r>
      <w:r>
        <w:rPr>
          <w:rFonts w:ascii="Times New Roman" w:hAnsi="Times New Roman"/>
          <w:i/>
          <w:iCs/>
          <w:sz w:val="24"/>
        </w:rPr>
        <w:t>parakstītāju sarakstā</w:t>
      </w:r>
      <w:r>
        <w:rPr>
          <w:rFonts w:ascii="Times New Roman" w:hAnsi="Times New Roman"/>
          <w:sz w:val="24"/>
        </w:rPr>
        <w:t xml:space="preserve">, kas ievēro </w:t>
      </w:r>
      <w:r>
        <w:rPr>
          <w:rFonts w:ascii="Times New Roman" w:hAnsi="Times New Roman"/>
          <w:i/>
          <w:iCs/>
          <w:sz w:val="24"/>
        </w:rPr>
        <w:t>Kodeksu</w:t>
      </w:r>
      <w:r>
        <w:rPr>
          <w:rFonts w:ascii="Times New Roman" w:hAnsi="Times New Roman"/>
          <w:sz w:val="24"/>
        </w:rPr>
        <w:t xml:space="preserve">, tiklīdz tas ir novērsis </w:t>
      </w:r>
      <w:r>
        <w:rPr>
          <w:rFonts w:ascii="Times New Roman" w:hAnsi="Times New Roman"/>
          <w:i/>
          <w:iCs/>
          <w:sz w:val="24"/>
        </w:rPr>
        <w:t>Kodeksa</w:t>
      </w:r>
      <w:r>
        <w:rPr>
          <w:rFonts w:ascii="Times New Roman" w:hAnsi="Times New Roman"/>
          <w:sz w:val="24"/>
        </w:rPr>
        <w:t xml:space="preserve"> neievērošanu (otrā daļa, 11. pants), un</w:t>
      </w:r>
    </w:p>
    <w:p w14:paraId="4538DEDE" w14:textId="77777777" w:rsidR="00C63F8A" w:rsidRPr="00C63F8A" w:rsidRDefault="00C63F8A" w:rsidP="00C63F8A">
      <w:pPr>
        <w:widowControl/>
        <w:jc w:val="both"/>
        <w:rPr>
          <w:rFonts w:ascii="Times New Roman" w:eastAsia="Arial" w:hAnsi="Times New Roman" w:cs="Times New Roman"/>
          <w:noProof/>
          <w:sz w:val="24"/>
          <w:szCs w:val="24"/>
        </w:rPr>
      </w:pPr>
    </w:p>
    <w:p w14:paraId="31CACC2B" w14:textId="20AC4AA2" w:rsidR="00C63F8A" w:rsidRPr="00C63F8A" w:rsidRDefault="00D62A9D" w:rsidP="00D62A9D">
      <w:pPr>
        <w:pStyle w:val="BodyText"/>
        <w:widowControl/>
        <w:tabs>
          <w:tab w:val="left" w:pos="1021"/>
        </w:tabs>
        <w:ind w:left="0"/>
        <w:jc w:val="both"/>
        <w:rPr>
          <w:rFonts w:ascii="Times New Roman" w:hAnsi="Times New Roman" w:cs="Times New Roman"/>
          <w:noProof/>
          <w:sz w:val="24"/>
          <w:szCs w:val="24"/>
        </w:rPr>
      </w:pPr>
      <w:r>
        <w:rPr>
          <w:rFonts w:ascii="Times New Roman" w:hAnsi="Times New Roman"/>
          <w:sz w:val="24"/>
          <w:szCs w:val="24"/>
        </w:rPr>
        <w:sym w:font="Symbol" w:char="F0B7"/>
      </w:r>
      <w:r>
        <w:rPr>
          <w:rFonts w:ascii="Times New Roman" w:hAnsi="Times New Roman"/>
          <w:sz w:val="24"/>
        </w:rPr>
        <w:t xml:space="preserve"> pārejas noteikumi, kas piemērojami procesiem, kurus sāk pēc 2021. gada 1. janvāra (otrā daļa, 12. pants).</w:t>
      </w:r>
    </w:p>
    <w:p w14:paraId="4C0763CA" w14:textId="77777777" w:rsidR="00C63F8A" w:rsidRPr="00C63F8A" w:rsidRDefault="00C63F8A" w:rsidP="00C63F8A">
      <w:pPr>
        <w:widowControl/>
        <w:jc w:val="both"/>
        <w:rPr>
          <w:rFonts w:ascii="Times New Roman" w:eastAsia="Arial" w:hAnsi="Times New Roman" w:cs="Times New Roman"/>
          <w:noProof/>
          <w:sz w:val="24"/>
          <w:szCs w:val="24"/>
        </w:rPr>
      </w:pPr>
    </w:p>
    <w:p w14:paraId="528C11E0" w14:textId="3576C60F" w:rsidR="00C63F8A" w:rsidRPr="00C63F8A" w:rsidRDefault="00C63F8A" w:rsidP="00C63F8A">
      <w:pPr>
        <w:pStyle w:val="BodyText"/>
        <w:widowControl/>
        <w:ind w:left="0"/>
        <w:jc w:val="both"/>
        <w:rPr>
          <w:rFonts w:ascii="Times New Roman" w:hAnsi="Times New Roman" w:cs="Times New Roman"/>
          <w:noProof/>
          <w:sz w:val="24"/>
          <w:szCs w:val="24"/>
        </w:rPr>
      </w:pPr>
      <w:r>
        <w:rPr>
          <w:rFonts w:ascii="Times New Roman" w:hAnsi="Times New Roman"/>
          <w:sz w:val="24"/>
        </w:rPr>
        <w:t xml:space="preserve">Galvenais mērķis ir nodrošināt, lai visos sporta veidos un visās valstīs tiktu konsekventi un efektīvi piemēroti </w:t>
      </w:r>
      <w:r>
        <w:rPr>
          <w:rFonts w:ascii="Times New Roman" w:hAnsi="Times New Roman"/>
          <w:i/>
          <w:sz w:val="24"/>
        </w:rPr>
        <w:t>Kodeksam</w:t>
      </w:r>
      <w:r>
        <w:rPr>
          <w:rFonts w:ascii="Times New Roman" w:hAnsi="Times New Roman"/>
          <w:sz w:val="24"/>
        </w:rPr>
        <w:t xml:space="preserve"> atbilstoši antidopinga noteikumi un programmas, lai “tīrie </w:t>
      </w:r>
      <w:r>
        <w:rPr>
          <w:rFonts w:ascii="Times New Roman" w:hAnsi="Times New Roman"/>
          <w:i/>
          <w:sz w:val="24"/>
        </w:rPr>
        <w:t>sportisti</w:t>
      </w:r>
      <w:r>
        <w:rPr>
          <w:rFonts w:ascii="Times New Roman" w:hAnsi="Times New Roman"/>
          <w:sz w:val="24"/>
        </w:rPr>
        <w:t xml:space="preserve">” varētu būt pārliecināti par to, ka konkurence ir godīga un uz visiem </w:t>
      </w:r>
      <w:r>
        <w:rPr>
          <w:rFonts w:ascii="Times New Roman" w:hAnsi="Times New Roman"/>
          <w:i/>
          <w:sz w:val="24"/>
        </w:rPr>
        <w:t>sportistiem</w:t>
      </w:r>
      <w:r>
        <w:rPr>
          <w:rFonts w:ascii="Times New Roman" w:hAnsi="Times New Roman"/>
          <w:sz w:val="24"/>
        </w:rPr>
        <w:t xml:space="preserve"> attiecas vienādi nosacījumi, un sabiedrība varētu būt pārliecināta par to, ka tiek saglabāta sporta integritāte. Tomēr </w:t>
      </w:r>
      <w:r>
        <w:rPr>
          <w:rFonts w:ascii="Times New Roman" w:hAnsi="Times New Roman"/>
          <w:i/>
          <w:sz w:val="24"/>
        </w:rPr>
        <w:t>Parakstītāju starptautiskais Kodeksa</w:t>
      </w:r>
      <w:r>
        <w:rPr>
          <w:rFonts w:ascii="Times New Roman" w:hAnsi="Times New Roman"/>
          <w:sz w:val="24"/>
        </w:rPr>
        <w:t xml:space="preserve"> ievērošanas </w:t>
      </w:r>
      <w:r>
        <w:rPr>
          <w:rFonts w:ascii="Times New Roman" w:hAnsi="Times New Roman"/>
          <w:i/>
          <w:sz w:val="24"/>
        </w:rPr>
        <w:t>standarts</w:t>
      </w:r>
      <w:r>
        <w:rPr>
          <w:rFonts w:ascii="Times New Roman" w:hAnsi="Times New Roman"/>
          <w:sz w:val="24"/>
        </w:rPr>
        <w:t xml:space="preserve"> ir pietiekami elastīgs, lai varētu noteikt konkrētas prioritātes. Proti, tajā ir iekļauti īpaši noteikumi (tostarp paredzētas īpašas paātrinātās procedūras), lai </w:t>
      </w:r>
      <w:r>
        <w:rPr>
          <w:rFonts w:ascii="Times New Roman" w:hAnsi="Times New Roman"/>
          <w:i/>
          <w:iCs/>
          <w:sz w:val="24"/>
        </w:rPr>
        <w:t>WADA</w:t>
      </w:r>
      <w:r>
        <w:rPr>
          <w:rFonts w:ascii="Times New Roman" w:hAnsi="Times New Roman"/>
          <w:sz w:val="24"/>
        </w:rPr>
        <w:t xml:space="preserve"> varētu steidzami un efektīvi risināt gadījumus, kad ar nodomu/apzināti netiek ievērotas </w:t>
      </w:r>
      <w:r>
        <w:rPr>
          <w:rFonts w:ascii="Times New Roman" w:hAnsi="Times New Roman"/>
          <w:i/>
          <w:iCs/>
          <w:sz w:val="24"/>
        </w:rPr>
        <w:t>kritiskās</w:t>
      </w:r>
      <w:r>
        <w:rPr>
          <w:rFonts w:ascii="Times New Roman" w:hAnsi="Times New Roman"/>
          <w:sz w:val="24"/>
        </w:rPr>
        <w:t xml:space="preserve"> </w:t>
      </w:r>
      <w:r>
        <w:rPr>
          <w:rFonts w:ascii="Times New Roman" w:hAnsi="Times New Roman"/>
          <w:i/>
          <w:iCs/>
          <w:sz w:val="24"/>
        </w:rPr>
        <w:t>Kodeksa</w:t>
      </w:r>
      <w:r>
        <w:rPr>
          <w:rFonts w:ascii="Times New Roman" w:hAnsi="Times New Roman"/>
          <w:sz w:val="24"/>
        </w:rPr>
        <w:t xml:space="preserve"> prasības. Turklāt tajā ir paredzēts, ka </w:t>
      </w:r>
      <w:r>
        <w:rPr>
          <w:rFonts w:ascii="Times New Roman" w:hAnsi="Times New Roman"/>
          <w:i/>
          <w:sz w:val="24"/>
        </w:rPr>
        <w:t>WADA</w:t>
      </w:r>
      <w:r>
        <w:rPr>
          <w:rFonts w:ascii="Times New Roman" w:hAnsi="Times New Roman"/>
          <w:sz w:val="24"/>
        </w:rPr>
        <w:t xml:space="preserve"> pēc saviem ieskatiem var noteikt prioritātes pasākumiem, kurus tā veic, lai panāktu, ka </w:t>
      </w:r>
      <w:r>
        <w:rPr>
          <w:rFonts w:ascii="Times New Roman" w:hAnsi="Times New Roman"/>
          <w:i/>
          <w:sz w:val="24"/>
        </w:rPr>
        <w:t>Kodeksu</w:t>
      </w:r>
      <w:r>
        <w:rPr>
          <w:rFonts w:ascii="Times New Roman" w:hAnsi="Times New Roman"/>
          <w:sz w:val="24"/>
        </w:rPr>
        <w:t xml:space="preserve"> ievēro noteiktās jomās un/vai noteikti </w:t>
      </w:r>
      <w:r>
        <w:rPr>
          <w:rFonts w:ascii="Times New Roman" w:hAnsi="Times New Roman"/>
          <w:i/>
          <w:sz w:val="24"/>
        </w:rPr>
        <w:t>parakstītāji</w:t>
      </w:r>
      <w:r>
        <w:rPr>
          <w:rFonts w:ascii="Times New Roman" w:hAnsi="Times New Roman"/>
          <w:sz w:val="24"/>
        </w:rPr>
        <w:t xml:space="preserve">. Pats svarīgākais – tie </w:t>
      </w:r>
      <w:r>
        <w:rPr>
          <w:rFonts w:ascii="Times New Roman" w:hAnsi="Times New Roman"/>
          <w:i/>
          <w:sz w:val="24"/>
        </w:rPr>
        <w:t>parakstītāji</w:t>
      </w:r>
      <w:r>
        <w:rPr>
          <w:rFonts w:ascii="Times New Roman" w:hAnsi="Times New Roman"/>
          <w:sz w:val="24"/>
        </w:rPr>
        <w:t xml:space="preserve">, kas labā ticībā cenšas ievērot </w:t>
      </w:r>
      <w:r>
        <w:rPr>
          <w:rFonts w:ascii="Times New Roman" w:hAnsi="Times New Roman"/>
          <w:i/>
          <w:sz w:val="24"/>
        </w:rPr>
        <w:t>Kodeksu</w:t>
      </w:r>
      <w:r>
        <w:rPr>
          <w:rFonts w:ascii="Times New Roman" w:hAnsi="Times New Roman"/>
          <w:sz w:val="24"/>
        </w:rPr>
        <w:t xml:space="preserve">, tiek mudināti panākt un saglabāt pilnīgu </w:t>
      </w:r>
      <w:r>
        <w:rPr>
          <w:rFonts w:ascii="Times New Roman" w:hAnsi="Times New Roman"/>
          <w:i/>
          <w:sz w:val="24"/>
          <w:u w:val="single"/>
        </w:rPr>
        <w:t>Kodeksa</w:t>
      </w:r>
      <w:r>
        <w:rPr>
          <w:rFonts w:ascii="Times New Roman" w:hAnsi="Times New Roman"/>
          <w:sz w:val="24"/>
          <w:u w:val="single"/>
        </w:rPr>
        <w:t xml:space="preserve"> ievērošanu</w:t>
      </w:r>
      <w:r>
        <w:rPr>
          <w:rFonts w:ascii="Times New Roman" w:hAnsi="Times New Roman"/>
          <w:sz w:val="24"/>
        </w:rPr>
        <w:t xml:space="preserve"> un saņem nepieciešamo atbalstu. Nodoms ir panākt, lai </w:t>
      </w:r>
      <w:r>
        <w:rPr>
          <w:rFonts w:ascii="Times New Roman" w:hAnsi="Times New Roman"/>
          <w:i/>
          <w:sz w:val="24"/>
        </w:rPr>
        <w:t>parakstītāji</w:t>
      </w:r>
      <w:r>
        <w:rPr>
          <w:rFonts w:ascii="Times New Roman" w:hAnsi="Times New Roman"/>
          <w:sz w:val="24"/>
        </w:rPr>
        <w:t xml:space="preserve"> vienmēr paši brīvprātīgi novērstu jebkuras neatbilstības. Atzīst, ka </w:t>
      </w:r>
      <w:r>
        <w:rPr>
          <w:rFonts w:ascii="Times New Roman" w:hAnsi="Times New Roman"/>
          <w:i/>
          <w:iCs/>
          <w:sz w:val="24"/>
        </w:rPr>
        <w:t>parakstītājs</w:t>
      </w:r>
      <w:r>
        <w:rPr>
          <w:rFonts w:ascii="Times New Roman" w:hAnsi="Times New Roman"/>
          <w:sz w:val="24"/>
        </w:rPr>
        <w:t xml:space="preserve"> neievēro </w:t>
      </w:r>
      <w:r>
        <w:rPr>
          <w:rFonts w:ascii="Times New Roman" w:hAnsi="Times New Roman"/>
          <w:i/>
          <w:iCs/>
          <w:sz w:val="24"/>
        </w:rPr>
        <w:t>Kodeksu</w:t>
      </w:r>
      <w:r>
        <w:rPr>
          <w:rFonts w:ascii="Times New Roman" w:hAnsi="Times New Roman"/>
          <w:sz w:val="24"/>
        </w:rPr>
        <w:t xml:space="preserve">, un </w:t>
      </w:r>
      <w:r>
        <w:rPr>
          <w:rFonts w:ascii="Times New Roman" w:hAnsi="Times New Roman"/>
          <w:sz w:val="24"/>
          <w:u w:val="single"/>
        </w:rPr>
        <w:t xml:space="preserve">sekas </w:t>
      </w:r>
      <w:r>
        <w:rPr>
          <w:rFonts w:ascii="Times New Roman" w:hAnsi="Times New Roman"/>
          <w:i/>
          <w:iCs/>
          <w:sz w:val="24"/>
          <w:u w:val="single"/>
        </w:rPr>
        <w:t>parakstītājam</w:t>
      </w:r>
      <w:r>
        <w:rPr>
          <w:rFonts w:ascii="Times New Roman" w:hAnsi="Times New Roman"/>
          <w:sz w:val="24"/>
        </w:rPr>
        <w:t xml:space="preserve"> piemēro tikai tad, ja nav citas iespējas un ja šis </w:t>
      </w:r>
      <w:r>
        <w:rPr>
          <w:rFonts w:ascii="Times New Roman" w:hAnsi="Times New Roman"/>
          <w:i/>
          <w:iCs/>
          <w:sz w:val="24"/>
        </w:rPr>
        <w:t>parakstītājs</w:t>
      </w:r>
      <w:r>
        <w:rPr>
          <w:rFonts w:ascii="Times New Roman" w:hAnsi="Times New Roman"/>
          <w:sz w:val="24"/>
        </w:rPr>
        <w:t xml:space="preserve"> nav novērsis </w:t>
      </w:r>
      <w:r>
        <w:rPr>
          <w:rFonts w:ascii="Times New Roman" w:hAnsi="Times New Roman"/>
          <w:i/>
          <w:sz w:val="24"/>
        </w:rPr>
        <w:t>neatbilstības</w:t>
      </w:r>
      <w:r>
        <w:rPr>
          <w:rFonts w:ascii="Times New Roman" w:hAnsi="Times New Roman"/>
          <w:sz w:val="24"/>
        </w:rPr>
        <w:t>, lai gan ir ticis mudināts to darīt.</w:t>
      </w:r>
    </w:p>
    <w:p w14:paraId="6296A1E1" w14:textId="77777777" w:rsidR="00C63F8A" w:rsidRPr="00C63F8A" w:rsidRDefault="00C63F8A" w:rsidP="00C63F8A">
      <w:pPr>
        <w:widowControl/>
        <w:jc w:val="both"/>
        <w:rPr>
          <w:rFonts w:ascii="Times New Roman" w:eastAsia="Arial" w:hAnsi="Times New Roman" w:cs="Times New Roman"/>
          <w:noProof/>
          <w:sz w:val="24"/>
          <w:szCs w:val="24"/>
        </w:rPr>
      </w:pPr>
    </w:p>
    <w:p w14:paraId="47CD16F8" w14:textId="77777777" w:rsidR="00C63F8A" w:rsidRPr="00C63F8A" w:rsidRDefault="00C63F8A" w:rsidP="00C63F8A">
      <w:pPr>
        <w:pStyle w:val="BodyText"/>
        <w:widowControl/>
        <w:ind w:left="0"/>
        <w:jc w:val="both"/>
        <w:rPr>
          <w:rFonts w:ascii="Times New Roman" w:hAnsi="Times New Roman" w:cs="Times New Roman"/>
          <w:noProof/>
          <w:sz w:val="24"/>
          <w:szCs w:val="24"/>
        </w:rPr>
      </w:pPr>
      <w:proofErr w:type="spellStart"/>
      <w:r>
        <w:rPr>
          <w:rFonts w:ascii="Times New Roman" w:hAnsi="Times New Roman"/>
          <w:sz w:val="24"/>
        </w:rPr>
        <w:t>Pārredzamības</w:t>
      </w:r>
      <w:proofErr w:type="spellEnd"/>
      <w:r>
        <w:rPr>
          <w:rFonts w:ascii="Times New Roman" w:hAnsi="Times New Roman"/>
          <w:sz w:val="24"/>
        </w:rPr>
        <w:t xml:space="preserve"> un </w:t>
      </w:r>
      <w:proofErr w:type="spellStart"/>
      <w:r>
        <w:rPr>
          <w:rFonts w:ascii="Times New Roman" w:hAnsi="Times New Roman"/>
          <w:sz w:val="24"/>
        </w:rPr>
        <w:t>pārskatatbildības</w:t>
      </w:r>
      <w:proofErr w:type="spellEnd"/>
      <w:r>
        <w:rPr>
          <w:rFonts w:ascii="Times New Roman" w:hAnsi="Times New Roman"/>
          <w:sz w:val="24"/>
        </w:rPr>
        <w:t xml:space="preserve"> nolūkos </w:t>
      </w:r>
      <w:r>
        <w:rPr>
          <w:rFonts w:ascii="Times New Roman" w:hAnsi="Times New Roman"/>
          <w:i/>
          <w:sz w:val="24"/>
        </w:rPr>
        <w:t>WADA</w:t>
      </w:r>
      <w:r>
        <w:rPr>
          <w:rFonts w:ascii="Times New Roman" w:hAnsi="Times New Roman"/>
          <w:sz w:val="24"/>
        </w:rPr>
        <w:t xml:space="preserve"> var publicēt tik daudz ziņu par savu vispārējo </w:t>
      </w:r>
      <w:r>
        <w:rPr>
          <w:rFonts w:ascii="Times New Roman" w:hAnsi="Times New Roman"/>
          <w:i/>
          <w:sz w:val="24"/>
        </w:rPr>
        <w:t>Kodeksa</w:t>
      </w:r>
      <w:r>
        <w:rPr>
          <w:rFonts w:ascii="Times New Roman" w:hAnsi="Times New Roman"/>
          <w:sz w:val="24"/>
        </w:rPr>
        <w:t xml:space="preserve"> ievērošanas pārraudzības programmu, cik tā uzskata par lietderīgu. Tā var publicēt arī informāciju par veiktajiem pasākumiem un gūtajiem rezultātiem saistībā ar atsevišķiem </w:t>
      </w:r>
      <w:r>
        <w:rPr>
          <w:rFonts w:ascii="Times New Roman" w:hAnsi="Times New Roman"/>
          <w:i/>
          <w:sz w:val="24"/>
        </w:rPr>
        <w:t>parakstītājiem</w:t>
      </w:r>
      <w:r>
        <w:rPr>
          <w:rFonts w:ascii="Times New Roman" w:hAnsi="Times New Roman"/>
          <w:sz w:val="24"/>
        </w:rPr>
        <w:t>, attiecībā uz kuriem ir īstenota kāda noteikta programmā paredzētā rīcība.</w:t>
      </w:r>
    </w:p>
    <w:p w14:paraId="21F706F5" w14:textId="77777777" w:rsidR="00C63F8A" w:rsidRPr="00C63F8A" w:rsidRDefault="00C63F8A" w:rsidP="00C63F8A">
      <w:pPr>
        <w:widowControl/>
        <w:jc w:val="both"/>
        <w:rPr>
          <w:rFonts w:ascii="Times New Roman" w:eastAsia="Arial" w:hAnsi="Times New Roman" w:cs="Times New Roman"/>
          <w:noProof/>
          <w:sz w:val="24"/>
          <w:szCs w:val="24"/>
        </w:rPr>
      </w:pPr>
    </w:p>
    <w:p w14:paraId="1CD296D5" w14:textId="77777777" w:rsidR="00C63F8A" w:rsidRPr="00C63F8A" w:rsidRDefault="00C63F8A" w:rsidP="00C63F8A">
      <w:pPr>
        <w:widowControl/>
        <w:jc w:val="both"/>
        <w:rPr>
          <w:rFonts w:ascii="Times New Roman" w:eastAsia="Arial" w:hAnsi="Times New Roman" w:cs="Times New Roman"/>
          <w:noProof/>
          <w:sz w:val="24"/>
          <w:szCs w:val="24"/>
        </w:rPr>
      </w:pPr>
      <w:r>
        <w:rPr>
          <w:rFonts w:ascii="Times New Roman" w:hAnsi="Times New Roman"/>
          <w:sz w:val="24"/>
        </w:rPr>
        <w:t xml:space="preserve">Termini, kas ir izmantoti šajā </w:t>
      </w:r>
      <w:r>
        <w:rPr>
          <w:rFonts w:ascii="Times New Roman" w:hAnsi="Times New Roman"/>
          <w:i/>
          <w:sz w:val="24"/>
        </w:rPr>
        <w:t>starptautiskajā standartā</w:t>
      </w:r>
      <w:r>
        <w:rPr>
          <w:rFonts w:ascii="Times New Roman" w:hAnsi="Times New Roman"/>
          <w:sz w:val="24"/>
        </w:rPr>
        <w:t xml:space="preserve"> un ir definēti </w:t>
      </w:r>
      <w:r>
        <w:rPr>
          <w:rFonts w:ascii="Times New Roman" w:hAnsi="Times New Roman"/>
          <w:i/>
          <w:sz w:val="24"/>
        </w:rPr>
        <w:t>Kodeksā</w:t>
      </w:r>
      <w:r>
        <w:rPr>
          <w:rFonts w:ascii="Times New Roman" w:hAnsi="Times New Roman"/>
          <w:sz w:val="24"/>
        </w:rPr>
        <w:t xml:space="preserve">, ir rakstīti kursīvā. Termini, kas ir definēti šajā vai citā </w:t>
      </w:r>
      <w:r>
        <w:rPr>
          <w:rFonts w:ascii="Times New Roman" w:hAnsi="Times New Roman"/>
          <w:i/>
          <w:sz w:val="24"/>
        </w:rPr>
        <w:t>starptautiskajā standartā</w:t>
      </w:r>
      <w:r>
        <w:rPr>
          <w:rFonts w:ascii="Times New Roman" w:hAnsi="Times New Roman"/>
          <w:sz w:val="24"/>
        </w:rPr>
        <w:t>, ir pasvītroti.</w:t>
      </w:r>
    </w:p>
    <w:p w14:paraId="55F13B33" w14:textId="77777777" w:rsidR="00C63F8A" w:rsidRPr="00C63F8A" w:rsidRDefault="00C63F8A" w:rsidP="00C63F8A">
      <w:pPr>
        <w:widowControl/>
        <w:jc w:val="both"/>
        <w:rPr>
          <w:rFonts w:ascii="Times New Roman" w:eastAsia="Arial" w:hAnsi="Times New Roman" w:cs="Times New Roman"/>
          <w:noProof/>
          <w:sz w:val="24"/>
          <w:szCs w:val="24"/>
        </w:rPr>
      </w:pPr>
    </w:p>
    <w:p w14:paraId="2278FADB" w14:textId="1A276D71" w:rsidR="00C63F8A" w:rsidRPr="00C63F8A" w:rsidRDefault="00D62A9D" w:rsidP="00685143">
      <w:pPr>
        <w:pStyle w:val="Heading1"/>
        <w:rPr>
          <w:rFonts w:cs="Times New Roman"/>
          <w:noProof/>
        </w:rPr>
      </w:pPr>
      <w:bookmarkStart w:id="7" w:name="2.0_Relevant_Code_and_International_Stan"/>
      <w:bookmarkStart w:id="8" w:name="_bookmark2"/>
      <w:bookmarkStart w:id="9" w:name="_Toc69121478"/>
      <w:bookmarkEnd w:id="7"/>
      <w:bookmarkEnd w:id="8"/>
      <w:r>
        <w:t xml:space="preserve">2.0. Attiecīgie </w:t>
      </w:r>
      <w:r>
        <w:rPr>
          <w:i/>
        </w:rPr>
        <w:t>Kodeksa</w:t>
      </w:r>
      <w:r>
        <w:t xml:space="preserve"> un Laboratoriju </w:t>
      </w:r>
      <w:r>
        <w:rPr>
          <w:i/>
        </w:rPr>
        <w:t>starptautiskā standarta</w:t>
      </w:r>
      <w:r>
        <w:t xml:space="preserve"> noteikumi</w:t>
      </w:r>
      <w:bookmarkEnd w:id="9"/>
    </w:p>
    <w:p w14:paraId="163C698B" w14:textId="77777777" w:rsidR="00C63F8A" w:rsidRPr="00C63F8A" w:rsidRDefault="00C63F8A" w:rsidP="00C63F8A">
      <w:pPr>
        <w:widowControl/>
        <w:jc w:val="both"/>
        <w:rPr>
          <w:rFonts w:ascii="Times New Roman" w:eastAsia="Arial" w:hAnsi="Times New Roman" w:cs="Times New Roman"/>
          <w:b/>
          <w:bCs/>
          <w:noProof/>
          <w:sz w:val="24"/>
          <w:szCs w:val="24"/>
        </w:rPr>
      </w:pPr>
    </w:p>
    <w:p w14:paraId="5A1DB2EF" w14:textId="0ACA466D" w:rsidR="00C63F8A" w:rsidRPr="00C63F8A" w:rsidRDefault="00C63F8A" w:rsidP="00D62A9D">
      <w:pPr>
        <w:widowControl/>
        <w:jc w:val="both"/>
        <w:rPr>
          <w:rFonts w:ascii="Times New Roman" w:hAnsi="Times New Roman" w:cs="Times New Roman"/>
          <w:noProof/>
          <w:sz w:val="24"/>
          <w:szCs w:val="24"/>
        </w:rPr>
      </w:pPr>
      <w:r>
        <w:rPr>
          <w:rFonts w:ascii="Times New Roman" w:hAnsi="Times New Roman"/>
          <w:sz w:val="24"/>
        </w:rPr>
        <w:t xml:space="preserve">Turpmāk minētie </w:t>
      </w:r>
      <w:r>
        <w:rPr>
          <w:rFonts w:ascii="Times New Roman" w:hAnsi="Times New Roman"/>
          <w:i/>
          <w:iCs/>
          <w:sz w:val="24"/>
        </w:rPr>
        <w:t>Kodeksa</w:t>
      </w:r>
      <w:r>
        <w:rPr>
          <w:rFonts w:ascii="Times New Roman" w:hAnsi="Times New Roman"/>
          <w:sz w:val="24"/>
        </w:rPr>
        <w:t xml:space="preserve"> panti tiešā veidā attiecas uz </w:t>
      </w:r>
      <w:r>
        <w:rPr>
          <w:rFonts w:ascii="Times New Roman" w:hAnsi="Times New Roman"/>
          <w:i/>
          <w:iCs/>
          <w:sz w:val="24"/>
        </w:rPr>
        <w:t>Parakstītāju starptautisko Kodeksa</w:t>
      </w:r>
      <w:r>
        <w:rPr>
          <w:rFonts w:ascii="Times New Roman" w:hAnsi="Times New Roman"/>
          <w:sz w:val="24"/>
        </w:rPr>
        <w:t xml:space="preserve"> ievērošanas </w:t>
      </w:r>
      <w:r>
        <w:rPr>
          <w:rFonts w:ascii="Times New Roman" w:hAnsi="Times New Roman"/>
          <w:i/>
          <w:iCs/>
          <w:sz w:val="24"/>
        </w:rPr>
        <w:t>standartu</w:t>
      </w:r>
      <w:r>
        <w:rPr>
          <w:rFonts w:ascii="Times New Roman" w:hAnsi="Times New Roman"/>
          <w:sz w:val="24"/>
        </w:rPr>
        <w:t xml:space="preserve">. Ar tiem var iepazīties, skatot </w:t>
      </w:r>
      <w:r>
        <w:rPr>
          <w:rFonts w:ascii="Times New Roman" w:hAnsi="Times New Roman"/>
          <w:i/>
          <w:sz w:val="24"/>
        </w:rPr>
        <w:t>Kodeksa</w:t>
      </w:r>
      <w:r>
        <w:rPr>
          <w:rFonts w:ascii="Times New Roman" w:hAnsi="Times New Roman"/>
          <w:sz w:val="24"/>
        </w:rPr>
        <w:t>:</w:t>
      </w:r>
    </w:p>
    <w:p w14:paraId="406658DC" w14:textId="77777777" w:rsidR="00C63F8A" w:rsidRPr="00C63F8A" w:rsidRDefault="00C63F8A" w:rsidP="00C63F8A">
      <w:pPr>
        <w:widowControl/>
        <w:jc w:val="both"/>
        <w:rPr>
          <w:rFonts w:ascii="Times New Roman" w:eastAsia="Arial" w:hAnsi="Times New Roman" w:cs="Times New Roman"/>
          <w:noProof/>
          <w:sz w:val="24"/>
          <w:szCs w:val="24"/>
        </w:rPr>
      </w:pPr>
    </w:p>
    <w:p w14:paraId="316BC830" w14:textId="64785B8F" w:rsidR="00C63F8A" w:rsidRPr="00C63F8A" w:rsidRDefault="00D62A9D" w:rsidP="00D62A9D">
      <w:pPr>
        <w:pStyle w:val="BodyText"/>
        <w:widowControl/>
        <w:tabs>
          <w:tab w:val="left" w:pos="1021"/>
        </w:tabs>
        <w:ind w:left="0"/>
        <w:jc w:val="both"/>
        <w:rPr>
          <w:rFonts w:ascii="Times New Roman" w:hAnsi="Times New Roman" w:cs="Times New Roman"/>
          <w:noProof/>
          <w:sz w:val="24"/>
          <w:szCs w:val="24"/>
        </w:rPr>
      </w:pPr>
      <w:r>
        <w:rPr>
          <w:rFonts w:ascii="Times New Roman" w:hAnsi="Times New Roman"/>
          <w:sz w:val="24"/>
          <w:szCs w:val="24"/>
        </w:rPr>
        <w:sym w:font="Symbol" w:char="F0B7"/>
      </w:r>
      <w:r>
        <w:rPr>
          <w:rFonts w:ascii="Times New Roman" w:hAnsi="Times New Roman"/>
          <w:sz w:val="24"/>
        </w:rPr>
        <w:t xml:space="preserve"> 12. pantu “</w:t>
      </w:r>
      <w:r>
        <w:rPr>
          <w:rFonts w:ascii="Times New Roman" w:hAnsi="Times New Roman"/>
          <w:i/>
          <w:iCs/>
          <w:sz w:val="24"/>
        </w:rPr>
        <w:t>Parakstītāju</w:t>
      </w:r>
      <w:r>
        <w:rPr>
          <w:rFonts w:ascii="Times New Roman" w:hAnsi="Times New Roman"/>
          <w:sz w:val="24"/>
        </w:rPr>
        <w:t xml:space="preserve"> piemērotās sankcijas citām sporta organizācijām”;</w:t>
      </w:r>
    </w:p>
    <w:p w14:paraId="0EEBB23B" w14:textId="77777777" w:rsidR="00C63F8A" w:rsidRPr="00C63F8A" w:rsidRDefault="00C63F8A" w:rsidP="00C63F8A">
      <w:pPr>
        <w:widowControl/>
        <w:jc w:val="both"/>
        <w:rPr>
          <w:rFonts w:ascii="Times New Roman" w:eastAsia="Arial" w:hAnsi="Times New Roman" w:cs="Times New Roman"/>
          <w:noProof/>
          <w:sz w:val="24"/>
          <w:szCs w:val="24"/>
        </w:rPr>
      </w:pPr>
    </w:p>
    <w:p w14:paraId="03213E48" w14:textId="785D598F" w:rsidR="00C63F8A" w:rsidRPr="00C63F8A" w:rsidRDefault="00D62A9D" w:rsidP="00D62A9D">
      <w:pPr>
        <w:pStyle w:val="BodyText"/>
        <w:widowControl/>
        <w:tabs>
          <w:tab w:val="left" w:pos="1021"/>
        </w:tabs>
        <w:ind w:left="0"/>
        <w:jc w:val="both"/>
        <w:rPr>
          <w:rFonts w:ascii="Times New Roman" w:hAnsi="Times New Roman" w:cs="Times New Roman"/>
          <w:noProof/>
          <w:sz w:val="24"/>
          <w:szCs w:val="24"/>
        </w:rPr>
      </w:pPr>
      <w:r>
        <w:rPr>
          <w:rFonts w:ascii="Times New Roman" w:hAnsi="Times New Roman"/>
          <w:sz w:val="24"/>
          <w:szCs w:val="24"/>
        </w:rPr>
        <w:sym w:font="Symbol" w:char="F0B7"/>
      </w:r>
      <w:r>
        <w:rPr>
          <w:rFonts w:ascii="Times New Roman" w:hAnsi="Times New Roman"/>
          <w:sz w:val="24"/>
        </w:rPr>
        <w:t xml:space="preserve"> 13. panta 6. punktu “Saskaņā ar 24. panta 1. punktu pieņemtu lēmumu pārsūdzība”;</w:t>
      </w:r>
    </w:p>
    <w:p w14:paraId="2D5EF027" w14:textId="77777777" w:rsidR="00C63F8A" w:rsidRPr="00C63F8A" w:rsidRDefault="00C63F8A" w:rsidP="00C63F8A">
      <w:pPr>
        <w:widowControl/>
        <w:jc w:val="both"/>
        <w:rPr>
          <w:rFonts w:ascii="Times New Roman" w:eastAsia="Arial" w:hAnsi="Times New Roman" w:cs="Times New Roman"/>
          <w:noProof/>
          <w:sz w:val="24"/>
          <w:szCs w:val="24"/>
        </w:rPr>
      </w:pPr>
    </w:p>
    <w:p w14:paraId="2E2FD127" w14:textId="23073F0F" w:rsidR="00C63F8A" w:rsidRPr="00C63F8A" w:rsidRDefault="00D62A9D" w:rsidP="00D62A9D">
      <w:pPr>
        <w:widowControl/>
        <w:tabs>
          <w:tab w:val="left" w:pos="1021"/>
        </w:tabs>
        <w:jc w:val="both"/>
        <w:rPr>
          <w:rFonts w:ascii="Times New Roman" w:eastAsia="Arial" w:hAnsi="Times New Roman" w:cs="Times New Roman"/>
          <w:noProof/>
          <w:sz w:val="24"/>
          <w:szCs w:val="24"/>
        </w:rPr>
      </w:pPr>
      <w:r>
        <w:rPr>
          <w:rFonts w:ascii="Times New Roman" w:hAnsi="Times New Roman"/>
          <w:sz w:val="24"/>
          <w:szCs w:val="24"/>
        </w:rPr>
        <w:sym w:font="Symbol" w:char="F0B7"/>
      </w:r>
      <w:r>
        <w:rPr>
          <w:rFonts w:ascii="Times New Roman" w:hAnsi="Times New Roman"/>
          <w:sz w:val="24"/>
        </w:rPr>
        <w:t xml:space="preserve"> 20. pantu “</w:t>
      </w:r>
      <w:r>
        <w:rPr>
          <w:rFonts w:ascii="Times New Roman" w:hAnsi="Times New Roman"/>
          <w:i/>
          <w:iCs/>
          <w:sz w:val="24"/>
        </w:rPr>
        <w:t>Parakstītāju</w:t>
      </w:r>
      <w:r>
        <w:rPr>
          <w:rFonts w:ascii="Times New Roman" w:hAnsi="Times New Roman"/>
          <w:sz w:val="24"/>
        </w:rPr>
        <w:t xml:space="preserve"> un </w:t>
      </w:r>
      <w:r>
        <w:rPr>
          <w:rFonts w:ascii="Times New Roman" w:hAnsi="Times New Roman"/>
          <w:i/>
          <w:iCs/>
          <w:sz w:val="24"/>
        </w:rPr>
        <w:t>WADA</w:t>
      </w:r>
      <w:r>
        <w:rPr>
          <w:rFonts w:ascii="Times New Roman" w:hAnsi="Times New Roman"/>
          <w:sz w:val="24"/>
        </w:rPr>
        <w:t xml:space="preserve"> papildu funkcijas un pienākumi”;</w:t>
      </w:r>
    </w:p>
    <w:p w14:paraId="7B778C7F" w14:textId="77777777" w:rsidR="00C63F8A" w:rsidRPr="00C63F8A" w:rsidRDefault="00C63F8A" w:rsidP="00C63F8A">
      <w:pPr>
        <w:widowControl/>
        <w:jc w:val="both"/>
        <w:rPr>
          <w:rFonts w:ascii="Times New Roman" w:eastAsia="Arial" w:hAnsi="Times New Roman" w:cs="Times New Roman"/>
          <w:i/>
          <w:noProof/>
          <w:sz w:val="24"/>
          <w:szCs w:val="24"/>
        </w:rPr>
      </w:pPr>
    </w:p>
    <w:p w14:paraId="3455E158" w14:textId="165634EC" w:rsidR="00C63F8A" w:rsidRPr="00C63F8A" w:rsidRDefault="00D62A9D" w:rsidP="00D62A9D">
      <w:pPr>
        <w:widowControl/>
        <w:tabs>
          <w:tab w:val="left" w:pos="1021"/>
        </w:tabs>
        <w:jc w:val="both"/>
        <w:rPr>
          <w:rFonts w:ascii="Times New Roman" w:eastAsia="Arial" w:hAnsi="Times New Roman" w:cs="Times New Roman"/>
          <w:noProof/>
          <w:sz w:val="24"/>
          <w:szCs w:val="24"/>
        </w:rPr>
      </w:pPr>
      <w:r>
        <w:rPr>
          <w:rFonts w:ascii="Times New Roman" w:hAnsi="Times New Roman"/>
          <w:sz w:val="24"/>
          <w:szCs w:val="24"/>
        </w:rPr>
        <w:sym w:font="Symbol" w:char="F0B7"/>
      </w:r>
      <w:r>
        <w:rPr>
          <w:rFonts w:ascii="Times New Roman" w:hAnsi="Times New Roman"/>
          <w:sz w:val="24"/>
        </w:rPr>
        <w:t xml:space="preserve"> 24. pantu “</w:t>
      </w:r>
      <w:r>
        <w:rPr>
          <w:rFonts w:ascii="Times New Roman" w:hAnsi="Times New Roman"/>
          <w:i/>
          <w:iCs/>
          <w:sz w:val="24"/>
        </w:rPr>
        <w:t>Kodeksa</w:t>
      </w:r>
      <w:r>
        <w:rPr>
          <w:rFonts w:ascii="Times New Roman" w:hAnsi="Times New Roman"/>
          <w:sz w:val="24"/>
        </w:rPr>
        <w:t xml:space="preserve"> un </w:t>
      </w:r>
      <w:r>
        <w:rPr>
          <w:rFonts w:ascii="Times New Roman" w:hAnsi="Times New Roman"/>
          <w:i/>
          <w:iCs/>
          <w:sz w:val="24"/>
        </w:rPr>
        <w:t>UNESCO konvencijas</w:t>
      </w:r>
      <w:r>
        <w:rPr>
          <w:rFonts w:ascii="Times New Roman" w:hAnsi="Times New Roman"/>
          <w:sz w:val="24"/>
        </w:rPr>
        <w:t xml:space="preserve"> ievērošanas pārraudzība un izpildes panākšana”.</w:t>
      </w:r>
    </w:p>
    <w:p w14:paraId="5DB08AD2" w14:textId="77777777" w:rsidR="00C63F8A" w:rsidRPr="00C63F8A" w:rsidRDefault="00C63F8A" w:rsidP="00C63F8A">
      <w:pPr>
        <w:widowControl/>
        <w:jc w:val="both"/>
        <w:rPr>
          <w:rFonts w:ascii="Times New Roman" w:eastAsia="Arial" w:hAnsi="Times New Roman" w:cs="Times New Roman"/>
          <w:noProof/>
          <w:sz w:val="24"/>
          <w:szCs w:val="24"/>
        </w:rPr>
      </w:pPr>
    </w:p>
    <w:p w14:paraId="050664B8" w14:textId="77777777" w:rsidR="00D62A9D" w:rsidRDefault="00D62A9D" w:rsidP="00C63F8A">
      <w:pPr>
        <w:widowControl/>
        <w:jc w:val="both"/>
        <w:rPr>
          <w:rFonts w:ascii="Times New Roman" w:hAnsi="Times New Roman" w:cs="Times New Roman"/>
          <w:noProof/>
          <w:sz w:val="24"/>
          <w:szCs w:val="24"/>
        </w:rPr>
      </w:pPr>
    </w:p>
    <w:p w14:paraId="41DD642B" w14:textId="253BDFD3" w:rsidR="00C63F8A" w:rsidRPr="00C63F8A" w:rsidRDefault="00C63F8A" w:rsidP="00C63F8A">
      <w:pPr>
        <w:widowControl/>
        <w:jc w:val="both"/>
        <w:rPr>
          <w:rFonts w:ascii="Times New Roman" w:eastAsia="Arial" w:hAnsi="Times New Roman" w:cs="Times New Roman"/>
          <w:noProof/>
          <w:sz w:val="24"/>
          <w:szCs w:val="24"/>
        </w:rPr>
      </w:pPr>
      <w:r>
        <w:rPr>
          <w:rFonts w:ascii="Times New Roman" w:hAnsi="Times New Roman"/>
          <w:sz w:val="24"/>
        </w:rPr>
        <w:t xml:space="preserve">Turpmāk minētie Laboratoriju </w:t>
      </w:r>
      <w:r>
        <w:rPr>
          <w:rFonts w:ascii="Times New Roman" w:hAnsi="Times New Roman"/>
          <w:i/>
          <w:sz w:val="24"/>
        </w:rPr>
        <w:t>starptautiskā standarta</w:t>
      </w:r>
      <w:r>
        <w:rPr>
          <w:rFonts w:ascii="Times New Roman" w:hAnsi="Times New Roman"/>
          <w:sz w:val="24"/>
        </w:rPr>
        <w:t xml:space="preserve"> panti tiešā veidā attiecas uz </w:t>
      </w:r>
      <w:r>
        <w:rPr>
          <w:rFonts w:ascii="Times New Roman" w:hAnsi="Times New Roman"/>
          <w:i/>
          <w:sz w:val="24"/>
        </w:rPr>
        <w:t>Parakstītāju starptautisko Kodeksa</w:t>
      </w:r>
      <w:r>
        <w:rPr>
          <w:rFonts w:ascii="Times New Roman" w:hAnsi="Times New Roman"/>
          <w:sz w:val="24"/>
        </w:rPr>
        <w:t xml:space="preserve"> ievērošanas </w:t>
      </w:r>
      <w:r>
        <w:rPr>
          <w:rFonts w:ascii="Times New Roman" w:hAnsi="Times New Roman"/>
          <w:i/>
          <w:sz w:val="24"/>
        </w:rPr>
        <w:t>standartu</w:t>
      </w:r>
      <w:r>
        <w:rPr>
          <w:rFonts w:ascii="Times New Roman" w:hAnsi="Times New Roman"/>
          <w:sz w:val="24"/>
        </w:rPr>
        <w:t xml:space="preserve">. Ar tiem var iepazīties, skatot Laboratoriju </w:t>
      </w:r>
      <w:r>
        <w:rPr>
          <w:rFonts w:ascii="Times New Roman" w:hAnsi="Times New Roman"/>
          <w:i/>
          <w:sz w:val="24"/>
        </w:rPr>
        <w:t>starptautiskā standarta</w:t>
      </w:r>
      <w:r>
        <w:rPr>
          <w:rFonts w:ascii="Times New Roman" w:hAnsi="Times New Roman"/>
          <w:sz w:val="24"/>
        </w:rPr>
        <w:t>:</w:t>
      </w:r>
    </w:p>
    <w:p w14:paraId="6558A0A8" w14:textId="77777777" w:rsidR="00C63F8A" w:rsidRPr="00C63F8A" w:rsidRDefault="00C63F8A" w:rsidP="00C63F8A">
      <w:pPr>
        <w:widowControl/>
        <w:jc w:val="both"/>
        <w:rPr>
          <w:rFonts w:ascii="Times New Roman" w:eastAsia="Arial" w:hAnsi="Times New Roman" w:cs="Times New Roman"/>
          <w:noProof/>
          <w:sz w:val="24"/>
          <w:szCs w:val="24"/>
        </w:rPr>
      </w:pPr>
    </w:p>
    <w:p w14:paraId="14184179" w14:textId="615289C2" w:rsidR="00C63F8A" w:rsidRPr="00C63F8A" w:rsidRDefault="00D62A9D" w:rsidP="00D62A9D">
      <w:pPr>
        <w:pStyle w:val="BodyText"/>
        <w:widowControl/>
        <w:tabs>
          <w:tab w:val="left" w:pos="1021"/>
        </w:tabs>
        <w:ind w:left="0"/>
        <w:jc w:val="both"/>
        <w:rPr>
          <w:rFonts w:ascii="Times New Roman" w:hAnsi="Times New Roman" w:cs="Times New Roman"/>
          <w:noProof/>
          <w:sz w:val="24"/>
          <w:szCs w:val="24"/>
        </w:rPr>
      </w:pPr>
      <w:r>
        <w:rPr>
          <w:rFonts w:ascii="Times New Roman" w:hAnsi="Times New Roman"/>
          <w:sz w:val="24"/>
          <w:szCs w:val="24"/>
        </w:rPr>
        <w:sym w:font="Symbol" w:char="F0B7"/>
      </w:r>
      <w:r>
        <w:rPr>
          <w:rFonts w:ascii="Times New Roman" w:hAnsi="Times New Roman"/>
          <w:sz w:val="24"/>
        </w:rPr>
        <w:t xml:space="preserve"> 4. panta 1. punkta 2. apakšpunktu “Pieteikuma iesniedzēja laboratorija, sākotnējās pieteikuma veidlapas iesniegšana”;</w:t>
      </w:r>
    </w:p>
    <w:p w14:paraId="01947CC7" w14:textId="77777777" w:rsidR="00C63F8A" w:rsidRPr="00C63F8A" w:rsidRDefault="00C63F8A" w:rsidP="00C63F8A">
      <w:pPr>
        <w:widowControl/>
        <w:jc w:val="both"/>
        <w:rPr>
          <w:rFonts w:ascii="Times New Roman" w:eastAsia="Arial" w:hAnsi="Times New Roman" w:cs="Times New Roman"/>
          <w:noProof/>
          <w:sz w:val="24"/>
          <w:szCs w:val="24"/>
        </w:rPr>
      </w:pPr>
    </w:p>
    <w:p w14:paraId="38838C26" w14:textId="760F1263" w:rsidR="00C63F8A" w:rsidRPr="00C63F8A" w:rsidRDefault="00D62A9D" w:rsidP="00D62A9D">
      <w:pPr>
        <w:pStyle w:val="BodyText"/>
        <w:widowControl/>
        <w:tabs>
          <w:tab w:val="left" w:pos="1021"/>
        </w:tabs>
        <w:ind w:left="0"/>
        <w:jc w:val="both"/>
        <w:rPr>
          <w:rFonts w:ascii="Times New Roman" w:hAnsi="Times New Roman" w:cs="Times New Roman"/>
          <w:noProof/>
          <w:sz w:val="24"/>
          <w:szCs w:val="24"/>
        </w:rPr>
      </w:pPr>
      <w:r>
        <w:rPr>
          <w:rFonts w:ascii="Times New Roman" w:hAnsi="Times New Roman"/>
          <w:sz w:val="24"/>
          <w:szCs w:val="24"/>
        </w:rPr>
        <w:sym w:font="Symbol" w:char="F0B7"/>
      </w:r>
      <w:r>
        <w:rPr>
          <w:rFonts w:ascii="Times New Roman" w:hAnsi="Times New Roman"/>
          <w:sz w:val="24"/>
        </w:rPr>
        <w:t xml:space="preserve"> 4. panta 8. punkta 1. apakšpunkta 2. daļu “Laboratorija, kas iesniedz pieteikumu </w:t>
      </w:r>
      <w:r>
        <w:rPr>
          <w:rFonts w:ascii="Times New Roman" w:hAnsi="Times New Roman"/>
          <w:i/>
          <w:sz w:val="24"/>
        </w:rPr>
        <w:t>WADA</w:t>
      </w:r>
      <w:r>
        <w:rPr>
          <w:rFonts w:ascii="Times New Roman" w:hAnsi="Times New Roman"/>
          <w:sz w:val="24"/>
        </w:rPr>
        <w:t xml:space="preserve"> par </w:t>
      </w:r>
      <w:r>
        <w:rPr>
          <w:rFonts w:ascii="Times New Roman" w:hAnsi="Times New Roman"/>
          <w:i/>
          <w:iCs/>
          <w:sz w:val="24"/>
        </w:rPr>
        <w:t>APB</w:t>
      </w:r>
      <w:r>
        <w:rPr>
          <w:rFonts w:ascii="Times New Roman" w:hAnsi="Times New Roman"/>
          <w:sz w:val="24"/>
        </w:rPr>
        <w:t xml:space="preserve"> apstiprināšanu, sākotnējās pieteikuma veidlapas iesniegšana”</w:t>
      </w:r>
      <w:bookmarkStart w:id="10" w:name="_bookmark3"/>
      <w:bookmarkEnd w:id="10"/>
      <w:r>
        <w:rPr>
          <w:rFonts w:ascii="Times New Roman" w:hAnsi="Times New Roman"/>
          <w:sz w:val="24"/>
        </w:rPr>
        <w:t>.</w:t>
      </w:r>
    </w:p>
    <w:p w14:paraId="29A46DF1" w14:textId="77777777" w:rsidR="00C63F8A" w:rsidRPr="00C63F8A" w:rsidRDefault="00C63F8A" w:rsidP="00C63F8A">
      <w:pPr>
        <w:widowControl/>
        <w:jc w:val="both"/>
        <w:rPr>
          <w:rFonts w:ascii="Times New Roman" w:eastAsia="Arial" w:hAnsi="Times New Roman" w:cs="Times New Roman"/>
          <w:noProof/>
          <w:sz w:val="24"/>
          <w:szCs w:val="24"/>
        </w:rPr>
      </w:pPr>
    </w:p>
    <w:p w14:paraId="241A7737" w14:textId="28291BED" w:rsidR="00C63F8A" w:rsidRPr="00685143" w:rsidRDefault="00D62A9D" w:rsidP="00685143">
      <w:pPr>
        <w:pStyle w:val="Heading1"/>
        <w:rPr>
          <w:rFonts w:cs="Times New Roman"/>
          <w:noProof/>
        </w:rPr>
      </w:pPr>
      <w:bookmarkStart w:id="11" w:name="3.0_Definitions_and_Interpretation"/>
      <w:bookmarkStart w:id="12" w:name="_Toc69121479"/>
      <w:bookmarkEnd w:id="11"/>
      <w:r w:rsidRPr="00685143">
        <w:t>3.0. Definīcijas un interpretācija</w:t>
      </w:r>
      <w:bookmarkEnd w:id="12"/>
    </w:p>
    <w:p w14:paraId="265C4975" w14:textId="77777777" w:rsidR="00C63F8A" w:rsidRPr="00C63F8A" w:rsidRDefault="00C63F8A" w:rsidP="00C63F8A">
      <w:pPr>
        <w:widowControl/>
        <w:jc w:val="both"/>
        <w:rPr>
          <w:rFonts w:ascii="Times New Roman" w:eastAsia="Arial" w:hAnsi="Times New Roman" w:cs="Times New Roman"/>
          <w:b/>
          <w:bCs/>
          <w:noProof/>
          <w:sz w:val="24"/>
          <w:szCs w:val="24"/>
        </w:rPr>
      </w:pPr>
    </w:p>
    <w:p w14:paraId="29C2E96D" w14:textId="44BF980B" w:rsidR="00C63F8A" w:rsidRPr="00080E68" w:rsidRDefault="00D62A9D" w:rsidP="00685143">
      <w:pPr>
        <w:pStyle w:val="Heading2"/>
        <w:rPr>
          <w:rFonts w:cs="Times New Roman"/>
          <w:b/>
          <w:bCs w:val="0"/>
          <w:noProof/>
          <w:szCs w:val="24"/>
        </w:rPr>
      </w:pPr>
      <w:bookmarkStart w:id="13" w:name="3.1_Defined_terms_from_the_Code_that_are"/>
      <w:bookmarkStart w:id="14" w:name="_bookmark4"/>
      <w:bookmarkStart w:id="15" w:name="_Toc69121480"/>
      <w:bookmarkEnd w:id="13"/>
      <w:bookmarkEnd w:id="14"/>
      <w:r w:rsidRPr="00080E68">
        <w:rPr>
          <w:b/>
          <w:bCs w:val="0"/>
        </w:rPr>
        <w:t xml:space="preserve">3.1. Turpmāk norādīti </w:t>
      </w:r>
      <w:r w:rsidRPr="00080E68">
        <w:rPr>
          <w:b/>
          <w:bCs w:val="0"/>
          <w:i/>
          <w:iCs/>
        </w:rPr>
        <w:t>Kodeksā</w:t>
      </w:r>
      <w:r w:rsidRPr="00080E68">
        <w:rPr>
          <w:b/>
          <w:bCs w:val="0"/>
        </w:rPr>
        <w:t xml:space="preserve"> definētie termini, kas izmantoti </w:t>
      </w:r>
      <w:r w:rsidRPr="00080E68">
        <w:rPr>
          <w:b/>
          <w:bCs w:val="0"/>
          <w:i/>
          <w:iCs/>
        </w:rPr>
        <w:t>Parakstītāju starptautiskajā Kodeksa</w:t>
      </w:r>
      <w:r w:rsidRPr="00080E68">
        <w:rPr>
          <w:b/>
          <w:bCs w:val="0"/>
        </w:rPr>
        <w:t xml:space="preserve"> ievērošanas </w:t>
      </w:r>
      <w:r w:rsidRPr="00080E68">
        <w:rPr>
          <w:b/>
          <w:bCs w:val="0"/>
          <w:i/>
          <w:iCs/>
        </w:rPr>
        <w:t>standartā</w:t>
      </w:r>
      <w:bookmarkEnd w:id="15"/>
    </w:p>
    <w:p w14:paraId="3581C05B" w14:textId="77777777" w:rsidR="00C63F8A" w:rsidRPr="00C63F8A" w:rsidRDefault="00C63F8A" w:rsidP="00C63F8A">
      <w:pPr>
        <w:widowControl/>
        <w:jc w:val="both"/>
        <w:rPr>
          <w:rFonts w:ascii="Times New Roman" w:eastAsia="Arial" w:hAnsi="Times New Roman" w:cs="Times New Roman"/>
          <w:b/>
          <w:bCs/>
          <w:i/>
          <w:noProof/>
          <w:sz w:val="24"/>
          <w:szCs w:val="24"/>
        </w:rPr>
      </w:pPr>
    </w:p>
    <w:p w14:paraId="4DBD4105" w14:textId="436FAA22" w:rsidR="00C63F8A" w:rsidRDefault="00C63F8A" w:rsidP="00C63F8A">
      <w:pPr>
        <w:pStyle w:val="BodyText"/>
        <w:widowControl/>
        <w:ind w:left="0"/>
        <w:jc w:val="both"/>
        <w:rPr>
          <w:rFonts w:ascii="Times New Roman" w:hAnsi="Times New Roman"/>
          <w:sz w:val="24"/>
        </w:rPr>
      </w:pPr>
      <w:r>
        <w:rPr>
          <w:rFonts w:ascii="Times New Roman" w:hAnsi="Times New Roman"/>
          <w:b/>
          <w:i/>
          <w:sz w:val="24"/>
        </w:rPr>
        <w:t>ADAMS</w:t>
      </w:r>
      <w:r>
        <w:rPr>
          <w:rFonts w:ascii="Times New Roman" w:hAnsi="Times New Roman"/>
          <w:b/>
          <w:sz w:val="24"/>
        </w:rPr>
        <w:t xml:space="preserve"> – </w:t>
      </w:r>
      <w:r>
        <w:rPr>
          <w:rFonts w:ascii="Times New Roman" w:hAnsi="Times New Roman"/>
          <w:sz w:val="24"/>
        </w:rPr>
        <w:t xml:space="preserve">antidopinga administrācijas un pārvaldības sistēma ir datu ievadīšanai, uzglabāšanai, datu koplietošanai un ziņošanai paredzēts </w:t>
      </w:r>
      <w:proofErr w:type="spellStart"/>
      <w:r>
        <w:rPr>
          <w:rFonts w:ascii="Times New Roman" w:hAnsi="Times New Roman"/>
          <w:sz w:val="24"/>
        </w:rPr>
        <w:t>datubāzu</w:t>
      </w:r>
      <w:proofErr w:type="spellEnd"/>
      <w:r>
        <w:rPr>
          <w:rFonts w:ascii="Times New Roman" w:hAnsi="Times New Roman"/>
          <w:sz w:val="24"/>
        </w:rPr>
        <w:t xml:space="preserve"> pārvaldības tīmekļa instruments, kas izstrādāts, lai atbalstītu ieinteresēto personu un </w:t>
      </w:r>
      <w:r>
        <w:rPr>
          <w:rFonts w:ascii="Times New Roman" w:hAnsi="Times New Roman"/>
          <w:i/>
          <w:sz w:val="24"/>
        </w:rPr>
        <w:t>WADA</w:t>
      </w:r>
      <w:r>
        <w:rPr>
          <w:rFonts w:ascii="Times New Roman" w:hAnsi="Times New Roman"/>
          <w:sz w:val="24"/>
        </w:rPr>
        <w:t xml:space="preserve"> veiktos dopinga apkarošanas pasākumus, ievērojot tiesību aktus datu aizsardzības jomā.</w:t>
      </w:r>
    </w:p>
    <w:p w14:paraId="2DDEA894" w14:textId="77777777" w:rsidR="00DC2507" w:rsidRPr="00C63F8A" w:rsidRDefault="00DC2507" w:rsidP="00C63F8A">
      <w:pPr>
        <w:pStyle w:val="BodyText"/>
        <w:widowControl/>
        <w:ind w:left="0"/>
        <w:jc w:val="both"/>
        <w:rPr>
          <w:rFonts w:ascii="Times New Roman" w:hAnsi="Times New Roman" w:cs="Times New Roman"/>
          <w:noProof/>
          <w:sz w:val="24"/>
          <w:szCs w:val="24"/>
        </w:rPr>
      </w:pPr>
    </w:p>
    <w:p w14:paraId="05C3CBD7" w14:textId="1647C824" w:rsidR="00DC2507" w:rsidRDefault="00DC2507" w:rsidP="00DC2507">
      <w:pPr>
        <w:widowControl/>
        <w:jc w:val="both"/>
        <w:rPr>
          <w:rFonts w:ascii="Times New Roman" w:hAnsi="Times New Roman"/>
          <w:sz w:val="24"/>
        </w:rPr>
      </w:pPr>
      <w:r>
        <w:rPr>
          <w:rFonts w:ascii="Times New Roman" w:hAnsi="Times New Roman"/>
          <w:b/>
          <w:i/>
          <w:sz w:val="24"/>
        </w:rPr>
        <w:t>Antidopinga noteikumu pārkāpumu sekas</w:t>
      </w:r>
      <w:r>
        <w:rPr>
          <w:rFonts w:ascii="Times New Roman" w:hAnsi="Times New Roman"/>
          <w:b/>
          <w:sz w:val="24"/>
        </w:rPr>
        <w:t xml:space="preserve"> (“</w:t>
      </w:r>
      <w:r>
        <w:rPr>
          <w:rFonts w:ascii="Times New Roman" w:hAnsi="Times New Roman"/>
          <w:b/>
          <w:i/>
          <w:sz w:val="24"/>
        </w:rPr>
        <w:t>sekas</w:t>
      </w:r>
      <w:r>
        <w:rPr>
          <w:rFonts w:ascii="Times New Roman" w:hAnsi="Times New Roman"/>
          <w:b/>
          <w:sz w:val="24"/>
        </w:rPr>
        <w:t xml:space="preserve">”) – </w:t>
      </w:r>
      <w:r>
        <w:rPr>
          <w:rFonts w:ascii="Times New Roman" w:hAnsi="Times New Roman"/>
          <w:sz w:val="24"/>
        </w:rPr>
        <w:t xml:space="preserve">ja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pārkāpj kādu antidopinga noteikumu, tā sekas varētu būt viens vai vairāki no šādiem sodiem: a) </w:t>
      </w:r>
      <w:r>
        <w:rPr>
          <w:rFonts w:ascii="Times New Roman" w:hAnsi="Times New Roman"/>
          <w:i/>
          <w:iCs/>
          <w:sz w:val="24"/>
          <w:u w:val="single"/>
        </w:rPr>
        <w:t>anulēšana</w:t>
      </w:r>
      <w:r>
        <w:rPr>
          <w:rFonts w:ascii="Times New Roman" w:hAnsi="Times New Roman"/>
          <w:sz w:val="24"/>
        </w:rPr>
        <w:t xml:space="preserve"> ir konkrētajās </w:t>
      </w:r>
      <w:r>
        <w:rPr>
          <w:rFonts w:ascii="Times New Roman" w:hAnsi="Times New Roman"/>
          <w:i/>
          <w:iCs/>
          <w:sz w:val="24"/>
        </w:rPr>
        <w:t>sacensībās</w:t>
      </w:r>
      <w:r>
        <w:rPr>
          <w:rFonts w:ascii="Times New Roman" w:hAnsi="Times New Roman"/>
          <w:sz w:val="24"/>
        </w:rPr>
        <w:t xml:space="preserve"> vai </w:t>
      </w:r>
      <w:r>
        <w:rPr>
          <w:rFonts w:ascii="Times New Roman" w:hAnsi="Times New Roman"/>
          <w:i/>
          <w:iCs/>
          <w:sz w:val="24"/>
        </w:rPr>
        <w:t>sporta pasākumā</w:t>
      </w:r>
      <w:r>
        <w:rPr>
          <w:rFonts w:ascii="Times New Roman" w:hAnsi="Times New Roman"/>
          <w:sz w:val="24"/>
        </w:rPr>
        <w:t xml:space="preserve"> gūto </w:t>
      </w:r>
      <w:r>
        <w:rPr>
          <w:rFonts w:ascii="Times New Roman" w:hAnsi="Times New Roman"/>
          <w:i/>
          <w:iCs/>
          <w:sz w:val="24"/>
        </w:rPr>
        <w:t>sportista</w:t>
      </w:r>
      <w:r>
        <w:rPr>
          <w:rFonts w:ascii="Times New Roman" w:hAnsi="Times New Roman"/>
          <w:sz w:val="24"/>
        </w:rPr>
        <w:t xml:space="preserve"> rezultātu anulēšana, piemērojot visas no tā izrietošās </w:t>
      </w:r>
      <w:r>
        <w:rPr>
          <w:rFonts w:ascii="Times New Roman" w:hAnsi="Times New Roman"/>
          <w:i/>
          <w:iCs/>
          <w:sz w:val="24"/>
        </w:rPr>
        <w:t>sekas</w:t>
      </w:r>
      <w:r>
        <w:rPr>
          <w:rFonts w:ascii="Times New Roman" w:hAnsi="Times New Roman"/>
          <w:sz w:val="24"/>
        </w:rPr>
        <w:t xml:space="preserve">, tostarp atsavinot visas medaļas, punktus un balvas; b) </w:t>
      </w:r>
      <w:r>
        <w:rPr>
          <w:rFonts w:ascii="Times New Roman" w:hAnsi="Times New Roman"/>
          <w:i/>
          <w:iCs/>
          <w:sz w:val="24"/>
          <w:u w:val="single"/>
        </w:rPr>
        <w:t>diskvalifikācija</w:t>
      </w:r>
      <w:r>
        <w:rPr>
          <w:rFonts w:ascii="Times New Roman" w:hAnsi="Times New Roman"/>
          <w:sz w:val="24"/>
        </w:rPr>
        <w:t xml:space="preserve"> nozīmē to, ka </w:t>
      </w:r>
      <w:r>
        <w:rPr>
          <w:rFonts w:ascii="Times New Roman" w:hAnsi="Times New Roman"/>
          <w:i/>
          <w:iCs/>
          <w:sz w:val="24"/>
        </w:rPr>
        <w:t>sportistam</w:t>
      </w:r>
      <w:r>
        <w:rPr>
          <w:rFonts w:ascii="Times New Roman" w:hAnsi="Times New Roman"/>
          <w:sz w:val="24"/>
        </w:rPr>
        <w:t xml:space="preserve"> vai citai </w:t>
      </w:r>
      <w:r>
        <w:rPr>
          <w:rFonts w:ascii="Times New Roman" w:hAnsi="Times New Roman"/>
          <w:i/>
          <w:iCs/>
          <w:sz w:val="24"/>
        </w:rPr>
        <w:t>personai</w:t>
      </w:r>
      <w:r>
        <w:rPr>
          <w:rFonts w:ascii="Times New Roman" w:hAnsi="Times New Roman"/>
          <w:sz w:val="24"/>
        </w:rPr>
        <w:t xml:space="preserve"> antidopinga noteikumu pārkāpuma dēļ uz noteiktu laiku ir aizliegts piedalīties </w:t>
      </w:r>
      <w:r>
        <w:rPr>
          <w:rFonts w:ascii="Times New Roman" w:hAnsi="Times New Roman"/>
          <w:i/>
          <w:iCs/>
          <w:sz w:val="24"/>
        </w:rPr>
        <w:t>sacensībās</w:t>
      </w:r>
      <w:r>
        <w:rPr>
          <w:rFonts w:ascii="Times New Roman" w:hAnsi="Times New Roman"/>
          <w:sz w:val="24"/>
        </w:rPr>
        <w:t xml:space="preserve"> vai citos pasākumos, kā arī aizliegts saņemt finansējumu, kā noteikts 10. panta 14. punkta 1. apakšpunktā; c) </w:t>
      </w:r>
      <w:r>
        <w:rPr>
          <w:rFonts w:ascii="Times New Roman" w:hAnsi="Times New Roman"/>
          <w:i/>
          <w:iCs/>
          <w:sz w:val="24"/>
          <w:u w:val="single"/>
        </w:rPr>
        <w:t>pagaidu aizliegums</w:t>
      </w:r>
      <w:r>
        <w:rPr>
          <w:rFonts w:ascii="Times New Roman" w:hAnsi="Times New Roman"/>
          <w:sz w:val="24"/>
        </w:rPr>
        <w:t xml:space="preserve"> piedalīties sacensībās nozīmē to, ka </w:t>
      </w:r>
      <w:r>
        <w:rPr>
          <w:rFonts w:ascii="Times New Roman" w:hAnsi="Times New Roman"/>
          <w:i/>
          <w:iCs/>
          <w:sz w:val="24"/>
        </w:rPr>
        <w:t>sportistam</w:t>
      </w:r>
      <w:r>
        <w:rPr>
          <w:rFonts w:ascii="Times New Roman" w:hAnsi="Times New Roman"/>
          <w:sz w:val="24"/>
        </w:rPr>
        <w:t xml:space="preserve"> vai citai </w:t>
      </w:r>
      <w:r>
        <w:rPr>
          <w:rFonts w:ascii="Times New Roman" w:hAnsi="Times New Roman"/>
          <w:i/>
          <w:iCs/>
          <w:sz w:val="24"/>
        </w:rPr>
        <w:t>personai</w:t>
      </w:r>
      <w:r>
        <w:rPr>
          <w:rFonts w:ascii="Times New Roman" w:hAnsi="Times New Roman"/>
          <w:sz w:val="24"/>
        </w:rPr>
        <w:t xml:space="preserve"> uz laiku ir aizliegts piedalīties </w:t>
      </w:r>
      <w:r>
        <w:rPr>
          <w:rFonts w:ascii="Times New Roman" w:hAnsi="Times New Roman"/>
          <w:i/>
          <w:iCs/>
          <w:sz w:val="24"/>
        </w:rPr>
        <w:t xml:space="preserve">sacensībās </w:t>
      </w:r>
      <w:r>
        <w:rPr>
          <w:rFonts w:ascii="Times New Roman" w:hAnsi="Times New Roman"/>
          <w:sz w:val="24"/>
        </w:rPr>
        <w:t xml:space="preserve">vai pasākumā, līdz tiek pieņemts galīgais lēmums lietā, ko skata saskaņā ar 8. pantu; d) </w:t>
      </w:r>
      <w:r>
        <w:rPr>
          <w:rFonts w:ascii="Times New Roman" w:hAnsi="Times New Roman"/>
          <w:i/>
          <w:iCs/>
          <w:sz w:val="24"/>
          <w:u w:val="single"/>
        </w:rPr>
        <w:t>finansiālas sekas</w:t>
      </w:r>
      <w:r>
        <w:rPr>
          <w:rFonts w:ascii="Times New Roman" w:hAnsi="Times New Roman"/>
          <w:sz w:val="24"/>
        </w:rPr>
        <w:t xml:space="preserve"> nozīmē finansiālas sankcijas par antidopinga noteikumu pārkāpumu vai ar šādu pārkāpumu saistīto izmaksu atlīdzināšanu; e) </w:t>
      </w:r>
      <w:r>
        <w:rPr>
          <w:rFonts w:ascii="Times New Roman" w:hAnsi="Times New Roman"/>
          <w:i/>
          <w:iCs/>
          <w:sz w:val="24"/>
          <w:u w:val="single"/>
        </w:rPr>
        <w:t>informācijas publiskošana</w:t>
      </w:r>
      <w:r>
        <w:rPr>
          <w:rFonts w:ascii="Times New Roman" w:hAnsi="Times New Roman"/>
          <w:sz w:val="24"/>
        </w:rPr>
        <w:t xml:space="preserve"> ir informācijas izplatīšana plašai sabiedrībai vai citām </w:t>
      </w:r>
      <w:r>
        <w:rPr>
          <w:rFonts w:ascii="Times New Roman" w:hAnsi="Times New Roman"/>
          <w:i/>
          <w:iCs/>
          <w:sz w:val="24"/>
        </w:rPr>
        <w:t>personām</w:t>
      </w:r>
      <w:r>
        <w:rPr>
          <w:rFonts w:ascii="Times New Roman" w:hAnsi="Times New Roman"/>
          <w:sz w:val="24"/>
        </w:rPr>
        <w:t xml:space="preserve">, ne tikai tām, kas ir tiesīgas saņemt iepriekšēju paziņojumu saskaņā ar 14. pantu. </w:t>
      </w:r>
      <w:r>
        <w:rPr>
          <w:rFonts w:ascii="Times New Roman" w:hAnsi="Times New Roman"/>
          <w:i/>
          <w:sz w:val="24"/>
        </w:rPr>
        <w:t>Komandu sporta veidos</w:t>
      </w:r>
      <w:r>
        <w:rPr>
          <w:rFonts w:ascii="Times New Roman" w:hAnsi="Times New Roman"/>
          <w:sz w:val="24"/>
        </w:rPr>
        <w:t xml:space="preserve"> 11. pantā paredzētās </w:t>
      </w:r>
      <w:r>
        <w:rPr>
          <w:rFonts w:ascii="Times New Roman" w:hAnsi="Times New Roman"/>
          <w:i/>
          <w:sz w:val="24"/>
        </w:rPr>
        <w:t>sekas</w:t>
      </w:r>
      <w:r>
        <w:rPr>
          <w:rFonts w:ascii="Times New Roman" w:hAnsi="Times New Roman"/>
          <w:sz w:val="24"/>
        </w:rPr>
        <w:t xml:space="preserve"> var vērst arī pret komandām.</w:t>
      </w:r>
    </w:p>
    <w:p w14:paraId="5AD5DBAD" w14:textId="77777777" w:rsidR="00DC2507" w:rsidRPr="00C63F8A" w:rsidRDefault="00DC2507" w:rsidP="00DC2507">
      <w:pPr>
        <w:widowControl/>
        <w:jc w:val="both"/>
        <w:rPr>
          <w:rFonts w:ascii="Times New Roman" w:hAnsi="Times New Roman" w:cs="Times New Roman"/>
          <w:noProof/>
          <w:sz w:val="24"/>
          <w:szCs w:val="24"/>
        </w:rPr>
      </w:pPr>
    </w:p>
    <w:p w14:paraId="1613F26C" w14:textId="77777777" w:rsidR="00DC2507" w:rsidRPr="00C63F8A" w:rsidRDefault="00DC2507" w:rsidP="00DC2507">
      <w:pPr>
        <w:widowControl/>
        <w:jc w:val="both"/>
        <w:rPr>
          <w:rFonts w:ascii="Times New Roman" w:eastAsia="Arial" w:hAnsi="Times New Roman" w:cs="Times New Roman"/>
          <w:noProof/>
          <w:sz w:val="24"/>
          <w:szCs w:val="24"/>
        </w:rPr>
      </w:pPr>
      <w:r>
        <w:rPr>
          <w:rFonts w:ascii="Times New Roman" w:hAnsi="Times New Roman"/>
          <w:b/>
          <w:i/>
          <w:iCs/>
          <w:sz w:val="24"/>
        </w:rPr>
        <w:t>Antidopinga organizācija</w:t>
      </w:r>
      <w:r>
        <w:rPr>
          <w:rFonts w:ascii="Times New Roman" w:hAnsi="Times New Roman"/>
          <w:b/>
          <w:sz w:val="24"/>
        </w:rPr>
        <w:t xml:space="preserve"> – </w:t>
      </w:r>
      <w:r>
        <w:rPr>
          <w:rFonts w:ascii="Times New Roman" w:hAnsi="Times New Roman"/>
          <w:i/>
          <w:sz w:val="24"/>
        </w:rPr>
        <w:t>WADA</w:t>
      </w:r>
      <w:r>
        <w:rPr>
          <w:rFonts w:ascii="Times New Roman" w:hAnsi="Times New Roman"/>
          <w:sz w:val="24"/>
        </w:rPr>
        <w:t xml:space="preserve"> vai </w:t>
      </w:r>
      <w:r>
        <w:rPr>
          <w:rFonts w:ascii="Times New Roman" w:hAnsi="Times New Roman"/>
          <w:i/>
          <w:sz w:val="24"/>
        </w:rPr>
        <w:t>parakstītājs</w:t>
      </w:r>
      <w:r>
        <w:rPr>
          <w:rFonts w:ascii="Times New Roman" w:hAnsi="Times New Roman"/>
          <w:sz w:val="24"/>
        </w:rPr>
        <w:t xml:space="preserve">, kas atbild par antidopinga noteikumu pieņemšanu attiecībā uz jebkura </w:t>
      </w:r>
      <w:r>
        <w:rPr>
          <w:rFonts w:ascii="Times New Roman" w:hAnsi="Times New Roman"/>
          <w:i/>
          <w:sz w:val="24"/>
        </w:rPr>
        <w:t>dopinga kontroles</w:t>
      </w:r>
      <w:r>
        <w:rPr>
          <w:rFonts w:ascii="Times New Roman" w:hAnsi="Times New Roman"/>
          <w:sz w:val="24"/>
        </w:rPr>
        <w:t xml:space="preserve"> procesa posma sākšanu, īstenošanu vai izpildi. Antidopinga organizācija ir, piemēram, Starptautiskā Olimpiskā komiteja, Starptautiskā Paraolimpiskā komiteja, citas </w:t>
      </w:r>
      <w:r>
        <w:rPr>
          <w:rFonts w:ascii="Times New Roman" w:hAnsi="Times New Roman"/>
          <w:i/>
          <w:sz w:val="24"/>
        </w:rPr>
        <w:t xml:space="preserve">lielu sporta pasākumu </w:t>
      </w:r>
      <w:proofErr w:type="spellStart"/>
      <w:r>
        <w:rPr>
          <w:rFonts w:ascii="Times New Roman" w:hAnsi="Times New Roman"/>
          <w:i/>
          <w:sz w:val="24"/>
        </w:rPr>
        <w:t>rīkotājorganizācijas</w:t>
      </w:r>
      <w:proofErr w:type="spellEnd"/>
      <w:r>
        <w:rPr>
          <w:rFonts w:ascii="Times New Roman" w:hAnsi="Times New Roman"/>
          <w:sz w:val="24"/>
        </w:rPr>
        <w:t xml:space="preserve">, kas veic </w:t>
      </w:r>
      <w:r>
        <w:rPr>
          <w:rFonts w:ascii="Times New Roman" w:hAnsi="Times New Roman"/>
          <w:i/>
          <w:sz w:val="24"/>
        </w:rPr>
        <w:t xml:space="preserve">pārbaudes </w:t>
      </w:r>
      <w:r>
        <w:rPr>
          <w:rFonts w:ascii="Times New Roman" w:hAnsi="Times New Roman"/>
          <w:sz w:val="24"/>
        </w:rPr>
        <w:t xml:space="preserve">savos rīkotajos </w:t>
      </w:r>
      <w:r>
        <w:rPr>
          <w:rFonts w:ascii="Times New Roman" w:hAnsi="Times New Roman"/>
          <w:i/>
          <w:sz w:val="24"/>
        </w:rPr>
        <w:t>sporta pasākumos</w:t>
      </w:r>
      <w:r>
        <w:rPr>
          <w:rFonts w:ascii="Times New Roman" w:hAnsi="Times New Roman"/>
          <w:sz w:val="24"/>
        </w:rPr>
        <w:t xml:space="preserve">, starptautiskās federācijas un </w:t>
      </w:r>
      <w:r>
        <w:rPr>
          <w:rFonts w:ascii="Times New Roman" w:hAnsi="Times New Roman"/>
          <w:i/>
          <w:sz w:val="24"/>
        </w:rPr>
        <w:t>valstu antidopinga organizācijas</w:t>
      </w:r>
      <w:r>
        <w:rPr>
          <w:rFonts w:ascii="Times New Roman" w:hAnsi="Times New Roman"/>
          <w:sz w:val="24"/>
        </w:rPr>
        <w:t>.</w:t>
      </w:r>
    </w:p>
    <w:p w14:paraId="70742E1C" w14:textId="77777777" w:rsidR="00C63F8A" w:rsidRPr="00C63F8A" w:rsidRDefault="00C63F8A" w:rsidP="00C63F8A">
      <w:pPr>
        <w:widowControl/>
        <w:jc w:val="both"/>
        <w:rPr>
          <w:rFonts w:ascii="Times New Roman" w:eastAsia="Arial" w:hAnsi="Times New Roman" w:cs="Times New Roman"/>
          <w:noProof/>
          <w:sz w:val="24"/>
          <w:szCs w:val="24"/>
        </w:rPr>
      </w:pPr>
    </w:p>
    <w:p w14:paraId="3254FBF5" w14:textId="77777777" w:rsidR="00D224FC" w:rsidRPr="00C63F8A" w:rsidRDefault="00D224FC" w:rsidP="00D224FC">
      <w:pPr>
        <w:widowControl/>
        <w:jc w:val="both"/>
        <w:rPr>
          <w:rFonts w:ascii="Times New Roman" w:eastAsia="Arial" w:hAnsi="Times New Roman" w:cs="Times New Roman"/>
          <w:noProof/>
          <w:sz w:val="24"/>
          <w:szCs w:val="24"/>
        </w:rPr>
      </w:pPr>
      <w:r>
        <w:rPr>
          <w:rFonts w:ascii="Times New Roman" w:hAnsi="Times New Roman"/>
          <w:b/>
          <w:i/>
          <w:sz w:val="24"/>
        </w:rPr>
        <w:t>Antidopinga pasākumi</w:t>
      </w:r>
      <w:r>
        <w:rPr>
          <w:rFonts w:ascii="Times New Roman" w:hAnsi="Times New Roman"/>
          <w:b/>
          <w:sz w:val="24"/>
        </w:rPr>
        <w:t xml:space="preserve"> – </w:t>
      </w:r>
      <w:r>
        <w:rPr>
          <w:rFonts w:ascii="Times New Roman" w:hAnsi="Times New Roman"/>
          <w:i/>
          <w:sz w:val="24"/>
        </w:rPr>
        <w:t>izglītošana</w:t>
      </w:r>
      <w:r>
        <w:rPr>
          <w:rFonts w:ascii="Times New Roman" w:hAnsi="Times New Roman"/>
          <w:sz w:val="24"/>
        </w:rPr>
        <w:t xml:space="preserve"> un informēšana antidopinga jomā, pārbaužu veikšanas plānošana, </w:t>
      </w:r>
      <w:r>
        <w:rPr>
          <w:rFonts w:ascii="Times New Roman" w:hAnsi="Times New Roman"/>
          <w:i/>
          <w:sz w:val="24"/>
        </w:rPr>
        <w:t>Pārbaudāmo sportistu reģistra</w:t>
      </w:r>
      <w:r>
        <w:rPr>
          <w:rFonts w:ascii="Times New Roman" w:hAnsi="Times New Roman"/>
          <w:sz w:val="24"/>
        </w:rPr>
        <w:t xml:space="preserve"> uzturēšana, </w:t>
      </w:r>
      <w:r>
        <w:rPr>
          <w:rFonts w:ascii="Times New Roman" w:hAnsi="Times New Roman"/>
          <w:i/>
          <w:sz w:val="24"/>
        </w:rPr>
        <w:t>sportistu bioloģisku pasu</w:t>
      </w:r>
      <w:r>
        <w:rPr>
          <w:rFonts w:ascii="Times New Roman" w:hAnsi="Times New Roman"/>
          <w:sz w:val="24"/>
        </w:rPr>
        <w:t xml:space="preserve"> pārvaldība, </w:t>
      </w:r>
      <w:r>
        <w:rPr>
          <w:rFonts w:ascii="Times New Roman" w:hAnsi="Times New Roman"/>
          <w:i/>
          <w:sz w:val="24"/>
        </w:rPr>
        <w:t>pārbaužu</w:t>
      </w:r>
      <w:r>
        <w:rPr>
          <w:rFonts w:ascii="Times New Roman" w:hAnsi="Times New Roman"/>
          <w:sz w:val="24"/>
        </w:rPr>
        <w:t xml:space="preserve"> veikšana, </w:t>
      </w:r>
      <w:r>
        <w:rPr>
          <w:rFonts w:ascii="Times New Roman" w:hAnsi="Times New Roman"/>
          <w:i/>
          <w:sz w:val="24"/>
        </w:rPr>
        <w:t>paraugu</w:t>
      </w:r>
      <w:r>
        <w:rPr>
          <w:rFonts w:ascii="Times New Roman" w:hAnsi="Times New Roman"/>
          <w:sz w:val="24"/>
        </w:rPr>
        <w:t xml:space="preserve"> analizēšanas organizēšana, ziņu vākšana un izmeklēšanas veikšana, </w:t>
      </w:r>
      <w:r>
        <w:rPr>
          <w:rFonts w:ascii="Times New Roman" w:hAnsi="Times New Roman"/>
          <w:i/>
          <w:sz w:val="24"/>
        </w:rPr>
        <w:t>TLA</w:t>
      </w:r>
      <w:r>
        <w:rPr>
          <w:rFonts w:ascii="Times New Roman" w:hAnsi="Times New Roman"/>
          <w:sz w:val="24"/>
        </w:rPr>
        <w:t xml:space="preserve"> pieteikumu izskatīšana, </w:t>
      </w:r>
      <w:r>
        <w:rPr>
          <w:rFonts w:ascii="Times New Roman" w:hAnsi="Times New Roman"/>
          <w:i/>
          <w:sz w:val="24"/>
        </w:rPr>
        <w:t>rezultātu pārvaldība</w:t>
      </w:r>
      <w:r>
        <w:rPr>
          <w:rFonts w:ascii="Times New Roman" w:hAnsi="Times New Roman"/>
          <w:sz w:val="24"/>
        </w:rPr>
        <w:t xml:space="preserve">, lietu izskatīšana, piemēroto antidopinga noteikumu pārkāpumu </w:t>
      </w:r>
      <w:r>
        <w:rPr>
          <w:rFonts w:ascii="Times New Roman" w:hAnsi="Times New Roman"/>
          <w:i/>
          <w:sz w:val="24"/>
        </w:rPr>
        <w:t>seku</w:t>
      </w:r>
      <w:r>
        <w:rPr>
          <w:rFonts w:ascii="Times New Roman" w:hAnsi="Times New Roman"/>
          <w:sz w:val="24"/>
        </w:rPr>
        <w:t xml:space="preserve"> ievērošanas pārraudzība un attiecīgo izpildes pasākumu īstenošana un visi pārējie pasākumi antidopinga jomā, ko veic </w:t>
      </w:r>
      <w:r>
        <w:rPr>
          <w:rFonts w:ascii="Times New Roman" w:hAnsi="Times New Roman"/>
          <w:i/>
          <w:sz w:val="24"/>
        </w:rPr>
        <w:t>antidopinga organizācija</w:t>
      </w:r>
      <w:r>
        <w:rPr>
          <w:rFonts w:ascii="Times New Roman" w:hAnsi="Times New Roman"/>
          <w:sz w:val="24"/>
        </w:rPr>
        <w:t xml:space="preserve"> vai kas tiek veikti </w:t>
      </w:r>
      <w:r>
        <w:rPr>
          <w:rFonts w:ascii="Times New Roman" w:hAnsi="Times New Roman"/>
          <w:i/>
          <w:sz w:val="24"/>
        </w:rPr>
        <w:t>antidopinga organizācijas</w:t>
      </w:r>
      <w:r>
        <w:rPr>
          <w:rFonts w:ascii="Times New Roman" w:hAnsi="Times New Roman"/>
          <w:sz w:val="24"/>
        </w:rPr>
        <w:t xml:space="preserve"> vārdā saskaņā ar </w:t>
      </w:r>
      <w:r>
        <w:rPr>
          <w:rFonts w:ascii="Times New Roman" w:hAnsi="Times New Roman"/>
          <w:i/>
          <w:sz w:val="24"/>
        </w:rPr>
        <w:t>Kodeksu</w:t>
      </w:r>
      <w:r>
        <w:rPr>
          <w:rFonts w:ascii="Times New Roman" w:hAnsi="Times New Roman"/>
          <w:sz w:val="24"/>
        </w:rPr>
        <w:t xml:space="preserve"> un/vai </w:t>
      </w:r>
      <w:r>
        <w:rPr>
          <w:rFonts w:ascii="Times New Roman" w:hAnsi="Times New Roman"/>
          <w:i/>
          <w:sz w:val="24"/>
        </w:rPr>
        <w:t>starptautiskajiem standartiem</w:t>
      </w:r>
      <w:r>
        <w:rPr>
          <w:rFonts w:ascii="Times New Roman" w:hAnsi="Times New Roman"/>
          <w:sz w:val="24"/>
        </w:rPr>
        <w:t>.</w:t>
      </w:r>
    </w:p>
    <w:p w14:paraId="0152B74E" w14:textId="77777777" w:rsidR="00D224FC" w:rsidRPr="00C63F8A" w:rsidRDefault="00D224FC" w:rsidP="00D224FC">
      <w:pPr>
        <w:widowControl/>
        <w:jc w:val="both"/>
        <w:rPr>
          <w:rFonts w:ascii="Times New Roman" w:eastAsia="Arial" w:hAnsi="Times New Roman" w:cs="Times New Roman"/>
          <w:noProof/>
          <w:sz w:val="24"/>
          <w:szCs w:val="24"/>
        </w:rPr>
      </w:pPr>
    </w:p>
    <w:p w14:paraId="4A38EE14" w14:textId="3F3806FF" w:rsidR="00DC2507" w:rsidRDefault="00DC2507" w:rsidP="00DC2507">
      <w:pPr>
        <w:widowControl/>
        <w:jc w:val="both"/>
        <w:rPr>
          <w:rFonts w:ascii="Times New Roman" w:hAnsi="Times New Roman"/>
          <w:sz w:val="24"/>
        </w:rPr>
      </w:pPr>
      <w:r>
        <w:rPr>
          <w:rFonts w:ascii="Times New Roman" w:hAnsi="Times New Roman"/>
          <w:b/>
          <w:i/>
          <w:sz w:val="24"/>
        </w:rPr>
        <w:t>Apstiprināta trešā persona</w:t>
      </w:r>
      <w:r>
        <w:rPr>
          <w:rFonts w:ascii="Times New Roman" w:hAnsi="Times New Roman"/>
          <w:b/>
          <w:sz w:val="24"/>
        </w:rPr>
        <w:t xml:space="preserve"> – </w:t>
      </w:r>
      <w:r>
        <w:rPr>
          <w:rFonts w:ascii="Times New Roman" w:hAnsi="Times New Roman"/>
          <w:sz w:val="24"/>
        </w:rPr>
        <w:t xml:space="preserve">viena vai vairākas </w:t>
      </w:r>
      <w:r>
        <w:rPr>
          <w:rFonts w:ascii="Times New Roman" w:hAnsi="Times New Roman"/>
          <w:i/>
          <w:sz w:val="24"/>
        </w:rPr>
        <w:t>antidopinga organizācijas</w:t>
      </w:r>
      <w:r>
        <w:rPr>
          <w:rFonts w:ascii="Times New Roman" w:hAnsi="Times New Roman"/>
          <w:sz w:val="24"/>
        </w:rPr>
        <w:t xml:space="preserve"> un/vai </w:t>
      </w:r>
      <w:r>
        <w:rPr>
          <w:rFonts w:ascii="Times New Roman" w:hAnsi="Times New Roman"/>
          <w:i/>
          <w:sz w:val="24"/>
        </w:rPr>
        <w:t>deleģētas trešās personas</w:t>
      </w:r>
      <w:r>
        <w:rPr>
          <w:rFonts w:ascii="Times New Roman" w:hAnsi="Times New Roman"/>
          <w:sz w:val="24"/>
        </w:rPr>
        <w:t xml:space="preserve">, kuras </w:t>
      </w:r>
      <w:r>
        <w:rPr>
          <w:rFonts w:ascii="Times New Roman" w:hAnsi="Times New Roman"/>
          <w:i/>
          <w:sz w:val="24"/>
        </w:rPr>
        <w:t>WADA</w:t>
      </w:r>
      <w:r>
        <w:rPr>
          <w:rFonts w:ascii="Times New Roman" w:hAnsi="Times New Roman"/>
          <w:sz w:val="24"/>
        </w:rPr>
        <w:t xml:space="preserve"> ir izvēlējusies vai apstiprinājusi pēc apspriešanās ar </w:t>
      </w:r>
      <w:r>
        <w:rPr>
          <w:rFonts w:ascii="Times New Roman" w:hAnsi="Times New Roman"/>
          <w:i/>
          <w:sz w:val="24"/>
        </w:rPr>
        <w:t>parakstītāju</w:t>
      </w:r>
      <w:r>
        <w:rPr>
          <w:rFonts w:ascii="Times New Roman" w:hAnsi="Times New Roman"/>
          <w:sz w:val="24"/>
        </w:rPr>
        <w:t xml:space="preserve">, kas neievēro </w:t>
      </w:r>
      <w:r>
        <w:rPr>
          <w:rFonts w:ascii="Times New Roman" w:hAnsi="Times New Roman"/>
          <w:i/>
          <w:sz w:val="24"/>
        </w:rPr>
        <w:t>Kodeksu</w:t>
      </w:r>
      <w:r>
        <w:rPr>
          <w:rFonts w:ascii="Times New Roman" w:hAnsi="Times New Roman"/>
          <w:sz w:val="24"/>
        </w:rPr>
        <w:t xml:space="preserve">, lai tās </w:t>
      </w:r>
      <w:r>
        <w:rPr>
          <w:rFonts w:ascii="Times New Roman" w:hAnsi="Times New Roman"/>
          <w:i/>
          <w:sz w:val="24"/>
        </w:rPr>
        <w:t>uzraudzītu</w:t>
      </w:r>
      <w:r>
        <w:rPr>
          <w:rFonts w:ascii="Times New Roman" w:hAnsi="Times New Roman"/>
          <w:sz w:val="24"/>
        </w:rPr>
        <w:t xml:space="preserve"> vai </w:t>
      </w:r>
      <w:r>
        <w:rPr>
          <w:rFonts w:ascii="Times New Roman" w:hAnsi="Times New Roman"/>
          <w:i/>
          <w:sz w:val="24"/>
        </w:rPr>
        <w:t>pārņemtu</w:t>
      </w:r>
      <w:r>
        <w:rPr>
          <w:rFonts w:ascii="Times New Roman" w:hAnsi="Times New Roman"/>
          <w:sz w:val="24"/>
        </w:rPr>
        <w:t xml:space="preserve"> dažus vai visus šā </w:t>
      </w:r>
      <w:r>
        <w:rPr>
          <w:rFonts w:ascii="Times New Roman" w:hAnsi="Times New Roman"/>
          <w:i/>
          <w:sz w:val="24"/>
        </w:rPr>
        <w:t>parakstītāja antidopinga pasākumus</w:t>
      </w:r>
      <w:r>
        <w:rPr>
          <w:rFonts w:ascii="Times New Roman" w:hAnsi="Times New Roman"/>
          <w:sz w:val="24"/>
        </w:rPr>
        <w:t xml:space="preserve">. Ja nav citas iespējas un ja neviena cita struktūra nav pieejama, </w:t>
      </w:r>
      <w:r>
        <w:rPr>
          <w:rFonts w:ascii="Times New Roman" w:hAnsi="Times New Roman"/>
          <w:i/>
          <w:sz w:val="24"/>
        </w:rPr>
        <w:t>WADA</w:t>
      </w:r>
      <w:r>
        <w:rPr>
          <w:rFonts w:ascii="Times New Roman" w:hAnsi="Times New Roman"/>
          <w:sz w:val="24"/>
        </w:rPr>
        <w:t xml:space="preserve"> šo funkciju var veikt pati.</w:t>
      </w:r>
    </w:p>
    <w:p w14:paraId="637135DB" w14:textId="77777777" w:rsidR="004F4014" w:rsidRDefault="004F4014" w:rsidP="00DC2507">
      <w:pPr>
        <w:widowControl/>
        <w:jc w:val="both"/>
        <w:rPr>
          <w:rFonts w:ascii="Times New Roman" w:hAnsi="Times New Roman"/>
          <w:sz w:val="24"/>
        </w:rPr>
      </w:pPr>
    </w:p>
    <w:p w14:paraId="387A19AE" w14:textId="65018CFE" w:rsidR="004F4014" w:rsidRDefault="004F4014" w:rsidP="004F4014">
      <w:pPr>
        <w:widowControl/>
        <w:jc w:val="both"/>
        <w:rPr>
          <w:rFonts w:ascii="Times New Roman" w:hAnsi="Times New Roman"/>
          <w:sz w:val="24"/>
        </w:rPr>
      </w:pPr>
      <w:r>
        <w:rPr>
          <w:rFonts w:ascii="Times New Roman" w:hAnsi="Times New Roman"/>
          <w:b/>
          <w:i/>
          <w:sz w:val="24"/>
        </w:rPr>
        <w:lastRenderedPageBreak/>
        <w:t>Atbildību pastiprinoši apstākļi</w:t>
      </w:r>
      <w:r>
        <w:rPr>
          <w:rFonts w:ascii="Times New Roman" w:hAnsi="Times New Roman"/>
          <w:b/>
          <w:sz w:val="24"/>
        </w:rPr>
        <w:t xml:space="preserve"> – </w:t>
      </w:r>
      <w:r>
        <w:rPr>
          <w:rFonts w:ascii="Times New Roman" w:hAnsi="Times New Roman"/>
          <w:sz w:val="24"/>
        </w:rPr>
        <w:t xml:space="preserve">šis termins ietver apzinātu mēģinājumu apiet vai graut </w:t>
      </w:r>
      <w:r>
        <w:rPr>
          <w:rFonts w:ascii="Times New Roman" w:hAnsi="Times New Roman"/>
          <w:i/>
          <w:sz w:val="24"/>
        </w:rPr>
        <w:t>Kodeksu</w:t>
      </w:r>
      <w:r>
        <w:rPr>
          <w:rFonts w:ascii="Times New Roman" w:hAnsi="Times New Roman"/>
          <w:sz w:val="24"/>
        </w:rPr>
        <w:t xml:space="preserve"> vai </w:t>
      </w:r>
      <w:r>
        <w:rPr>
          <w:rFonts w:ascii="Times New Roman" w:hAnsi="Times New Roman"/>
          <w:i/>
          <w:sz w:val="24"/>
        </w:rPr>
        <w:t>starptautiskos standartus</w:t>
      </w:r>
      <w:r>
        <w:rPr>
          <w:rFonts w:ascii="Times New Roman" w:hAnsi="Times New Roman"/>
          <w:sz w:val="24"/>
        </w:rPr>
        <w:t xml:space="preserve"> un/vai graut antidopinga sistēmu, mēģinājumu slēpt </w:t>
      </w:r>
      <w:r>
        <w:rPr>
          <w:rFonts w:ascii="Times New Roman" w:hAnsi="Times New Roman"/>
          <w:i/>
          <w:sz w:val="24"/>
        </w:rPr>
        <w:t>Kodeksa</w:t>
      </w:r>
      <w:r>
        <w:rPr>
          <w:rFonts w:ascii="Times New Roman" w:hAnsi="Times New Roman"/>
          <w:sz w:val="24"/>
        </w:rPr>
        <w:t xml:space="preserve"> neievērošanu vai jebkādus citus attiecīgā </w:t>
      </w:r>
      <w:r>
        <w:rPr>
          <w:rFonts w:ascii="Times New Roman" w:hAnsi="Times New Roman"/>
          <w:i/>
          <w:sz w:val="24"/>
        </w:rPr>
        <w:t>parakstītāja</w:t>
      </w:r>
      <w:r>
        <w:rPr>
          <w:rFonts w:ascii="Times New Roman" w:hAnsi="Times New Roman"/>
          <w:sz w:val="24"/>
        </w:rPr>
        <w:t xml:space="preserve"> ļaunprātīgus nolūkus, pastāvīgu </w:t>
      </w:r>
      <w:r>
        <w:rPr>
          <w:rFonts w:ascii="Times New Roman" w:hAnsi="Times New Roman"/>
          <w:i/>
          <w:sz w:val="24"/>
        </w:rPr>
        <w:t>parakstītāja</w:t>
      </w:r>
      <w:r>
        <w:rPr>
          <w:rFonts w:ascii="Times New Roman" w:hAnsi="Times New Roman"/>
          <w:sz w:val="24"/>
        </w:rPr>
        <w:t xml:space="preserve"> atteikšanos veikt visus iespējamos pasākumus, lai novērstu </w:t>
      </w:r>
      <w:r>
        <w:rPr>
          <w:rFonts w:ascii="Times New Roman" w:hAnsi="Times New Roman"/>
          <w:i/>
          <w:sz w:val="24"/>
        </w:rPr>
        <w:t>neatbilstības</w:t>
      </w:r>
      <w:r>
        <w:rPr>
          <w:rFonts w:ascii="Times New Roman" w:hAnsi="Times New Roman"/>
          <w:sz w:val="24"/>
        </w:rPr>
        <w:t xml:space="preserve">, par kurām tam ir paziņojusi </w:t>
      </w:r>
      <w:r>
        <w:rPr>
          <w:rFonts w:ascii="Times New Roman" w:hAnsi="Times New Roman"/>
          <w:i/>
          <w:sz w:val="24"/>
        </w:rPr>
        <w:t>WADA</w:t>
      </w:r>
      <w:r>
        <w:rPr>
          <w:rFonts w:ascii="Times New Roman" w:hAnsi="Times New Roman"/>
          <w:sz w:val="24"/>
        </w:rPr>
        <w:t xml:space="preserve">, vai šādu pasākumu neveikšanu, atkārtotus pārkāpumus un jebkurus citus apstākļus, kas padara nopietnāku faktu, ka </w:t>
      </w:r>
      <w:r>
        <w:rPr>
          <w:rFonts w:ascii="Times New Roman" w:hAnsi="Times New Roman"/>
          <w:i/>
          <w:sz w:val="24"/>
        </w:rPr>
        <w:t>parakstītājs</w:t>
      </w:r>
      <w:r>
        <w:rPr>
          <w:rFonts w:ascii="Times New Roman" w:hAnsi="Times New Roman"/>
          <w:sz w:val="24"/>
        </w:rPr>
        <w:t xml:space="preserve"> neievēro </w:t>
      </w:r>
      <w:r>
        <w:rPr>
          <w:rFonts w:ascii="Times New Roman" w:hAnsi="Times New Roman"/>
          <w:i/>
          <w:sz w:val="24"/>
        </w:rPr>
        <w:t>Kodeksu</w:t>
      </w:r>
      <w:r>
        <w:rPr>
          <w:rFonts w:ascii="Times New Roman" w:hAnsi="Times New Roman"/>
          <w:sz w:val="24"/>
        </w:rPr>
        <w:t>.</w:t>
      </w:r>
    </w:p>
    <w:p w14:paraId="078AC91D" w14:textId="77777777" w:rsidR="004F4014" w:rsidRPr="00C63F8A" w:rsidRDefault="004F4014" w:rsidP="004F4014">
      <w:pPr>
        <w:widowControl/>
        <w:jc w:val="both"/>
        <w:rPr>
          <w:rFonts w:ascii="Times New Roman" w:eastAsia="Arial" w:hAnsi="Times New Roman" w:cs="Times New Roman"/>
          <w:noProof/>
          <w:sz w:val="24"/>
          <w:szCs w:val="24"/>
        </w:rPr>
      </w:pPr>
    </w:p>
    <w:p w14:paraId="17885A6C" w14:textId="419FA7A2" w:rsidR="004F4014" w:rsidRDefault="004F4014" w:rsidP="004F4014">
      <w:pPr>
        <w:widowControl/>
        <w:jc w:val="both"/>
        <w:rPr>
          <w:rFonts w:ascii="Times New Roman" w:hAnsi="Times New Roman"/>
          <w:sz w:val="24"/>
        </w:rPr>
      </w:pPr>
      <w:r>
        <w:rPr>
          <w:rFonts w:ascii="Times New Roman" w:hAnsi="Times New Roman"/>
          <w:b/>
          <w:i/>
          <w:sz w:val="24"/>
        </w:rPr>
        <w:t>Atkārtota iekļaušana sarakstā</w:t>
      </w:r>
      <w:r>
        <w:rPr>
          <w:rFonts w:ascii="Times New Roman" w:hAnsi="Times New Roman"/>
          <w:b/>
          <w:sz w:val="24"/>
        </w:rPr>
        <w:t xml:space="preserve"> – </w:t>
      </w:r>
      <w:r>
        <w:rPr>
          <w:rFonts w:ascii="Times New Roman" w:hAnsi="Times New Roman"/>
          <w:sz w:val="24"/>
        </w:rPr>
        <w:t xml:space="preserve">darbība, ko veic, kad ir konstatēts, ka </w:t>
      </w:r>
      <w:r>
        <w:rPr>
          <w:rFonts w:ascii="Times New Roman" w:hAnsi="Times New Roman"/>
          <w:i/>
          <w:iCs/>
          <w:sz w:val="24"/>
        </w:rPr>
        <w:t>parakstītājs</w:t>
      </w:r>
      <w:r>
        <w:rPr>
          <w:rFonts w:ascii="Times New Roman" w:hAnsi="Times New Roman"/>
          <w:sz w:val="24"/>
        </w:rPr>
        <w:t xml:space="preserve">, attiecībā uz kuru iepriekš bija atzīts, ka tas neievēro </w:t>
      </w:r>
      <w:r>
        <w:rPr>
          <w:rFonts w:ascii="Times New Roman" w:hAnsi="Times New Roman"/>
          <w:i/>
          <w:iCs/>
          <w:sz w:val="24"/>
        </w:rPr>
        <w:t>Kodeksu</w:t>
      </w:r>
      <w:r>
        <w:rPr>
          <w:rFonts w:ascii="Times New Roman" w:hAnsi="Times New Roman"/>
          <w:sz w:val="24"/>
        </w:rPr>
        <w:t xml:space="preserve"> un/vai </w:t>
      </w:r>
      <w:r>
        <w:rPr>
          <w:rFonts w:ascii="Times New Roman" w:hAnsi="Times New Roman"/>
          <w:i/>
          <w:iCs/>
          <w:sz w:val="24"/>
        </w:rPr>
        <w:t>starptautiskos standartus</w:t>
      </w:r>
      <w:r>
        <w:rPr>
          <w:rFonts w:ascii="Times New Roman" w:hAnsi="Times New Roman"/>
          <w:sz w:val="24"/>
        </w:rPr>
        <w:t xml:space="preserve">, ir novērsis šo neievērošanu un izpildījis visus pārējos nosacījumus, kas saskaņā ar </w:t>
      </w:r>
      <w:r>
        <w:rPr>
          <w:rFonts w:ascii="Times New Roman" w:hAnsi="Times New Roman"/>
          <w:i/>
          <w:iCs/>
          <w:sz w:val="24"/>
        </w:rPr>
        <w:t>Parakstītāju starptautiskā Kodeksa</w:t>
      </w:r>
      <w:r>
        <w:rPr>
          <w:rFonts w:ascii="Times New Roman" w:hAnsi="Times New Roman"/>
          <w:sz w:val="24"/>
        </w:rPr>
        <w:t xml:space="preserve"> ievērošanas </w:t>
      </w:r>
      <w:r>
        <w:rPr>
          <w:rFonts w:ascii="Times New Roman" w:hAnsi="Times New Roman"/>
          <w:i/>
          <w:iCs/>
          <w:sz w:val="24"/>
        </w:rPr>
        <w:t>standarta</w:t>
      </w:r>
      <w:r>
        <w:rPr>
          <w:rFonts w:ascii="Times New Roman" w:hAnsi="Times New Roman"/>
          <w:sz w:val="24"/>
        </w:rPr>
        <w:t xml:space="preserve"> 11. pantu bija noteikti, lai tā nosaukumu atkārtoti iekļautu to </w:t>
      </w:r>
      <w:r>
        <w:rPr>
          <w:rFonts w:ascii="Times New Roman" w:hAnsi="Times New Roman"/>
          <w:i/>
          <w:iCs/>
          <w:sz w:val="24"/>
        </w:rPr>
        <w:t>parakstītāju</w:t>
      </w:r>
      <w:r>
        <w:rPr>
          <w:rFonts w:ascii="Times New Roman" w:hAnsi="Times New Roman"/>
          <w:sz w:val="24"/>
        </w:rPr>
        <w:t xml:space="preserve"> sarakstā, kuri ievēro </w:t>
      </w:r>
      <w:r>
        <w:rPr>
          <w:rFonts w:ascii="Times New Roman" w:hAnsi="Times New Roman"/>
          <w:i/>
          <w:iCs/>
          <w:sz w:val="24"/>
        </w:rPr>
        <w:t>Kodeksu</w:t>
      </w:r>
      <w:r>
        <w:rPr>
          <w:rFonts w:ascii="Times New Roman" w:hAnsi="Times New Roman"/>
          <w:sz w:val="24"/>
        </w:rPr>
        <w:t xml:space="preserve"> (attiecīgi ir jāsaprot termins “</w:t>
      </w:r>
      <w:r>
        <w:rPr>
          <w:rFonts w:ascii="Times New Roman" w:hAnsi="Times New Roman"/>
          <w:i/>
          <w:iCs/>
          <w:sz w:val="24"/>
        </w:rPr>
        <w:t>atkārtoti iekļauts sarakstā</w:t>
      </w:r>
      <w:r>
        <w:rPr>
          <w:rFonts w:ascii="Times New Roman" w:hAnsi="Times New Roman"/>
          <w:sz w:val="24"/>
        </w:rPr>
        <w:t>”).</w:t>
      </w:r>
    </w:p>
    <w:p w14:paraId="24EEB73D" w14:textId="77777777" w:rsidR="004F4014" w:rsidRPr="00C63F8A" w:rsidRDefault="004F4014" w:rsidP="004F4014">
      <w:pPr>
        <w:widowControl/>
        <w:jc w:val="both"/>
        <w:rPr>
          <w:rFonts w:ascii="Times New Roman" w:eastAsia="Arial" w:hAnsi="Times New Roman" w:cs="Times New Roman"/>
          <w:noProof/>
          <w:sz w:val="24"/>
          <w:szCs w:val="24"/>
        </w:rPr>
      </w:pPr>
    </w:p>
    <w:p w14:paraId="4FB3D92E" w14:textId="096D3F06" w:rsidR="004F4014" w:rsidRDefault="004F4014" w:rsidP="004F4014">
      <w:pPr>
        <w:widowControl/>
        <w:jc w:val="both"/>
        <w:rPr>
          <w:rFonts w:ascii="Times New Roman" w:hAnsi="Times New Roman"/>
          <w:sz w:val="24"/>
        </w:rPr>
      </w:pPr>
      <w:r>
        <w:rPr>
          <w:rFonts w:ascii="Times New Roman" w:hAnsi="Times New Roman"/>
          <w:b/>
          <w:i/>
          <w:iCs/>
          <w:sz w:val="24"/>
        </w:rPr>
        <w:t>Augstas prioritātes prasība –</w:t>
      </w:r>
      <w:r>
        <w:rPr>
          <w:rFonts w:ascii="Times New Roman" w:hAnsi="Times New Roman"/>
          <w:b/>
          <w:sz w:val="24"/>
        </w:rPr>
        <w:t xml:space="preserve"> </w:t>
      </w:r>
      <w:r>
        <w:rPr>
          <w:rFonts w:ascii="Times New Roman" w:hAnsi="Times New Roman"/>
          <w:sz w:val="24"/>
        </w:rPr>
        <w:t xml:space="preserve">prasība, kam piešķir </w:t>
      </w:r>
      <w:r>
        <w:rPr>
          <w:rFonts w:ascii="Times New Roman" w:hAnsi="Times New Roman"/>
          <w:i/>
          <w:sz w:val="24"/>
        </w:rPr>
        <w:t>augstu prioritāti</w:t>
      </w:r>
      <w:r>
        <w:rPr>
          <w:rFonts w:ascii="Times New Roman" w:hAnsi="Times New Roman"/>
          <w:sz w:val="24"/>
        </w:rPr>
        <w:t xml:space="preserve">, bet kas nav </w:t>
      </w:r>
      <w:r>
        <w:rPr>
          <w:rFonts w:ascii="Times New Roman" w:hAnsi="Times New Roman"/>
          <w:i/>
          <w:iCs/>
          <w:sz w:val="24"/>
        </w:rPr>
        <w:t>kritiska</w:t>
      </w:r>
      <w:r>
        <w:rPr>
          <w:rFonts w:ascii="Times New Roman" w:hAnsi="Times New Roman"/>
          <w:sz w:val="24"/>
        </w:rPr>
        <w:t xml:space="preserve"> cīņā pret dopingu sportā. Sīkāku informāciju skat. </w:t>
      </w:r>
      <w:r>
        <w:rPr>
          <w:rFonts w:ascii="Times New Roman" w:hAnsi="Times New Roman"/>
          <w:i/>
          <w:sz w:val="24"/>
        </w:rPr>
        <w:t>Parakstītāju starptautiskā Kodeksa</w:t>
      </w:r>
      <w:r>
        <w:rPr>
          <w:rFonts w:ascii="Times New Roman" w:hAnsi="Times New Roman"/>
          <w:sz w:val="24"/>
        </w:rPr>
        <w:t xml:space="preserve"> ievērošanas </w:t>
      </w:r>
      <w:r>
        <w:rPr>
          <w:rFonts w:ascii="Times New Roman" w:hAnsi="Times New Roman"/>
          <w:i/>
          <w:sz w:val="24"/>
        </w:rPr>
        <w:t>standarta</w:t>
      </w:r>
      <w:r>
        <w:rPr>
          <w:rFonts w:ascii="Times New Roman" w:hAnsi="Times New Roman"/>
          <w:sz w:val="24"/>
        </w:rPr>
        <w:t xml:space="preserve"> A pielikumā.</w:t>
      </w:r>
    </w:p>
    <w:p w14:paraId="3F177191" w14:textId="77777777" w:rsidR="004F4014" w:rsidRPr="00C63F8A" w:rsidRDefault="004F4014" w:rsidP="004F4014">
      <w:pPr>
        <w:widowControl/>
        <w:jc w:val="both"/>
        <w:rPr>
          <w:rFonts w:ascii="Times New Roman" w:eastAsia="Arial" w:hAnsi="Times New Roman" w:cs="Times New Roman"/>
          <w:noProof/>
          <w:sz w:val="24"/>
          <w:szCs w:val="24"/>
        </w:rPr>
      </w:pPr>
    </w:p>
    <w:p w14:paraId="55A3D69E" w14:textId="09A3AC40" w:rsidR="004F4014" w:rsidRDefault="004F4014" w:rsidP="004F4014">
      <w:pPr>
        <w:pStyle w:val="BodyText"/>
        <w:widowControl/>
        <w:ind w:left="0"/>
        <w:jc w:val="both"/>
        <w:rPr>
          <w:rFonts w:ascii="Times New Roman" w:hAnsi="Times New Roman"/>
          <w:sz w:val="24"/>
        </w:rPr>
      </w:pPr>
      <w:r>
        <w:rPr>
          <w:rFonts w:ascii="Times New Roman" w:hAnsi="Times New Roman"/>
          <w:b/>
          <w:i/>
          <w:sz w:val="24"/>
        </w:rPr>
        <w:t>CAS</w:t>
      </w:r>
      <w:r>
        <w:rPr>
          <w:rFonts w:ascii="Times New Roman" w:hAnsi="Times New Roman"/>
          <w:b/>
          <w:sz w:val="24"/>
        </w:rPr>
        <w:t xml:space="preserve"> – </w:t>
      </w:r>
      <w:r>
        <w:rPr>
          <w:rFonts w:ascii="Times New Roman" w:hAnsi="Times New Roman"/>
          <w:sz w:val="24"/>
        </w:rPr>
        <w:t>Sporta šķīrējtiesa.</w:t>
      </w:r>
    </w:p>
    <w:p w14:paraId="6713D0D7" w14:textId="77777777" w:rsidR="004F4014" w:rsidRPr="00C63F8A" w:rsidRDefault="004F4014" w:rsidP="004F4014">
      <w:pPr>
        <w:pStyle w:val="BodyText"/>
        <w:widowControl/>
        <w:ind w:left="0"/>
        <w:jc w:val="both"/>
        <w:rPr>
          <w:rFonts w:ascii="Times New Roman" w:hAnsi="Times New Roman" w:cs="Times New Roman"/>
          <w:noProof/>
          <w:sz w:val="24"/>
          <w:szCs w:val="24"/>
        </w:rPr>
      </w:pPr>
    </w:p>
    <w:p w14:paraId="335CC94F" w14:textId="77777777" w:rsidR="004F4014" w:rsidRPr="00C63F8A" w:rsidRDefault="004F4014" w:rsidP="004F4014">
      <w:pPr>
        <w:widowControl/>
        <w:jc w:val="both"/>
        <w:rPr>
          <w:rFonts w:ascii="Times New Roman" w:eastAsia="Arial" w:hAnsi="Times New Roman" w:cs="Times New Roman"/>
          <w:noProof/>
          <w:sz w:val="24"/>
          <w:szCs w:val="24"/>
        </w:rPr>
      </w:pPr>
      <w:r>
        <w:rPr>
          <w:rFonts w:ascii="Times New Roman" w:hAnsi="Times New Roman"/>
          <w:b/>
          <w:i/>
          <w:sz w:val="24"/>
        </w:rPr>
        <w:t>Deleģēta trešā persona</w:t>
      </w:r>
      <w:r>
        <w:rPr>
          <w:rFonts w:ascii="Times New Roman" w:hAnsi="Times New Roman"/>
          <w:b/>
          <w:sz w:val="24"/>
        </w:rPr>
        <w:t xml:space="preserve"> – </w:t>
      </w:r>
      <w:r>
        <w:rPr>
          <w:rFonts w:ascii="Times New Roman" w:hAnsi="Times New Roman"/>
          <w:sz w:val="24"/>
        </w:rPr>
        <w:t xml:space="preserve">jebkura </w:t>
      </w:r>
      <w:r>
        <w:rPr>
          <w:rFonts w:ascii="Times New Roman" w:hAnsi="Times New Roman"/>
          <w:i/>
          <w:sz w:val="24"/>
        </w:rPr>
        <w:t>persona</w:t>
      </w:r>
      <w:r>
        <w:rPr>
          <w:rFonts w:ascii="Times New Roman" w:hAnsi="Times New Roman"/>
          <w:sz w:val="24"/>
        </w:rPr>
        <w:t xml:space="preserve">, kurai </w:t>
      </w:r>
      <w:r>
        <w:rPr>
          <w:rFonts w:ascii="Times New Roman" w:hAnsi="Times New Roman"/>
          <w:i/>
          <w:sz w:val="24"/>
        </w:rPr>
        <w:t>antidopinga organizācija</w:t>
      </w:r>
      <w:r>
        <w:rPr>
          <w:rFonts w:ascii="Times New Roman" w:hAnsi="Times New Roman"/>
          <w:sz w:val="24"/>
        </w:rPr>
        <w:t xml:space="preserve"> deleģē veikt jebkuru </w:t>
      </w:r>
      <w:r>
        <w:rPr>
          <w:rFonts w:ascii="Times New Roman" w:hAnsi="Times New Roman"/>
          <w:i/>
          <w:sz w:val="24"/>
        </w:rPr>
        <w:t>dopinga kontroles</w:t>
      </w:r>
      <w:r>
        <w:rPr>
          <w:rFonts w:ascii="Times New Roman" w:hAnsi="Times New Roman"/>
          <w:sz w:val="24"/>
        </w:rPr>
        <w:t xml:space="preserve"> vai antidopinga </w:t>
      </w:r>
      <w:r>
        <w:rPr>
          <w:rFonts w:ascii="Times New Roman" w:hAnsi="Times New Roman"/>
          <w:i/>
          <w:sz w:val="24"/>
        </w:rPr>
        <w:t>izglītības</w:t>
      </w:r>
      <w:r>
        <w:rPr>
          <w:rFonts w:ascii="Times New Roman" w:hAnsi="Times New Roman"/>
          <w:sz w:val="24"/>
        </w:rPr>
        <w:t xml:space="preserve"> programmu aspektu, tostarp, bet ne tikai, trešās personas vai citas </w:t>
      </w:r>
      <w:r>
        <w:rPr>
          <w:rFonts w:ascii="Times New Roman" w:hAnsi="Times New Roman"/>
          <w:i/>
          <w:sz w:val="24"/>
        </w:rPr>
        <w:t>antidopinga organizācijas</w:t>
      </w:r>
      <w:r>
        <w:rPr>
          <w:rFonts w:ascii="Times New Roman" w:hAnsi="Times New Roman"/>
          <w:sz w:val="24"/>
        </w:rPr>
        <w:t xml:space="preserve">, kuras veic </w:t>
      </w:r>
      <w:r>
        <w:rPr>
          <w:rFonts w:ascii="Times New Roman" w:hAnsi="Times New Roman"/>
          <w:i/>
          <w:sz w:val="24"/>
        </w:rPr>
        <w:t>paraugu</w:t>
      </w:r>
      <w:r>
        <w:rPr>
          <w:rFonts w:ascii="Times New Roman" w:hAnsi="Times New Roman"/>
          <w:sz w:val="24"/>
        </w:rPr>
        <w:t xml:space="preserve"> vākšanu vai citus </w:t>
      </w:r>
      <w:r>
        <w:rPr>
          <w:rFonts w:ascii="Times New Roman" w:hAnsi="Times New Roman"/>
          <w:i/>
          <w:sz w:val="24"/>
        </w:rPr>
        <w:t xml:space="preserve">dopinga kontroles </w:t>
      </w:r>
      <w:r>
        <w:rPr>
          <w:rFonts w:ascii="Times New Roman" w:hAnsi="Times New Roman"/>
          <w:sz w:val="24"/>
        </w:rPr>
        <w:t xml:space="preserve">pakalpojumus vai antidopinga izglītības programmas </w:t>
      </w:r>
      <w:r>
        <w:rPr>
          <w:rFonts w:ascii="Times New Roman" w:hAnsi="Times New Roman"/>
          <w:i/>
          <w:sz w:val="24"/>
        </w:rPr>
        <w:t>Antidopinga organizācijai</w:t>
      </w:r>
      <w:r>
        <w:rPr>
          <w:rFonts w:ascii="Times New Roman" w:hAnsi="Times New Roman"/>
          <w:sz w:val="24"/>
        </w:rPr>
        <w:t xml:space="preserve">, vai personas, kas darbojas kā neatkarīgi darbuzņēmēji, kuri sniedz </w:t>
      </w:r>
      <w:r>
        <w:rPr>
          <w:rFonts w:ascii="Times New Roman" w:hAnsi="Times New Roman"/>
          <w:i/>
          <w:sz w:val="24"/>
        </w:rPr>
        <w:t xml:space="preserve">dopinga kontroles </w:t>
      </w:r>
      <w:r>
        <w:rPr>
          <w:rFonts w:ascii="Times New Roman" w:hAnsi="Times New Roman"/>
          <w:sz w:val="24"/>
        </w:rPr>
        <w:t xml:space="preserve">pakalpojumus </w:t>
      </w:r>
      <w:r>
        <w:rPr>
          <w:rFonts w:ascii="Times New Roman" w:hAnsi="Times New Roman"/>
          <w:i/>
          <w:sz w:val="24"/>
        </w:rPr>
        <w:t xml:space="preserve">Antidopinga organizācijai </w:t>
      </w:r>
      <w:r>
        <w:rPr>
          <w:rFonts w:ascii="Times New Roman" w:hAnsi="Times New Roman"/>
          <w:sz w:val="24"/>
        </w:rPr>
        <w:t xml:space="preserve">(piemēram, dopinga kontrolieri, kuri nav darbinieki, vai pavadoņi). Šī definīcija neattiecas uz </w:t>
      </w:r>
      <w:r>
        <w:rPr>
          <w:rFonts w:ascii="Times New Roman" w:hAnsi="Times New Roman"/>
          <w:i/>
          <w:sz w:val="24"/>
        </w:rPr>
        <w:t>CAS</w:t>
      </w:r>
      <w:r>
        <w:rPr>
          <w:rFonts w:ascii="Times New Roman" w:hAnsi="Times New Roman"/>
          <w:sz w:val="24"/>
        </w:rPr>
        <w:t>.</w:t>
      </w:r>
    </w:p>
    <w:p w14:paraId="64557B84" w14:textId="77777777" w:rsidR="004F4014" w:rsidRPr="00C63F8A" w:rsidRDefault="004F4014" w:rsidP="004F4014">
      <w:pPr>
        <w:widowControl/>
        <w:jc w:val="both"/>
        <w:rPr>
          <w:rFonts w:ascii="Times New Roman" w:eastAsia="Arial" w:hAnsi="Times New Roman" w:cs="Times New Roman"/>
          <w:noProof/>
          <w:sz w:val="24"/>
          <w:szCs w:val="24"/>
        </w:rPr>
      </w:pPr>
    </w:p>
    <w:p w14:paraId="3E706ACB" w14:textId="77777777" w:rsidR="004F4014" w:rsidRPr="00C63F8A" w:rsidRDefault="004F4014" w:rsidP="004F4014">
      <w:pPr>
        <w:pStyle w:val="BodyText"/>
        <w:widowControl/>
        <w:ind w:left="0"/>
        <w:jc w:val="both"/>
        <w:rPr>
          <w:rFonts w:ascii="Times New Roman" w:hAnsi="Times New Roman" w:cs="Times New Roman"/>
          <w:noProof/>
          <w:sz w:val="24"/>
          <w:szCs w:val="24"/>
        </w:rPr>
      </w:pPr>
      <w:r>
        <w:rPr>
          <w:rFonts w:ascii="Times New Roman" w:hAnsi="Times New Roman"/>
          <w:b/>
          <w:i/>
          <w:sz w:val="24"/>
        </w:rPr>
        <w:t>Dopinga kontrole </w:t>
      </w:r>
      <w:r>
        <w:rPr>
          <w:rFonts w:ascii="Times New Roman" w:hAnsi="Times New Roman"/>
          <w:b/>
          <w:sz w:val="24"/>
        </w:rPr>
        <w:t xml:space="preserve">– </w:t>
      </w:r>
      <w:r>
        <w:rPr>
          <w:rFonts w:ascii="Times New Roman" w:hAnsi="Times New Roman"/>
          <w:sz w:val="24"/>
        </w:rPr>
        <w:t xml:space="preserve">visi pasākumi un procesi no pārbaužu veikšanas plānošanas līdz pārsūdzības galīgai izskatīšanai un </w:t>
      </w:r>
      <w:r>
        <w:rPr>
          <w:rFonts w:ascii="Times New Roman" w:hAnsi="Times New Roman"/>
          <w:i/>
          <w:iCs/>
          <w:sz w:val="24"/>
        </w:rPr>
        <w:t>seku</w:t>
      </w:r>
      <w:r>
        <w:rPr>
          <w:rFonts w:ascii="Times New Roman" w:hAnsi="Times New Roman"/>
          <w:sz w:val="24"/>
        </w:rPr>
        <w:t xml:space="preserve"> izpildei, tostarp visi </w:t>
      </w:r>
      <w:proofErr w:type="spellStart"/>
      <w:r>
        <w:rPr>
          <w:rFonts w:ascii="Times New Roman" w:hAnsi="Times New Roman"/>
          <w:sz w:val="24"/>
        </w:rPr>
        <w:t>starppasākumi</w:t>
      </w:r>
      <w:proofErr w:type="spellEnd"/>
      <w:r>
        <w:rPr>
          <w:rFonts w:ascii="Times New Roman" w:hAnsi="Times New Roman"/>
          <w:sz w:val="24"/>
        </w:rPr>
        <w:t xml:space="preserve"> un starpprocesi, piemēram, bet ne tikai, </w:t>
      </w:r>
      <w:r>
        <w:rPr>
          <w:rFonts w:ascii="Times New Roman" w:hAnsi="Times New Roman"/>
          <w:i/>
          <w:iCs/>
          <w:sz w:val="24"/>
        </w:rPr>
        <w:t>pārbaužu veikšana</w:t>
      </w:r>
      <w:r>
        <w:rPr>
          <w:rFonts w:ascii="Times New Roman" w:hAnsi="Times New Roman"/>
          <w:sz w:val="24"/>
        </w:rPr>
        <w:t xml:space="preserve">, izmeklēšana, informācijas sniegšana par atrašanās vietu, </w:t>
      </w:r>
      <w:r>
        <w:rPr>
          <w:rFonts w:ascii="Times New Roman" w:hAnsi="Times New Roman"/>
          <w:i/>
          <w:iCs/>
          <w:sz w:val="24"/>
        </w:rPr>
        <w:t>TLA</w:t>
      </w:r>
      <w:r>
        <w:rPr>
          <w:rFonts w:ascii="Times New Roman" w:hAnsi="Times New Roman"/>
          <w:sz w:val="24"/>
        </w:rPr>
        <w:t xml:space="preserve">, </w:t>
      </w:r>
      <w:r>
        <w:rPr>
          <w:rFonts w:ascii="Times New Roman" w:hAnsi="Times New Roman"/>
          <w:i/>
          <w:iCs/>
          <w:sz w:val="24"/>
        </w:rPr>
        <w:t>paraugu</w:t>
      </w:r>
      <w:r>
        <w:rPr>
          <w:rFonts w:ascii="Times New Roman" w:hAnsi="Times New Roman"/>
          <w:sz w:val="24"/>
        </w:rPr>
        <w:t xml:space="preserve"> vākšana un apstrāde, laboratoriskā analīze, </w:t>
      </w:r>
      <w:r>
        <w:rPr>
          <w:rFonts w:ascii="Times New Roman" w:hAnsi="Times New Roman"/>
          <w:i/>
          <w:iCs/>
          <w:sz w:val="24"/>
        </w:rPr>
        <w:t>rezultātu pārvaldība</w:t>
      </w:r>
      <w:r>
        <w:rPr>
          <w:rFonts w:ascii="Times New Roman" w:hAnsi="Times New Roman"/>
          <w:sz w:val="24"/>
        </w:rPr>
        <w:t xml:space="preserve">, lietas izskatīšana un pārsūdzību izskatīšana, kā arī izmeklēšana vai tiesvedība saistībā ar 10. panta 14. punkta pārkāpumiem (statuss </w:t>
      </w:r>
      <w:r>
        <w:rPr>
          <w:rFonts w:ascii="Times New Roman" w:hAnsi="Times New Roman"/>
          <w:i/>
          <w:iCs/>
          <w:sz w:val="24"/>
        </w:rPr>
        <w:t>diskvalifikācijas</w:t>
      </w:r>
      <w:r>
        <w:rPr>
          <w:rFonts w:ascii="Times New Roman" w:hAnsi="Times New Roman"/>
          <w:sz w:val="24"/>
        </w:rPr>
        <w:t xml:space="preserve"> vai </w:t>
      </w:r>
      <w:r>
        <w:rPr>
          <w:rFonts w:ascii="Times New Roman" w:hAnsi="Times New Roman"/>
          <w:i/>
          <w:iCs/>
          <w:sz w:val="24"/>
        </w:rPr>
        <w:t>pagaidu aizlieguma</w:t>
      </w:r>
      <w:r>
        <w:rPr>
          <w:rFonts w:ascii="Times New Roman" w:hAnsi="Times New Roman"/>
          <w:sz w:val="24"/>
        </w:rPr>
        <w:t xml:space="preserve"> laikā).</w:t>
      </w:r>
    </w:p>
    <w:p w14:paraId="0DFC44F9" w14:textId="77777777" w:rsidR="004F4014" w:rsidRPr="00C63F8A" w:rsidRDefault="004F4014" w:rsidP="004F4014">
      <w:pPr>
        <w:widowControl/>
        <w:jc w:val="both"/>
        <w:rPr>
          <w:rFonts w:ascii="Times New Roman" w:eastAsia="Arial" w:hAnsi="Times New Roman" w:cs="Times New Roman"/>
          <w:noProof/>
          <w:sz w:val="24"/>
          <w:szCs w:val="24"/>
        </w:rPr>
      </w:pPr>
    </w:p>
    <w:p w14:paraId="21EEC69F" w14:textId="77777777" w:rsidR="004F4014" w:rsidRPr="00C63F8A" w:rsidRDefault="004F4014" w:rsidP="004F4014">
      <w:pPr>
        <w:pStyle w:val="BodyText"/>
        <w:widowControl/>
        <w:ind w:left="0"/>
        <w:jc w:val="both"/>
        <w:rPr>
          <w:rFonts w:ascii="Times New Roman" w:hAnsi="Times New Roman" w:cs="Times New Roman"/>
          <w:noProof/>
          <w:sz w:val="24"/>
          <w:szCs w:val="24"/>
        </w:rPr>
      </w:pPr>
      <w:r>
        <w:rPr>
          <w:rFonts w:ascii="Times New Roman" w:hAnsi="Times New Roman"/>
          <w:b/>
          <w:i/>
          <w:sz w:val="24"/>
        </w:rPr>
        <w:t>Izglītība</w:t>
      </w:r>
      <w:r>
        <w:rPr>
          <w:rFonts w:ascii="Times New Roman" w:hAnsi="Times New Roman"/>
          <w:b/>
          <w:sz w:val="24"/>
        </w:rPr>
        <w:t xml:space="preserve"> – </w:t>
      </w:r>
      <w:r>
        <w:rPr>
          <w:rFonts w:ascii="Times New Roman" w:hAnsi="Times New Roman"/>
          <w:sz w:val="24"/>
        </w:rPr>
        <w:t>mācību process, lai ieaudzinātu vērtības un attīstītu uzvedību, kas veicina un sargā sporta garu, un lai nepieļautu tīšu vai netīšu dopinga lietošanu.</w:t>
      </w:r>
    </w:p>
    <w:p w14:paraId="0D3F040F" w14:textId="77777777" w:rsidR="004F4014" w:rsidRPr="00C63F8A" w:rsidRDefault="004F4014" w:rsidP="004F4014">
      <w:pPr>
        <w:widowControl/>
        <w:jc w:val="both"/>
        <w:rPr>
          <w:rFonts w:ascii="Times New Roman" w:eastAsia="Arial" w:hAnsi="Times New Roman" w:cs="Times New Roman"/>
          <w:noProof/>
          <w:sz w:val="24"/>
          <w:szCs w:val="24"/>
        </w:rPr>
      </w:pPr>
    </w:p>
    <w:p w14:paraId="458B78D5" w14:textId="19F82DCC" w:rsidR="004F4014" w:rsidRDefault="004F4014" w:rsidP="004F4014">
      <w:pPr>
        <w:widowControl/>
        <w:jc w:val="both"/>
        <w:rPr>
          <w:rFonts w:ascii="Times New Roman" w:hAnsi="Times New Roman"/>
          <w:sz w:val="24"/>
        </w:rPr>
      </w:pPr>
      <w:r>
        <w:rPr>
          <w:rFonts w:ascii="Times New Roman" w:hAnsi="Times New Roman"/>
          <w:b/>
          <w:i/>
          <w:sz w:val="24"/>
        </w:rPr>
        <w:t>Īpaša pārraudzība</w:t>
      </w:r>
      <w:r>
        <w:rPr>
          <w:rFonts w:ascii="Times New Roman" w:hAnsi="Times New Roman"/>
          <w:b/>
          <w:sz w:val="24"/>
        </w:rPr>
        <w:t xml:space="preserve"> – </w:t>
      </w:r>
      <w:r>
        <w:rPr>
          <w:rFonts w:ascii="Times New Roman" w:hAnsi="Times New Roman"/>
          <w:sz w:val="24"/>
        </w:rPr>
        <w:t xml:space="preserve">īpaša pastāvīgas pārraudzības sistēma, ko saistībā ar sekām, kuras noteiktas </w:t>
      </w:r>
      <w:r>
        <w:rPr>
          <w:rFonts w:ascii="Times New Roman" w:hAnsi="Times New Roman"/>
          <w:i/>
          <w:sz w:val="24"/>
        </w:rPr>
        <w:t>parakstītājam</w:t>
      </w:r>
      <w:r>
        <w:rPr>
          <w:rFonts w:ascii="Times New Roman" w:hAnsi="Times New Roman"/>
          <w:sz w:val="24"/>
        </w:rPr>
        <w:t xml:space="preserve">, kurš neievēro </w:t>
      </w:r>
      <w:r>
        <w:rPr>
          <w:rFonts w:ascii="Times New Roman" w:hAnsi="Times New Roman"/>
          <w:i/>
          <w:sz w:val="24"/>
        </w:rPr>
        <w:t>Kodeksu</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piemēro attiecībā uz visiem vai dažiem šā </w:t>
      </w:r>
      <w:r>
        <w:rPr>
          <w:rFonts w:ascii="Times New Roman" w:hAnsi="Times New Roman"/>
          <w:i/>
          <w:sz w:val="24"/>
        </w:rPr>
        <w:t>parakstītāja</w:t>
      </w:r>
      <w:r>
        <w:rPr>
          <w:rFonts w:ascii="Times New Roman" w:hAnsi="Times New Roman"/>
          <w:sz w:val="24"/>
        </w:rPr>
        <w:t xml:space="preserve"> </w:t>
      </w:r>
      <w:r>
        <w:rPr>
          <w:rFonts w:ascii="Times New Roman" w:hAnsi="Times New Roman"/>
          <w:i/>
          <w:sz w:val="24"/>
        </w:rPr>
        <w:t>antidopinga pasākumiem</w:t>
      </w:r>
      <w:r>
        <w:rPr>
          <w:rFonts w:ascii="Times New Roman" w:hAnsi="Times New Roman"/>
          <w:sz w:val="24"/>
        </w:rPr>
        <w:t>, lai nodrošinātu, ka tas šos pasākumus veic atbilstīgā veidā.</w:t>
      </w:r>
    </w:p>
    <w:p w14:paraId="610198AA" w14:textId="77777777" w:rsidR="004F4014" w:rsidRPr="00C63F8A" w:rsidRDefault="004F4014" w:rsidP="004F4014">
      <w:pPr>
        <w:widowControl/>
        <w:jc w:val="both"/>
        <w:rPr>
          <w:rFonts w:ascii="Times New Roman" w:eastAsia="Arial" w:hAnsi="Times New Roman" w:cs="Times New Roman"/>
          <w:noProof/>
          <w:sz w:val="24"/>
          <w:szCs w:val="24"/>
        </w:rPr>
      </w:pPr>
    </w:p>
    <w:p w14:paraId="230F3886" w14:textId="77777777" w:rsidR="004F4014" w:rsidRPr="00C63F8A" w:rsidRDefault="004F4014" w:rsidP="004F4014">
      <w:pPr>
        <w:widowControl/>
        <w:jc w:val="both"/>
        <w:rPr>
          <w:rFonts w:ascii="Times New Roman" w:eastAsia="Arial" w:hAnsi="Times New Roman" w:cs="Times New Roman"/>
          <w:noProof/>
          <w:sz w:val="24"/>
          <w:szCs w:val="24"/>
        </w:rPr>
      </w:pPr>
      <w:r>
        <w:rPr>
          <w:rFonts w:ascii="Times New Roman" w:hAnsi="Times New Roman"/>
          <w:b/>
          <w:i/>
          <w:sz w:val="24"/>
        </w:rPr>
        <w:t>Kodekss</w:t>
      </w:r>
      <w:r>
        <w:rPr>
          <w:rFonts w:ascii="Times New Roman" w:hAnsi="Times New Roman"/>
          <w:b/>
          <w:sz w:val="24"/>
        </w:rPr>
        <w:t xml:space="preserve"> – </w:t>
      </w:r>
      <w:r>
        <w:rPr>
          <w:rFonts w:ascii="Times New Roman" w:hAnsi="Times New Roman"/>
          <w:sz w:val="24"/>
        </w:rPr>
        <w:t xml:space="preserve">Pasaules Antidopinga </w:t>
      </w:r>
      <w:r>
        <w:rPr>
          <w:rFonts w:ascii="Times New Roman" w:hAnsi="Times New Roman"/>
          <w:i/>
          <w:sz w:val="24"/>
        </w:rPr>
        <w:t>kodekss</w:t>
      </w:r>
      <w:r>
        <w:rPr>
          <w:rFonts w:ascii="Times New Roman" w:hAnsi="Times New Roman"/>
          <w:sz w:val="24"/>
        </w:rPr>
        <w:t>.</w:t>
      </w:r>
    </w:p>
    <w:p w14:paraId="28E20275" w14:textId="77777777" w:rsidR="00DC2507" w:rsidRPr="00C63F8A" w:rsidRDefault="00DC2507" w:rsidP="00DC2507">
      <w:pPr>
        <w:widowControl/>
        <w:jc w:val="both"/>
        <w:rPr>
          <w:rFonts w:ascii="Times New Roman" w:eastAsia="Arial" w:hAnsi="Times New Roman" w:cs="Times New Roman"/>
          <w:noProof/>
          <w:sz w:val="24"/>
          <w:szCs w:val="24"/>
        </w:rPr>
      </w:pPr>
    </w:p>
    <w:p w14:paraId="137C0D36" w14:textId="19138F7C" w:rsidR="004F4014" w:rsidRDefault="004F4014" w:rsidP="004F4014">
      <w:pPr>
        <w:widowControl/>
        <w:jc w:val="both"/>
        <w:rPr>
          <w:rFonts w:ascii="Times New Roman" w:hAnsi="Times New Roman"/>
          <w:sz w:val="24"/>
        </w:rPr>
      </w:pPr>
      <w:r>
        <w:rPr>
          <w:rFonts w:ascii="Times New Roman" w:hAnsi="Times New Roman"/>
          <w:b/>
          <w:i/>
          <w:sz w:val="24"/>
        </w:rPr>
        <w:t>Kritiska prasība</w:t>
      </w:r>
      <w:r>
        <w:rPr>
          <w:rFonts w:ascii="Times New Roman" w:hAnsi="Times New Roman"/>
          <w:b/>
          <w:sz w:val="24"/>
        </w:rPr>
        <w:t xml:space="preserve"> – </w:t>
      </w:r>
      <w:r>
        <w:rPr>
          <w:rFonts w:ascii="Times New Roman" w:hAnsi="Times New Roman"/>
          <w:sz w:val="24"/>
        </w:rPr>
        <w:t xml:space="preserve">prasība, ko uzskata par </w:t>
      </w:r>
      <w:r>
        <w:rPr>
          <w:rFonts w:ascii="Times New Roman" w:hAnsi="Times New Roman"/>
          <w:i/>
          <w:sz w:val="24"/>
        </w:rPr>
        <w:t>kritisku</w:t>
      </w:r>
      <w:r>
        <w:rPr>
          <w:rFonts w:ascii="Times New Roman" w:hAnsi="Times New Roman"/>
          <w:sz w:val="24"/>
        </w:rPr>
        <w:t xml:space="preserve"> cīņā pret dopingu sportā. Sīkāku informāciju skat. </w:t>
      </w:r>
      <w:r>
        <w:rPr>
          <w:rFonts w:ascii="Times New Roman" w:hAnsi="Times New Roman"/>
          <w:i/>
          <w:sz w:val="24"/>
        </w:rPr>
        <w:t>Parakstītāju starptautiskā Kodeksa</w:t>
      </w:r>
      <w:r>
        <w:rPr>
          <w:rFonts w:ascii="Times New Roman" w:hAnsi="Times New Roman"/>
          <w:sz w:val="24"/>
        </w:rPr>
        <w:t xml:space="preserve"> ievērošanas </w:t>
      </w:r>
      <w:r>
        <w:rPr>
          <w:rFonts w:ascii="Times New Roman" w:hAnsi="Times New Roman"/>
          <w:i/>
          <w:sz w:val="24"/>
        </w:rPr>
        <w:t>standarta</w:t>
      </w:r>
      <w:r>
        <w:rPr>
          <w:rFonts w:ascii="Times New Roman" w:hAnsi="Times New Roman"/>
          <w:sz w:val="24"/>
        </w:rPr>
        <w:t xml:space="preserve"> A pielikumā.</w:t>
      </w:r>
    </w:p>
    <w:p w14:paraId="1E744ABC" w14:textId="77777777" w:rsidR="004F4014" w:rsidRPr="00C63F8A" w:rsidRDefault="004F4014" w:rsidP="004F4014">
      <w:pPr>
        <w:widowControl/>
        <w:jc w:val="both"/>
        <w:rPr>
          <w:rFonts w:ascii="Times New Roman" w:eastAsia="Arial" w:hAnsi="Times New Roman" w:cs="Times New Roman"/>
          <w:noProof/>
          <w:sz w:val="24"/>
          <w:szCs w:val="24"/>
        </w:rPr>
      </w:pPr>
    </w:p>
    <w:p w14:paraId="0425EEC0" w14:textId="3E44E230" w:rsidR="00206F58" w:rsidRDefault="00206F58" w:rsidP="00206F58">
      <w:pPr>
        <w:widowControl/>
        <w:jc w:val="both"/>
        <w:rPr>
          <w:rFonts w:ascii="Times New Roman" w:hAnsi="Times New Roman"/>
          <w:sz w:val="24"/>
        </w:rPr>
      </w:pPr>
      <w:r>
        <w:rPr>
          <w:rFonts w:ascii="Times New Roman" w:hAnsi="Times New Roman"/>
          <w:b/>
          <w:i/>
          <w:sz w:val="24"/>
        </w:rPr>
        <w:lastRenderedPageBreak/>
        <w:t xml:space="preserve">Lielu sporta pasākumu </w:t>
      </w:r>
      <w:proofErr w:type="spellStart"/>
      <w:r>
        <w:rPr>
          <w:rFonts w:ascii="Times New Roman" w:hAnsi="Times New Roman"/>
          <w:b/>
          <w:i/>
          <w:sz w:val="24"/>
        </w:rPr>
        <w:t>rīkotājorganizācijas</w:t>
      </w:r>
      <w:proofErr w:type="spellEnd"/>
      <w:r>
        <w:rPr>
          <w:rFonts w:ascii="Times New Roman" w:hAnsi="Times New Roman"/>
          <w:b/>
          <w:sz w:val="24"/>
        </w:rPr>
        <w:t xml:space="preserve"> – </w:t>
      </w:r>
      <w:r>
        <w:rPr>
          <w:rFonts w:ascii="Times New Roman" w:hAnsi="Times New Roman"/>
          <w:i/>
          <w:sz w:val="24"/>
        </w:rPr>
        <w:t>valstu olimpisko komiteju</w:t>
      </w:r>
      <w:r>
        <w:rPr>
          <w:rFonts w:ascii="Times New Roman" w:hAnsi="Times New Roman"/>
          <w:sz w:val="24"/>
        </w:rPr>
        <w:t xml:space="preserve"> kontinentālās apvienības un citas starptautiskas vairāku sporta veidu organizācijas, kas rīko kontinentālus, reģionālus vai citus </w:t>
      </w:r>
      <w:r>
        <w:rPr>
          <w:rFonts w:ascii="Times New Roman" w:hAnsi="Times New Roman"/>
          <w:i/>
          <w:sz w:val="24"/>
        </w:rPr>
        <w:t>starptautiskus sporta pasākumus</w:t>
      </w:r>
      <w:r>
        <w:rPr>
          <w:rFonts w:ascii="Times New Roman" w:hAnsi="Times New Roman"/>
          <w:sz w:val="24"/>
        </w:rPr>
        <w:t>.</w:t>
      </w:r>
    </w:p>
    <w:p w14:paraId="78B9F1F4" w14:textId="77777777" w:rsidR="00206F58" w:rsidRPr="00C63F8A" w:rsidRDefault="00206F58" w:rsidP="00206F58">
      <w:pPr>
        <w:widowControl/>
        <w:jc w:val="both"/>
        <w:rPr>
          <w:rFonts w:ascii="Times New Roman" w:eastAsia="Arial" w:hAnsi="Times New Roman" w:cs="Times New Roman"/>
          <w:noProof/>
          <w:sz w:val="24"/>
          <w:szCs w:val="24"/>
        </w:rPr>
      </w:pPr>
    </w:p>
    <w:p w14:paraId="347FFB90" w14:textId="2E725A15" w:rsidR="00206F58" w:rsidRDefault="00206F58" w:rsidP="00206F58">
      <w:pPr>
        <w:widowControl/>
        <w:jc w:val="both"/>
        <w:rPr>
          <w:rFonts w:ascii="Times New Roman" w:hAnsi="Times New Roman"/>
          <w:sz w:val="24"/>
        </w:rPr>
      </w:pPr>
      <w:proofErr w:type="spellStart"/>
      <w:r>
        <w:rPr>
          <w:rFonts w:ascii="Times New Roman" w:hAnsi="Times New Roman"/>
          <w:b/>
          <w:i/>
          <w:sz w:val="24"/>
        </w:rPr>
        <w:t>Mērķpārbaude</w:t>
      </w:r>
      <w:proofErr w:type="spellEnd"/>
      <w:r>
        <w:rPr>
          <w:rFonts w:ascii="Times New Roman" w:hAnsi="Times New Roman"/>
          <w:b/>
          <w:i/>
          <w:sz w:val="24"/>
        </w:rPr>
        <w:t> </w:t>
      </w:r>
      <w:r>
        <w:rPr>
          <w:rFonts w:ascii="Times New Roman" w:hAnsi="Times New Roman"/>
          <w:b/>
          <w:sz w:val="24"/>
        </w:rPr>
        <w:t xml:space="preserve">– </w:t>
      </w:r>
      <w:r>
        <w:rPr>
          <w:rFonts w:ascii="Times New Roman" w:hAnsi="Times New Roman"/>
          <w:sz w:val="24"/>
        </w:rPr>
        <w:t xml:space="preserve">noteiktu </w:t>
      </w:r>
      <w:r>
        <w:rPr>
          <w:rFonts w:ascii="Times New Roman" w:hAnsi="Times New Roman"/>
          <w:i/>
          <w:sz w:val="24"/>
        </w:rPr>
        <w:t>sportistu</w:t>
      </w:r>
      <w:r>
        <w:rPr>
          <w:rFonts w:ascii="Times New Roman" w:hAnsi="Times New Roman"/>
          <w:sz w:val="24"/>
        </w:rPr>
        <w:t xml:space="preserve"> atlase </w:t>
      </w:r>
      <w:r>
        <w:rPr>
          <w:rFonts w:ascii="Times New Roman" w:hAnsi="Times New Roman"/>
          <w:i/>
          <w:sz w:val="24"/>
        </w:rPr>
        <w:t>pārbaudei</w:t>
      </w:r>
      <w:r>
        <w:rPr>
          <w:rFonts w:ascii="Times New Roman" w:hAnsi="Times New Roman"/>
          <w:sz w:val="24"/>
        </w:rPr>
        <w:t>, pamatojoties uz</w:t>
      </w:r>
      <w:r w:rsidR="001B54C6">
        <w:rPr>
          <w:rFonts w:ascii="Times New Roman" w:hAnsi="Times New Roman"/>
          <w:sz w:val="24"/>
        </w:rPr>
        <w:t xml:space="preserve">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starptautiskajā standartā</w:t>
      </w:r>
      <w:r>
        <w:rPr>
          <w:rFonts w:ascii="Times New Roman" w:hAnsi="Times New Roman"/>
          <w:sz w:val="24"/>
        </w:rPr>
        <w:t xml:space="preserve"> noteiktajiem kritērijiem.</w:t>
      </w:r>
    </w:p>
    <w:p w14:paraId="16F7F834" w14:textId="77777777" w:rsidR="00206F58" w:rsidRPr="00C63F8A" w:rsidRDefault="00206F58" w:rsidP="00206F58">
      <w:pPr>
        <w:widowControl/>
        <w:jc w:val="both"/>
        <w:rPr>
          <w:rFonts w:ascii="Times New Roman" w:eastAsia="Arial" w:hAnsi="Times New Roman" w:cs="Times New Roman"/>
          <w:noProof/>
          <w:sz w:val="24"/>
          <w:szCs w:val="24"/>
        </w:rPr>
      </w:pPr>
    </w:p>
    <w:p w14:paraId="13F1360B" w14:textId="38A362BC" w:rsidR="00206F58" w:rsidRDefault="00206F58" w:rsidP="00206F58">
      <w:pPr>
        <w:pStyle w:val="BodyText"/>
        <w:widowControl/>
        <w:ind w:left="0"/>
        <w:jc w:val="both"/>
        <w:rPr>
          <w:rFonts w:ascii="Times New Roman" w:hAnsi="Times New Roman"/>
          <w:sz w:val="24"/>
        </w:rPr>
      </w:pPr>
      <w:r>
        <w:rPr>
          <w:rFonts w:ascii="Times New Roman" w:hAnsi="Times New Roman"/>
          <w:b/>
          <w:i/>
          <w:sz w:val="24"/>
        </w:rPr>
        <w:t>Naudas sods</w:t>
      </w:r>
      <w:r>
        <w:rPr>
          <w:rFonts w:ascii="Times New Roman" w:hAnsi="Times New Roman"/>
          <w:b/>
          <w:sz w:val="24"/>
        </w:rPr>
        <w:t xml:space="preserve"> – </w:t>
      </w:r>
      <w:r>
        <w:rPr>
          <w:rFonts w:ascii="Times New Roman" w:hAnsi="Times New Roman"/>
          <w:i/>
          <w:sz w:val="24"/>
        </w:rPr>
        <w:t>parakstītāja</w:t>
      </w:r>
      <w:r>
        <w:rPr>
          <w:rFonts w:ascii="Times New Roman" w:hAnsi="Times New Roman"/>
          <w:sz w:val="24"/>
        </w:rPr>
        <w:t xml:space="preserve"> samaksāta naudas summa, kas atbilst </w:t>
      </w:r>
      <w:r>
        <w:rPr>
          <w:rFonts w:ascii="Times New Roman" w:hAnsi="Times New Roman"/>
          <w:i/>
          <w:sz w:val="24"/>
        </w:rPr>
        <w:t>Kodeksa</w:t>
      </w:r>
      <w:r>
        <w:rPr>
          <w:rFonts w:ascii="Times New Roman" w:hAnsi="Times New Roman"/>
          <w:sz w:val="24"/>
        </w:rPr>
        <w:t xml:space="preserve"> neievērošanas/</w:t>
      </w:r>
      <w:r>
        <w:rPr>
          <w:rFonts w:ascii="Times New Roman" w:hAnsi="Times New Roman"/>
          <w:i/>
          <w:sz w:val="24"/>
        </w:rPr>
        <w:t>atbildību pastiprinošo faktoru</w:t>
      </w:r>
      <w:r>
        <w:rPr>
          <w:rFonts w:ascii="Times New Roman" w:hAnsi="Times New Roman"/>
          <w:sz w:val="24"/>
        </w:rPr>
        <w:t xml:space="preserve"> smaguma pakāpei, ilgumam un nepieciešamībai nākotnē novērst līdzīgu rīcību. Gadījumā, ja nav notikusi </w:t>
      </w:r>
      <w:r>
        <w:rPr>
          <w:rFonts w:ascii="Times New Roman" w:hAnsi="Times New Roman"/>
          <w:i/>
          <w:sz w:val="24"/>
        </w:rPr>
        <w:t>kritisko</w:t>
      </w:r>
      <w:r>
        <w:rPr>
          <w:rFonts w:ascii="Times New Roman" w:hAnsi="Times New Roman"/>
          <w:sz w:val="24"/>
        </w:rPr>
        <w:t xml:space="preserve"> prasību neievērošana, </w:t>
      </w:r>
      <w:r>
        <w:rPr>
          <w:rFonts w:ascii="Times New Roman" w:hAnsi="Times New Roman"/>
          <w:i/>
          <w:sz w:val="24"/>
        </w:rPr>
        <w:t>naudas soda</w:t>
      </w:r>
      <w:r>
        <w:rPr>
          <w:rFonts w:ascii="Times New Roman" w:hAnsi="Times New Roman"/>
          <w:sz w:val="24"/>
        </w:rPr>
        <w:t xml:space="preserve"> apmērs nepārsniedz zemāko no šīm vērtībām: a) 10 % no </w:t>
      </w:r>
      <w:r>
        <w:rPr>
          <w:rFonts w:ascii="Times New Roman" w:hAnsi="Times New Roman"/>
          <w:i/>
          <w:sz w:val="24"/>
        </w:rPr>
        <w:t>parakstītāja</w:t>
      </w:r>
      <w:r>
        <w:rPr>
          <w:rFonts w:ascii="Times New Roman" w:hAnsi="Times New Roman"/>
          <w:sz w:val="24"/>
        </w:rPr>
        <w:t xml:space="preserve"> gada budžeta kopējiem izdevumiem; b) 100 000 ASV dolāru. </w:t>
      </w:r>
      <w:r>
        <w:rPr>
          <w:rFonts w:ascii="Times New Roman" w:hAnsi="Times New Roman"/>
          <w:i/>
          <w:sz w:val="24"/>
        </w:rPr>
        <w:t>Naudas sodu WADA</w:t>
      </w:r>
      <w:r>
        <w:rPr>
          <w:rFonts w:ascii="Times New Roman" w:hAnsi="Times New Roman"/>
          <w:sz w:val="24"/>
        </w:rPr>
        <w:t xml:space="preserve"> piemēro, lai finansētu turpmākos </w:t>
      </w:r>
      <w:r>
        <w:rPr>
          <w:rFonts w:ascii="Times New Roman" w:hAnsi="Times New Roman"/>
          <w:i/>
          <w:sz w:val="24"/>
        </w:rPr>
        <w:t>Kodeksa</w:t>
      </w:r>
      <w:r>
        <w:rPr>
          <w:rFonts w:ascii="Times New Roman" w:hAnsi="Times New Roman"/>
          <w:sz w:val="24"/>
        </w:rPr>
        <w:t xml:space="preserve"> ievērošanas pārraudzības pasākumus un/vai </w:t>
      </w:r>
      <w:r>
        <w:rPr>
          <w:rFonts w:ascii="Times New Roman" w:hAnsi="Times New Roman"/>
          <w:i/>
          <w:sz w:val="24"/>
        </w:rPr>
        <w:t>izglītību</w:t>
      </w:r>
      <w:r>
        <w:rPr>
          <w:rFonts w:ascii="Times New Roman" w:hAnsi="Times New Roman"/>
          <w:sz w:val="24"/>
        </w:rPr>
        <w:t xml:space="preserve"> un/vai pētniecību dopinga apkarošanas jomā.</w:t>
      </w:r>
    </w:p>
    <w:p w14:paraId="6F0F9BCA" w14:textId="77777777" w:rsidR="00206F58" w:rsidRPr="00C63F8A" w:rsidRDefault="00206F58" w:rsidP="00206F58">
      <w:pPr>
        <w:pStyle w:val="BodyText"/>
        <w:widowControl/>
        <w:ind w:left="0"/>
        <w:jc w:val="both"/>
        <w:rPr>
          <w:rFonts w:ascii="Times New Roman" w:hAnsi="Times New Roman" w:cs="Times New Roman"/>
          <w:noProof/>
          <w:sz w:val="24"/>
          <w:szCs w:val="24"/>
        </w:rPr>
      </w:pPr>
    </w:p>
    <w:p w14:paraId="56DEB3C5" w14:textId="5B42FCE1" w:rsidR="00206F58" w:rsidRDefault="00206F58" w:rsidP="00206F58">
      <w:pPr>
        <w:widowControl/>
        <w:jc w:val="both"/>
        <w:rPr>
          <w:rFonts w:ascii="Times New Roman" w:hAnsi="Times New Roman"/>
          <w:sz w:val="24"/>
        </w:rPr>
      </w:pPr>
      <w:r>
        <w:rPr>
          <w:rFonts w:ascii="Times New Roman" w:hAnsi="Times New Roman"/>
          <w:b/>
          <w:i/>
          <w:sz w:val="24"/>
        </w:rPr>
        <w:t>Neatbilstība</w:t>
      </w:r>
      <w:r>
        <w:rPr>
          <w:rFonts w:ascii="Times New Roman" w:hAnsi="Times New Roman"/>
          <w:b/>
          <w:sz w:val="24"/>
        </w:rPr>
        <w:t xml:space="preserve"> – </w:t>
      </w:r>
      <w:r>
        <w:rPr>
          <w:rFonts w:ascii="Times New Roman" w:hAnsi="Times New Roman"/>
          <w:sz w:val="24"/>
        </w:rPr>
        <w:t xml:space="preserve">gadījums, kad </w:t>
      </w:r>
      <w:r>
        <w:rPr>
          <w:rFonts w:ascii="Times New Roman" w:hAnsi="Times New Roman"/>
          <w:i/>
          <w:sz w:val="24"/>
        </w:rPr>
        <w:t>parakstītājs</w:t>
      </w:r>
      <w:r>
        <w:rPr>
          <w:rFonts w:ascii="Times New Roman" w:hAnsi="Times New Roman"/>
          <w:sz w:val="24"/>
        </w:rPr>
        <w:t xml:space="preserve"> neievēro </w:t>
      </w:r>
      <w:r>
        <w:rPr>
          <w:rFonts w:ascii="Times New Roman" w:hAnsi="Times New Roman"/>
          <w:i/>
          <w:sz w:val="24"/>
        </w:rPr>
        <w:t>Kodeksu</w:t>
      </w:r>
      <w:r>
        <w:rPr>
          <w:rFonts w:ascii="Times New Roman" w:hAnsi="Times New Roman"/>
          <w:sz w:val="24"/>
        </w:rPr>
        <w:t xml:space="preserve"> un/vai vienu vai vairākus </w:t>
      </w:r>
      <w:r>
        <w:rPr>
          <w:rFonts w:ascii="Times New Roman" w:hAnsi="Times New Roman"/>
          <w:i/>
          <w:sz w:val="24"/>
        </w:rPr>
        <w:t>starptautiskos standartus</w:t>
      </w:r>
      <w:r>
        <w:rPr>
          <w:rFonts w:ascii="Times New Roman" w:hAnsi="Times New Roman"/>
          <w:sz w:val="24"/>
        </w:rPr>
        <w:t xml:space="preserve">, un/vai kādu </w:t>
      </w:r>
      <w:r>
        <w:rPr>
          <w:rFonts w:ascii="Times New Roman" w:hAnsi="Times New Roman"/>
          <w:i/>
          <w:sz w:val="24"/>
        </w:rPr>
        <w:t>WADA</w:t>
      </w:r>
      <w:r>
        <w:rPr>
          <w:rFonts w:ascii="Times New Roman" w:hAnsi="Times New Roman"/>
          <w:sz w:val="24"/>
        </w:rPr>
        <w:t xml:space="preserve"> izpildkomitejas noteiktu prasību, bet vēl nav beidzies termiņš, kurā tam ir iespēja novērst attiecīgo(-</w:t>
      </w:r>
      <w:proofErr w:type="spellStart"/>
      <w:r>
        <w:rPr>
          <w:rFonts w:ascii="Times New Roman" w:hAnsi="Times New Roman"/>
          <w:sz w:val="24"/>
        </w:rPr>
        <w:t>ās</w:t>
      </w:r>
      <w:proofErr w:type="spellEnd"/>
      <w:r>
        <w:rPr>
          <w:rFonts w:ascii="Times New Roman" w:hAnsi="Times New Roman"/>
          <w:sz w:val="24"/>
        </w:rPr>
        <w:t xml:space="preserve">) </w:t>
      </w:r>
      <w:r>
        <w:rPr>
          <w:rFonts w:ascii="Times New Roman" w:hAnsi="Times New Roman"/>
          <w:i/>
          <w:sz w:val="24"/>
        </w:rPr>
        <w:t>neatbilstību(-</w:t>
      </w:r>
      <w:proofErr w:type="spellStart"/>
      <w:r>
        <w:rPr>
          <w:rFonts w:ascii="Times New Roman" w:hAnsi="Times New Roman"/>
          <w:i/>
          <w:sz w:val="24"/>
        </w:rPr>
        <w:t>as</w:t>
      </w:r>
      <w:proofErr w:type="spellEnd"/>
      <w:r>
        <w:rPr>
          <w:rFonts w:ascii="Times New Roman" w:hAnsi="Times New Roman"/>
          <w:i/>
          <w:sz w:val="24"/>
        </w:rPr>
        <w:t>)</w:t>
      </w:r>
      <w:r>
        <w:rPr>
          <w:rFonts w:ascii="Times New Roman" w:hAnsi="Times New Roman"/>
          <w:sz w:val="24"/>
        </w:rPr>
        <w:t xml:space="preserve"> saskaņā ar </w:t>
      </w:r>
      <w:r>
        <w:rPr>
          <w:rFonts w:ascii="Times New Roman" w:hAnsi="Times New Roman"/>
          <w:i/>
          <w:sz w:val="24"/>
        </w:rPr>
        <w:t>Parakstītāju starptautisko Kodeksa</w:t>
      </w:r>
      <w:r>
        <w:rPr>
          <w:rFonts w:ascii="Times New Roman" w:hAnsi="Times New Roman"/>
          <w:sz w:val="24"/>
        </w:rPr>
        <w:t xml:space="preserve"> ievērošanas </w:t>
      </w:r>
      <w:r>
        <w:rPr>
          <w:rFonts w:ascii="Times New Roman" w:hAnsi="Times New Roman"/>
          <w:i/>
          <w:sz w:val="24"/>
        </w:rPr>
        <w:t>standartu</w:t>
      </w:r>
      <w:r>
        <w:rPr>
          <w:rFonts w:ascii="Times New Roman" w:hAnsi="Times New Roman"/>
          <w:sz w:val="24"/>
        </w:rPr>
        <w:t xml:space="preserve">, un tāpēc </w:t>
      </w:r>
      <w:r>
        <w:rPr>
          <w:rFonts w:ascii="Times New Roman" w:hAnsi="Times New Roman"/>
          <w:i/>
          <w:sz w:val="24"/>
        </w:rPr>
        <w:t>WADA</w:t>
      </w:r>
      <w:r>
        <w:rPr>
          <w:rFonts w:ascii="Times New Roman" w:hAnsi="Times New Roman"/>
          <w:sz w:val="24"/>
        </w:rPr>
        <w:t xml:space="preserve"> vēl nevar oficiāli apgalvot, ka šis </w:t>
      </w:r>
      <w:r>
        <w:rPr>
          <w:rFonts w:ascii="Times New Roman" w:hAnsi="Times New Roman"/>
          <w:i/>
          <w:sz w:val="24"/>
        </w:rPr>
        <w:t>parakstītājs</w:t>
      </w:r>
      <w:r>
        <w:rPr>
          <w:rFonts w:ascii="Times New Roman" w:hAnsi="Times New Roman"/>
          <w:sz w:val="24"/>
        </w:rPr>
        <w:t xml:space="preserve"> neievēro </w:t>
      </w:r>
      <w:r>
        <w:rPr>
          <w:rFonts w:ascii="Times New Roman" w:hAnsi="Times New Roman"/>
          <w:i/>
          <w:sz w:val="24"/>
        </w:rPr>
        <w:t>Kodeksu</w:t>
      </w:r>
      <w:r>
        <w:rPr>
          <w:rFonts w:ascii="Times New Roman" w:hAnsi="Times New Roman"/>
          <w:sz w:val="24"/>
        </w:rPr>
        <w:t>.</w:t>
      </w:r>
    </w:p>
    <w:p w14:paraId="33EC1CFB" w14:textId="77777777" w:rsidR="00206F58" w:rsidRPr="00C63F8A" w:rsidRDefault="00206F58" w:rsidP="00206F58">
      <w:pPr>
        <w:widowControl/>
        <w:jc w:val="both"/>
        <w:rPr>
          <w:rFonts w:ascii="Times New Roman" w:eastAsia="Arial" w:hAnsi="Times New Roman" w:cs="Times New Roman"/>
          <w:noProof/>
          <w:sz w:val="24"/>
          <w:szCs w:val="24"/>
        </w:rPr>
      </w:pPr>
    </w:p>
    <w:p w14:paraId="763B47EB" w14:textId="77777777" w:rsidR="00206F58" w:rsidRPr="00C63F8A" w:rsidRDefault="00206F58" w:rsidP="00206F58">
      <w:pPr>
        <w:widowControl/>
        <w:jc w:val="both"/>
        <w:rPr>
          <w:rFonts w:ascii="Times New Roman" w:eastAsia="Arial" w:hAnsi="Times New Roman" w:cs="Times New Roman"/>
          <w:noProof/>
          <w:sz w:val="24"/>
          <w:szCs w:val="24"/>
        </w:rPr>
      </w:pPr>
      <w:r>
        <w:rPr>
          <w:rFonts w:ascii="Times New Roman" w:hAnsi="Times New Roman"/>
          <w:b/>
          <w:i/>
          <w:sz w:val="24"/>
        </w:rPr>
        <w:t>Neatkarīgo novērotāju programma</w:t>
      </w:r>
      <w:r>
        <w:rPr>
          <w:rFonts w:ascii="Times New Roman" w:hAnsi="Times New Roman"/>
          <w:b/>
          <w:sz w:val="24"/>
        </w:rPr>
        <w:t xml:space="preserve"> – </w:t>
      </w:r>
      <w:r>
        <w:rPr>
          <w:rFonts w:ascii="Times New Roman" w:hAnsi="Times New Roman"/>
          <w:i/>
          <w:sz w:val="24"/>
        </w:rPr>
        <w:t>WADA</w:t>
      </w:r>
      <w:r>
        <w:rPr>
          <w:rFonts w:ascii="Times New Roman" w:hAnsi="Times New Roman"/>
          <w:sz w:val="24"/>
        </w:rPr>
        <w:t xml:space="preserve"> īstenotās </w:t>
      </w:r>
      <w:r>
        <w:rPr>
          <w:rFonts w:ascii="Times New Roman" w:hAnsi="Times New Roman"/>
          <w:i/>
          <w:sz w:val="24"/>
        </w:rPr>
        <w:t>Kodeksa</w:t>
      </w:r>
      <w:r>
        <w:rPr>
          <w:rFonts w:ascii="Times New Roman" w:hAnsi="Times New Roman"/>
          <w:sz w:val="24"/>
        </w:rPr>
        <w:t xml:space="preserve"> ievērošanas pārraudzības programmas ietvaros </w:t>
      </w:r>
      <w:r>
        <w:rPr>
          <w:rFonts w:ascii="Times New Roman" w:hAnsi="Times New Roman"/>
          <w:i/>
          <w:sz w:val="24"/>
        </w:rPr>
        <w:t>WADA</w:t>
      </w:r>
      <w:r>
        <w:rPr>
          <w:rFonts w:ascii="Times New Roman" w:hAnsi="Times New Roman"/>
          <w:sz w:val="24"/>
        </w:rPr>
        <w:t xml:space="preserve"> uzraudzīta novērotāju un/vai revidentu grupa, kas novēro </w:t>
      </w:r>
      <w:r>
        <w:rPr>
          <w:rFonts w:ascii="Times New Roman" w:hAnsi="Times New Roman"/>
          <w:i/>
          <w:sz w:val="24"/>
        </w:rPr>
        <w:t>dopinga kontroles</w:t>
      </w:r>
      <w:r>
        <w:rPr>
          <w:rFonts w:ascii="Times New Roman" w:hAnsi="Times New Roman"/>
          <w:sz w:val="24"/>
        </w:rPr>
        <w:t xml:space="preserve"> procesu pirms noteiktiem </w:t>
      </w:r>
      <w:r>
        <w:rPr>
          <w:rFonts w:ascii="Times New Roman" w:hAnsi="Times New Roman"/>
          <w:i/>
          <w:sz w:val="24"/>
        </w:rPr>
        <w:t>sporta pasākumiem</w:t>
      </w:r>
      <w:r>
        <w:rPr>
          <w:rFonts w:ascii="Times New Roman" w:hAnsi="Times New Roman"/>
          <w:sz w:val="24"/>
        </w:rPr>
        <w:t xml:space="preserve"> vai to laikā, sniedz norādījumus saistībā ar to un ziņo par saviem novērojumiem.</w:t>
      </w:r>
    </w:p>
    <w:p w14:paraId="73A62C3E" w14:textId="77777777" w:rsidR="00206F58" w:rsidRPr="00C63F8A" w:rsidRDefault="00206F58" w:rsidP="00206F58">
      <w:pPr>
        <w:widowControl/>
        <w:jc w:val="both"/>
        <w:rPr>
          <w:rFonts w:ascii="Times New Roman" w:eastAsia="Arial" w:hAnsi="Times New Roman" w:cs="Times New Roman"/>
          <w:noProof/>
          <w:sz w:val="24"/>
          <w:szCs w:val="24"/>
        </w:rPr>
      </w:pPr>
    </w:p>
    <w:p w14:paraId="6A307F03" w14:textId="38AF0F70" w:rsidR="00D224FC" w:rsidRDefault="00D224FC" w:rsidP="00D224FC">
      <w:pPr>
        <w:widowControl/>
        <w:jc w:val="both"/>
        <w:rPr>
          <w:rFonts w:ascii="Times New Roman" w:hAnsi="Times New Roman"/>
          <w:sz w:val="24"/>
        </w:rPr>
      </w:pPr>
      <w:r>
        <w:rPr>
          <w:rFonts w:ascii="Times New Roman" w:hAnsi="Times New Roman"/>
          <w:b/>
          <w:i/>
          <w:sz w:val="24"/>
        </w:rPr>
        <w:t>Nelabvēlīgi analīžu rezultāti</w:t>
      </w:r>
      <w:r>
        <w:rPr>
          <w:rFonts w:ascii="Times New Roman" w:hAnsi="Times New Roman"/>
          <w:b/>
          <w:sz w:val="24"/>
        </w:rPr>
        <w:t xml:space="preserve"> – </w:t>
      </w:r>
      <w:r>
        <w:rPr>
          <w:rFonts w:ascii="Times New Roman" w:hAnsi="Times New Roman"/>
          <w:i/>
          <w:iCs/>
          <w:sz w:val="24"/>
        </w:rPr>
        <w:t>WADA</w:t>
      </w:r>
      <w:r>
        <w:rPr>
          <w:rFonts w:ascii="Times New Roman" w:hAnsi="Times New Roman"/>
          <w:sz w:val="24"/>
        </w:rPr>
        <w:t xml:space="preserve"> akreditētas laboratorijas vai citas </w:t>
      </w:r>
      <w:r>
        <w:rPr>
          <w:rFonts w:ascii="Times New Roman" w:hAnsi="Times New Roman"/>
          <w:i/>
          <w:iCs/>
          <w:sz w:val="24"/>
        </w:rPr>
        <w:t>WADA</w:t>
      </w:r>
      <w:r>
        <w:rPr>
          <w:rFonts w:ascii="Times New Roman" w:hAnsi="Times New Roman"/>
          <w:sz w:val="24"/>
        </w:rPr>
        <w:t xml:space="preserve"> apstiprinātas laboratorijas ziņojums, kurā saskaņā ar Laboratoriju </w:t>
      </w:r>
      <w:r>
        <w:rPr>
          <w:rFonts w:ascii="Times New Roman" w:hAnsi="Times New Roman"/>
          <w:i/>
          <w:iCs/>
          <w:sz w:val="24"/>
        </w:rPr>
        <w:t>starptautisko standartu</w:t>
      </w:r>
      <w:r>
        <w:rPr>
          <w:rFonts w:ascii="Times New Roman" w:hAnsi="Times New Roman"/>
          <w:sz w:val="24"/>
        </w:rPr>
        <w:t xml:space="preserve"> ir norādīts, ka </w:t>
      </w:r>
      <w:r>
        <w:rPr>
          <w:rFonts w:ascii="Times New Roman" w:hAnsi="Times New Roman"/>
          <w:i/>
          <w:iCs/>
          <w:sz w:val="24"/>
        </w:rPr>
        <w:t>paraugā</w:t>
      </w:r>
      <w:r>
        <w:rPr>
          <w:rFonts w:ascii="Times New Roman" w:hAnsi="Times New Roman"/>
          <w:sz w:val="24"/>
        </w:rPr>
        <w:t xml:space="preserve"> konstatēta </w:t>
      </w:r>
      <w:r>
        <w:rPr>
          <w:rFonts w:ascii="Times New Roman" w:hAnsi="Times New Roman"/>
          <w:i/>
          <w:iCs/>
          <w:sz w:val="24"/>
        </w:rPr>
        <w:t>aizliegtas vielas</w:t>
      </w:r>
      <w:r>
        <w:rPr>
          <w:rFonts w:ascii="Times New Roman" w:hAnsi="Times New Roman"/>
          <w:sz w:val="24"/>
        </w:rPr>
        <w:t xml:space="preserve"> vai tās </w:t>
      </w:r>
      <w:r>
        <w:rPr>
          <w:rFonts w:ascii="Times New Roman" w:hAnsi="Times New Roman"/>
          <w:i/>
          <w:iCs/>
          <w:sz w:val="24"/>
        </w:rPr>
        <w:t>metabolītu</w:t>
      </w:r>
      <w:r>
        <w:rPr>
          <w:rFonts w:ascii="Times New Roman" w:hAnsi="Times New Roman"/>
          <w:sz w:val="24"/>
        </w:rPr>
        <w:t xml:space="preserve"> vai </w:t>
      </w:r>
      <w:r>
        <w:rPr>
          <w:rFonts w:ascii="Times New Roman" w:hAnsi="Times New Roman"/>
          <w:i/>
          <w:iCs/>
          <w:sz w:val="24"/>
        </w:rPr>
        <w:t>marķieru</w:t>
      </w:r>
      <w:r>
        <w:rPr>
          <w:rFonts w:ascii="Times New Roman" w:hAnsi="Times New Roman"/>
          <w:sz w:val="24"/>
        </w:rPr>
        <w:t xml:space="preserve"> klātbūtne vai pierādījumi par </w:t>
      </w:r>
      <w:r>
        <w:rPr>
          <w:rFonts w:ascii="Times New Roman" w:hAnsi="Times New Roman"/>
          <w:i/>
          <w:iCs/>
          <w:sz w:val="24"/>
        </w:rPr>
        <w:t>aizliegtas metodes lietošanu</w:t>
      </w:r>
      <w:r>
        <w:rPr>
          <w:rFonts w:ascii="Times New Roman" w:hAnsi="Times New Roman"/>
          <w:sz w:val="24"/>
        </w:rPr>
        <w:t>.</w:t>
      </w:r>
    </w:p>
    <w:p w14:paraId="2EF01886" w14:textId="77777777" w:rsidR="00D4269A" w:rsidRDefault="00D4269A" w:rsidP="00D224FC">
      <w:pPr>
        <w:widowControl/>
        <w:jc w:val="both"/>
        <w:rPr>
          <w:rFonts w:ascii="Times New Roman" w:hAnsi="Times New Roman"/>
          <w:sz w:val="24"/>
        </w:rPr>
      </w:pPr>
    </w:p>
    <w:p w14:paraId="6F3AAA95" w14:textId="77777777" w:rsidR="00D4269A" w:rsidRPr="00C63F8A" w:rsidRDefault="00D4269A" w:rsidP="00D4269A">
      <w:pPr>
        <w:widowControl/>
        <w:jc w:val="both"/>
        <w:rPr>
          <w:rFonts w:ascii="Times New Roman" w:eastAsia="Arial" w:hAnsi="Times New Roman" w:cs="Times New Roman"/>
          <w:noProof/>
          <w:sz w:val="24"/>
          <w:szCs w:val="24"/>
        </w:rPr>
      </w:pPr>
      <w:r>
        <w:rPr>
          <w:rFonts w:ascii="Times New Roman" w:hAnsi="Times New Roman"/>
          <w:b/>
          <w:i/>
          <w:sz w:val="24"/>
        </w:rPr>
        <w:t>Nelabvēlīgi [bioloģiskās] pases rezultāti –</w:t>
      </w:r>
      <w:r>
        <w:rPr>
          <w:rFonts w:ascii="Times New Roman" w:hAnsi="Times New Roman"/>
          <w:b/>
          <w:sz w:val="24"/>
        </w:rPr>
        <w:t xml:space="preserve"> </w:t>
      </w:r>
      <w:r>
        <w:rPr>
          <w:rFonts w:ascii="Times New Roman" w:hAnsi="Times New Roman"/>
          <w:sz w:val="24"/>
        </w:rPr>
        <w:t xml:space="preserve">ziņojums, kurā saskaņā ar piemērojamajiem </w:t>
      </w:r>
      <w:r>
        <w:rPr>
          <w:rFonts w:ascii="Times New Roman" w:hAnsi="Times New Roman"/>
          <w:i/>
          <w:sz w:val="24"/>
        </w:rPr>
        <w:t>starptautiskajiem standartiem</w:t>
      </w:r>
      <w:r>
        <w:rPr>
          <w:rFonts w:ascii="Times New Roman" w:hAnsi="Times New Roman"/>
          <w:sz w:val="24"/>
        </w:rPr>
        <w:t xml:space="preserve"> identificēti </w:t>
      </w:r>
      <w:r>
        <w:rPr>
          <w:rFonts w:ascii="Times New Roman" w:hAnsi="Times New Roman"/>
          <w:i/>
          <w:sz w:val="24"/>
        </w:rPr>
        <w:t>nelabvēlīgi [bioloģiskās] pases rezultāti</w:t>
      </w:r>
      <w:r>
        <w:rPr>
          <w:rFonts w:ascii="Times New Roman" w:hAnsi="Times New Roman"/>
          <w:sz w:val="24"/>
        </w:rPr>
        <w:t>.</w:t>
      </w:r>
    </w:p>
    <w:p w14:paraId="46220723" w14:textId="77777777" w:rsidR="00206F58" w:rsidRPr="00C63F8A" w:rsidRDefault="00206F58" w:rsidP="00D224FC">
      <w:pPr>
        <w:widowControl/>
        <w:jc w:val="both"/>
        <w:rPr>
          <w:rFonts w:ascii="Times New Roman" w:eastAsia="Arial" w:hAnsi="Times New Roman" w:cs="Times New Roman"/>
          <w:noProof/>
          <w:sz w:val="24"/>
          <w:szCs w:val="24"/>
        </w:rPr>
      </w:pPr>
    </w:p>
    <w:p w14:paraId="734CCE16" w14:textId="77777777" w:rsidR="00206F58" w:rsidRPr="00C63F8A" w:rsidRDefault="00206F58" w:rsidP="00206F58">
      <w:pPr>
        <w:widowControl/>
        <w:jc w:val="both"/>
        <w:rPr>
          <w:rFonts w:ascii="Times New Roman" w:eastAsia="Arial" w:hAnsi="Times New Roman" w:cs="Times New Roman"/>
          <w:noProof/>
          <w:sz w:val="24"/>
          <w:szCs w:val="24"/>
        </w:rPr>
      </w:pPr>
      <w:r>
        <w:rPr>
          <w:rFonts w:ascii="Times New Roman" w:hAnsi="Times New Roman"/>
          <w:b/>
          <w:i/>
          <w:sz w:val="24"/>
        </w:rPr>
        <w:t xml:space="preserve">Netipiska </w:t>
      </w:r>
      <w:proofErr w:type="spellStart"/>
      <w:r>
        <w:rPr>
          <w:rFonts w:ascii="Times New Roman" w:hAnsi="Times New Roman"/>
          <w:b/>
          <w:i/>
          <w:sz w:val="24"/>
        </w:rPr>
        <w:t>atrade</w:t>
      </w:r>
      <w:proofErr w:type="spellEnd"/>
      <w:r>
        <w:rPr>
          <w:rFonts w:ascii="Times New Roman" w:hAnsi="Times New Roman"/>
          <w:b/>
          <w:sz w:val="24"/>
        </w:rPr>
        <w:t xml:space="preserve"> – </w:t>
      </w:r>
      <w:r>
        <w:rPr>
          <w:rFonts w:ascii="Times New Roman" w:hAnsi="Times New Roman"/>
          <w:i/>
          <w:sz w:val="24"/>
        </w:rPr>
        <w:t>WADA</w:t>
      </w:r>
      <w:r>
        <w:rPr>
          <w:rFonts w:ascii="Times New Roman" w:hAnsi="Times New Roman"/>
          <w:sz w:val="24"/>
        </w:rPr>
        <w:t xml:space="preserve"> akreditētas laboratorijas vai citas </w:t>
      </w:r>
      <w:r>
        <w:rPr>
          <w:rFonts w:ascii="Times New Roman" w:hAnsi="Times New Roman"/>
          <w:i/>
          <w:sz w:val="24"/>
        </w:rPr>
        <w:t>WADA</w:t>
      </w:r>
      <w:r>
        <w:rPr>
          <w:rFonts w:ascii="Times New Roman" w:hAnsi="Times New Roman"/>
          <w:sz w:val="24"/>
        </w:rPr>
        <w:t xml:space="preserve"> apstiprinātas laboratorijas ziņojums, kurā saskaņā ar Laboratoriju </w:t>
      </w:r>
      <w:r>
        <w:rPr>
          <w:rFonts w:ascii="Times New Roman" w:hAnsi="Times New Roman"/>
          <w:i/>
          <w:sz w:val="24"/>
        </w:rPr>
        <w:t>starptautisko standartu</w:t>
      </w:r>
      <w:r>
        <w:rPr>
          <w:rFonts w:ascii="Times New Roman" w:hAnsi="Times New Roman"/>
          <w:sz w:val="24"/>
        </w:rPr>
        <w:t xml:space="preserve"> vai attiecīgajiem </w:t>
      </w:r>
      <w:r>
        <w:rPr>
          <w:rFonts w:ascii="Times New Roman" w:hAnsi="Times New Roman"/>
          <w:i/>
          <w:sz w:val="24"/>
        </w:rPr>
        <w:t>tehniskajiem dokumentiem</w:t>
      </w:r>
      <w:r>
        <w:rPr>
          <w:rFonts w:ascii="Times New Roman" w:hAnsi="Times New Roman"/>
          <w:sz w:val="24"/>
        </w:rPr>
        <w:t xml:space="preserve"> ir noteikta prasība veikt papildu izmeklēšanu pirms </w:t>
      </w:r>
      <w:r>
        <w:rPr>
          <w:rFonts w:ascii="Times New Roman" w:hAnsi="Times New Roman"/>
          <w:i/>
          <w:sz w:val="24"/>
        </w:rPr>
        <w:t>nelabvēlīga analīžu rezultāta</w:t>
      </w:r>
      <w:r>
        <w:rPr>
          <w:rFonts w:ascii="Times New Roman" w:hAnsi="Times New Roman"/>
          <w:sz w:val="24"/>
        </w:rPr>
        <w:t xml:space="preserve"> konstatēšanas.</w:t>
      </w:r>
    </w:p>
    <w:p w14:paraId="7D884D69" w14:textId="77777777" w:rsidR="00D224FC" w:rsidRPr="00C63F8A" w:rsidRDefault="00D224FC" w:rsidP="00D224FC">
      <w:pPr>
        <w:widowControl/>
        <w:jc w:val="both"/>
        <w:rPr>
          <w:rFonts w:ascii="Times New Roman" w:eastAsia="Arial" w:hAnsi="Times New Roman" w:cs="Times New Roman"/>
          <w:noProof/>
          <w:sz w:val="24"/>
          <w:szCs w:val="24"/>
        </w:rPr>
      </w:pPr>
    </w:p>
    <w:p w14:paraId="29E37FA7" w14:textId="77777777" w:rsidR="00D4269A" w:rsidRPr="00C63F8A" w:rsidRDefault="00D4269A" w:rsidP="00D4269A">
      <w:pPr>
        <w:widowControl/>
        <w:jc w:val="both"/>
        <w:rPr>
          <w:rFonts w:ascii="Times New Roman" w:eastAsia="Arial" w:hAnsi="Times New Roman" w:cs="Times New Roman"/>
          <w:noProof/>
          <w:sz w:val="24"/>
          <w:szCs w:val="24"/>
        </w:rPr>
      </w:pPr>
      <w:r>
        <w:rPr>
          <w:rFonts w:ascii="Times New Roman" w:hAnsi="Times New Roman"/>
          <w:b/>
          <w:i/>
          <w:sz w:val="24"/>
        </w:rPr>
        <w:t>Parakstītāji </w:t>
      </w:r>
      <w:r>
        <w:rPr>
          <w:rFonts w:ascii="Times New Roman" w:hAnsi="Times New Roman"/>
          <w:b/>
          <w:sz w:val="24"/>
        </w:rPr>
        <w:t xml:space="preserve">– </w:t>
      </w:r>
      <w:r>
        <w:rPr>
          <w:rFonts w:ascii="Times New Roman" w:hAnsi="Times New Roman"/>
          <w:sz w:val="24"/>
        </w:rPr>
        <w:t xml:space="preserve">struktūras, kas pieņēmušas </w:t>
      </w:r>
      <w:r>
        <w:rPr>
          <w:rFonts w:ascii="Times New Roman" w:hAnsi="Times New Roman"/>
          <w:i/>
          <w:sz w:val="24"/>
        </w:rPr>
        <w:t>Kodeksu</w:t>
      </w:r>
      <w:r>
        <w:rPr>
          <w:rFonts w:ascii="Times New Roman" w:hAnsi="Times New Roman"/>
          <w:sz w:val="24"/>
        </w:rPr>
        <w:t xml:space="preserve"> un piekritušas īstenot </w:t>
      </w:r>
      <w:r>
        <w:rPr>
          <w:rFonts w:ascii="Times New Roman" w:hAnsi="Times New Roman"/>
          <w:i/>
          <w:sz w:val="24"/>
        </w:rPr>
        <w:t>Kodeksa</w:t>
      </w:r>
      <w:r>
        <w:rPr>
          <w:rFonts w:ascii="Times New Roman" w:hAnsi="Times New Roman"/>
          <w:sz w:val="24"/>
        </w:rPr>
        <w:t xml:space="preserve"> noteikumus saskaņā ar 23. pantu.</w:t>
      </w:r>
    </w:p>
    <w:p w14:paraId="099F4D0C" w14:textId="77777777" w:rsidR="00C63F8A" w:rsidRPr="00C63F8A" w:rsidRDefault="00C63F8A" w:rsidP="00C63F8A">
      <w:pPr>
        <w:widowControl/>
        <w:jc w:val="both"/>
        <w:rPr>
          <w:rFonts w:ascii="Times New Roman" w:eastAsia="Arial" w:hAnsi="Times New Roman" w:cs="Times New Roman"/>
          <w:noProof/>
          <w:sz w:val="24"/>
          <w:szCs w:val="24"/>
        </w:rPr>
      </w:pPr>
    </w:p>
    <w:p w14:paraId="1F6DA7E4" w14:textId="77777777" w:rsidR="00D4269A" w:rsidRPr="00C63F8A" w:rsidRDefault="00D4269A" w:rsidP="00D4269A">
      <w:pPr>
        <w:widowControl/>
        <w:jc w:val="both"/>
        <w:rPr>
          <w:rFonts w:ascii="Times New Roman" w:eastAsia="Arial" w:hAnsi="Times New Roman" w:cs="Times New Roman"/>
          <w:noProof/>
          <w:sz w:val="24"/>
          <w:szCs w:val="24"/>
        </w:rPr>
      </w:pPr>
      <w:r>
        <w:rPr>
          <w:rFonts w:ascii="Times New Roman" w:hAnsi="Times New Roman"/>
          <w:b/>
          <w:i/>
          <w:iCs/>
          <w:sz w:val="24"/>
        </w:rPr>
        <w:t>Paraugs</w:t>
      </w:r>
      <w:r>
        <w:rPr>
          <w:rFonts w:ascii="Times New Roman" w:hAnsi="Times New Roman"/>
          <w:b/>
          <w:sz w:val="24"/>
        </w:rPr>
        <w:t xml:space="preserve"> – </w:t>
      </w:r>
      <w:r>
        <w:rPr>
          <w:rFonts w:ascii="Times New Roman" w:hAnsi="Times New Roman"/>
          <w:sz w:val="24"/>
        </w:rPr>
        <w:t xml:space="preserve">jebkāds bioloģiskais materiāls, kas ņemts, lai veiktu </w:t>
      </w:r>
      <w:r>
        <w:rPr>
          <w:rFonts w:ascii="Times New Roman" w:hAnsi="Times New Roman"/>
          <w:i/>
          <w:sz w:val="24"/>
        </w:rPr>
        <w:t>dopinga kontroli</w:t>
      </w:r>
      <w:r>
        <w:rPr>
          <w:rFonts w:ascii="Times New Roman" w:hAnsi="Times New Roman"/>
          <w:sz w:val="24"/>
        </w:rPr>
        <w:t>.</w:t>
      </w:r>
    </w:p>
    <w:p w14:paraId="4CCEA121" w14:textId="77777777" w:rsidR="00D4269A" w:rsidRPr="00C63F8A" w:rsidRDefault="00D4269A" w:rsidP="00D4269A">
      <w:pPr>
        <w:widowControl/>
        <w:jc w:val="both"/>
        <w:rPr>
          <w:rFonts w:ascii="Times New Roman" w:eastAsia="Arial" w:hAnsi="Times New Roman" w:cs="Times New Roman"/>
          <w:noProof/>
          <w:sz w:val="24"/>
          <w:szCs w:val="24"/>
        </w:rPr>
      </w:pPr>
    </w:p>
    <w:p w14:paraId="2E085DE2" w14:textId="77777777" w:rsidR="00D4269A" w:rsidRPr="00C63F8A" w:rsidRDefault="00D4269A" w:rsidP="00D4269A">
      <w:pPr>
        <w:widowControl/>
        <w:jc w:val="both"/>
        <w:rPr>
          <w:rFonts w:ascii="Times New Roman" w:hAnsi="Times New Roman" w:cs="Times New Roman"/>
          <w:i/>
          <w:noProof/>
          <w:sz w:val="24"/>
          <w:szCs w:val="24"/>
        </w:rPr>
      </w:pPr>
      <w:r>
        <w:rPr>
          <w:rFonts w:ascii="Times New Roman" w:hAnsi="Times New Roman"/>
          <w:i/>
          <w:sz w:val="24"/>
        </w:rPr>
        <w:t>[Piezīme par termina “paraugs” definīciju. Reizēm ir izteikti iebildumi, ka asins paraugu ievākšana ir pretrunā ar noteiktu reliģisko un kultūras grupu principiem. Ir konstatēts, ka šādi iebildumi ir nepamatoti.]</w:t>
      </w:r>
    </w:p>
    <w:p w14:paraId="63118B0A" w14:textId="77777777" w:rsidR="00C63F8A" w:rsidRPr="00C63F8A" w:rsidRDefault="00C63F8A" w:rsidP="00C63F8A">
      <w:pPr>
        <w:widowControl/>
        <w:jc w:val="both"/>
        <w:rPr>
          <w:rFonts w:ascii="Times New Roman" w:eastAsia="Arial" w:hAnsi="Times New Roman" w:cs="Times New Roman"/>
          <w:noProof/>
          <w:sz w:val="24"/>
          <w:szCs w:val="24"/>
        </w:rPr>
      </w:pPr>
    </w:p>
    <w:p w14:paraId="38075838" w14:textId="2942F678" w:rsidR="005061A0" w:rsidRDefault="005061A0" w:rsidP="005061A0">
      <w:pPr>
        <w:widowControl/>
        <w:jc w:val="both"/>
        <w:rPr>
          <w:rFonts w:ascii="Times New Roman" w:hAnsi="Times New Roman"/>
          <w:sz w:val="24"/>
        </w:rPr>
      </w:pPr>
      <w:r>
        <w:rPr>
          <w:rFonts w:ascii="Times New Roman" w:hAnsi="Times New Roman"/>
          <w:b/>
          <w:i/>
          <w:sz w:val="24"/>
        </w:rPr>
        <w:t>Pārbaudāmo sportistu reģistrs –</w:t>
      </w:r>
      <w:r>
        <w:rPr>
          <w:rFonts w:ascii="Times New Roman" w:hAnsi="Times New Roman"/>
          <w:b/>
          <w:sz w:val="24"/>
        </w:rPr>
        <w:t xml:space="preserve"> </w:t>
      </w:r>
      <w:r>
        <w:rPr>
          <w:rFonts w:ascii="Times New Roman" w:hAnsi="Times New Roman"/>
          <w:sz w:val="24"/>
        </w:rPr>
        <w:t xml:space="preserve">augstākās prioritātes </w:t>
      </w:r>
      <w:r>
        <w:rPr>
          <w:rFonts w:ascii="Times New Roman" w:hAnsi="Times New Roman"/>
          <w:i/>
          <w:sz w:val="24"/>
        </w:rPr>
        <w:t>sportistu</w:t>
      </w:r>
      <w:r>
        <w:rPr>
          <w:rFonts w:ascii="Times New Roman" w:hAnsi="Times New Roman"/>
          <w:sz w:val="24"/>
        </w:rPr>
        <w:t xml:space="preserve"> reģistrs, ko starptautiskā līmenī atsevišķi izveidojušas starptautiskās federācijas, bet valstu līmenī – </w:t>
      </w:r>
      <w:r>
        <w:rPr>
          <w:rFonts w:ascii="Times New Roman" w:hAnsi="Times New Roman"/>
          <w:i/>
          <w:sz w:val="24"/>
        </w:rPr>
        <w:t>valstu antidopinga organizācijas</w:t>
      </w:r>
      <w:r>
        <w:rPr>
          <w:rFonts w:ascii="Times New Roman" w:hAnsi="Times New Roman"/>
          <w:sz w:val="24"/>
        </w:rPr>
        <w:t xml:space="preserve">, un šajā reģistrā iekļautajiem </w:t>
      </w:r>
      <w:r>
        <w:rPr>
          <w:rFonts w:ascii="Times New Roman" w:hAnsi="Times New Roman"/>
          <w:i/>
          <w:iCs/>
          <w:sz w:val="24"/>
        </w:rPr>
        <w:t>sportistiem</w:t>
      </w:r>
      <w:r>
        <w:rPr>
          <w:rFonts w:ascii="Times New Roman" w:hAnsi="Times New Roman"/>
          <w:sz w:val="24"/>
        </w:rPr>
        <w:t xml:space="preserve"> tiek veiktas mērķtiecīgas pārbaudes </w:t>
      </w:r>
      <w:r>
        <w:rPr>
          <w:rFonts w:ascii="Times New Roman" w:hAnsi="Times New Roman"/>
          <w:sz w:val="24"/>
        </w:rPr>
        <w:lastRenderedPageBreak/>
        <w:t xml:space="preserve">gan </w:t>
      </w:r>
      <w:r>
        <w:rPr>
          <w:rFonts w:ascii="Times New Roman" w:hAnsi="Times New Roman"/>
          <w:i/>
          <w:iCs/>
          <w:sz w:val="24"/>
        </w:rPr>
        <w:t>sacensībās</w:t>
      </w:r>
      <w:r>
        <w:rPr>
          <w:rFonts w:ascii="Times New Roman" w:hAnsi="Times New Roman"/>
          <w:sz w:val="24"/>
        </w:rPr>
        <w:t xml:space="preserve">, gan </w:t>
      </w:r>
      <w:r>
        <w:rPr>
          <w:rFonts w:ascii="Times New Roman" w:hAnsi="Times New Roman"/>
          <w:i/>
          <w:iCs/>
          <w:sz w:val="24"/>
        </w:rPr>
        <w:t>ārpus sacensībām</w:t>
      </w:r>
      <w:r>
        <w:rPr>
          <w:rFonts w:ascii="Times New Roman" w:hAnsi="Times New Roman"/>
          <w:sz w:val="24"/>
        </w:rPr>
        <w:t xml:space="preserve">, kas ir daļa no šīs starptautiskās federācijas vai </w:t>
      </w:r>
      <w:r>
        <w:rPr>
          <w:rFonts w:ascii="Times New Roman" w:hAnsi="Times New Roman"/>
          <w:i/>
          <w:iCs/>
          <w:sz w:val="24"/>
        </w:rPr>
        <w:t>valsts antidopinga organizācijas</w:t>
      </w:r>
      <w:r>
        <w:rPr>
          <w:rFonts w:ascii="Times New Roman" w:hAnsi="Times New Roman"/>
          <w:sz w:val="24"/>
        </w:rPr>
        <w:t xml:space="preserve"> pārbaužu veikšanas plāna, un tāpēc šiem </w:t>
      </w:r>
      <w:r>
        <w:rPr>
          <w:rFonts w:ascii="Times New Roman" w:hAnsi="Times New Roman"/>
          <w:i/>
          <w:iCs/>
          <w:sz w:val="24"/>
        </w:rPr>
        <w:t>sportistiem</w:t>
      </w:r>
      <w:r>
        <w:rPr>
          <w:rFonts w:ascii="Times New Roman" w:hAnsi="Times New Roman"/>
          <w:sz w:val="24"/>
        </w:rPr>
        <w:t xml:space="preserve"> ir jāsniedz ziņas par savu atrašanās vietu saskaņā ar 5. panta 5. punktu un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starptautisko standartu</w:t>
      </w:r>
      <w:r>
        <w:rPr>
          <w:rFonts w:ascii="Times New Roman" w:hAnsi="Times New Roman"/>
          <w:sz w:val="24"/>
        </w:rPr>
        <w:t>.</w:t>
      </w:r>
    </w:p>
    <w:p w14:paraId="08F617B7" w14:textId="77777777" w:rsidR="00E05A53" w:rsidRPr="00C63F8A" w:rsidRDefault="00E05A53" w:rsidP="005061A0">
      <w:pPr>
        <w:widowControl/>
        <w:jc w:val="both"/>
        <w:rPr>
          <w:rFonts w:ascii="Times New Roman" w:eastAsia="Arial" w:hAnsi="Times New Roman" w:cs="Times New Roman"/>
          <w:noProof/>
          <w:sz w:val="24"/>
          <w:szCs w:val="24"/>
        </w:rPr>
      </w:pPr>
    </w:p>
    <w:p w14:paraId="533EBF6F" w14:textId="2B97B60C" w:rsidR="00E05A53" w:rsidRDefault="00E05A53" w:rsidP="00E05A53">
      <w:pPr>
        <w:widowControl/>
        <w:jc w:val="both"/>
        <w:rPr>
          <w:rFonts w:ascii="Times New Roman" w:hAnsi="Times New Roman"/>
          <w:sz w:val="24"/>
        </w:rPr>
      </w:pPr>
      <w:r>
        <w:rPr>
          <w:rFonts w:ascii="Times New Roman" w:hAnsi="Times New Roman"/>
          <w:b/>
          <w:i/>
          <w:sz w:val="24"/>
        </w:rPr>
        <w:t>Pārbaude</w:t>
      </w:r>
      <w:r>
        <w:rPr>
          <w:rFonts w:ascii="Times New Roman" w:hAnsi="Times New Roman"/>
          <w:b/>
          <w:sz w:val="24"/>
        </w:rPr>
        <w:t xml:space="preserve"> – </w:t>
      </w:r>
      <w:r>
        <w:rPr>
          <w:rFonts w:ascii="Times New Roman" w:hAnsi="Times New Roman"/>
          <w:i/>
          <w:iCs/>
          <w:sz w:val="24"/>
        </w:rPr>
        <w:t>dopinga kontroles</w:t>
      </w:r>
      <w:r>
        <w:rPr>
          <w:rFonts w:ascii="Times New Roman" w:hAnsi="Times New Roman"/>
          <w:sz w:val="24"/>
        </w:rPr>
        <w:t xml:space="preserve"> procesa daļas, kas ietver pārbaužu veikšanas plānošanu, </w:t>
      </w:r>
      <w:r>
        <w:rPr>
          <w:rFonts w:ascii="Times New Roman" w:hAnsi="Times New Roman"/>
          <w:i/>
          <w:iCs/>
          <w:sz w:val="24"/>
        </w:rPr>
        <w:t>paraugu</w:t>
      </w:r>
      <w:r>
        <w:rPr>
          <w:rFonts w:ascii="Times New Roman" w:eastAsia="Arial" w:hAnsi="Times New Roman" w:cs="Times New Roman"/>
          <w:noProof/>
          <w:sz w:val="24"/>
          <w:szCs w:val="24"/>
        </w:rPr>
        <w:t xml:space="preserve"> </w:t>
      </w:r>
      <w:r>
        <w:rPr>
          <w:rFonts w:ascii="Times New Roman" w:hAnsi="Times New Roman"/>
          <w:sz w:val="24"/>
        </w:rPr>
        <w:t xml:space="preserve">vākšanu, </w:t>
      </w:r>
      <w:r>
        <w:rPr>
          <w:rFonts w:ascii="Times New Roman" w:hAnsi="Times New Roman"/>
          <w:i/>
          <w:iCs/>
          <w:sz w:val="24"/>
        </w:rPr>
        <w:t>paraugu</w:t>
      </w:r>
      <w:r>
        <w:rPr>
          <w:rFonts w:ascii="Times New Roman" w:hAnsi="Times New Roman"/>
          <w:sz w:val="24"/>
        </w:rPr>
        <w:t xml:space="preserve"> apstrādi, kā arī </w:t>
      </w:r>
      <w:r>
        <w:rPr>
          <w:rFonts w:ascii="Times New Roman" w:hAnsi="Times New Roman"/>
          <w:i/>
          <w:iCs/>
          <w:sz w:val="24"/>
        </w:rPr>
        <w:t>paraugu</w:t>
      </w:r>
      <w:r>
        <w:rPr>
          <w:rFonts w:ascii="Times New Roman" w:hAnsi="Times New Roman"/>
          <w:sz w:val="24"/>
        </w:rPr>
        <w:t xml:space="preserve"> transportēšanu uz laboratoriju.</w:t>
      </w:r>
    </w:p>
    <w:p w14:paraId="762FB044" w14:textId="77777777" w:rsidR="00E05A53" w:rsidRPr="00C63F8A" w:rsidRDefault="00E05A53" w:rsidP="00E05A53">
      <w:pPr>
        <w:widowControl/>
        <w:jc w:val="both"/>
        <w:rPr>
          <w:rFonts w:ascii="Times New Roman" w:eastAsia="Arial" w:hAnsi="Times New Roman" w:cs="Times New Roman"/>
          <w:noProof/>
          <w:sz w:val="24"/>
          <w:szCs w:val="24"/>
        </w:rPr>
      </w:pPr>
    </w:p>
    <w:p w14:paraId="5DDABD29" w14:textId="3EB29D87" w:rsidR="00E05A53" w:rsidRDefault="00E05A53" w:rsidP="00E05A53">
      <w:pPr>
        <w:widowControl/>
        <w:jc w:val="both"/>
        <w:rPr>
          <w:rFonts w:ascii="Times New Roman" w:hAnsi="Times New Roman"/>
          <w:sz w:val="24"/>
        </w:rPr>
      </w:pPr>
      <w:r>
        <w:rPr>
          <w:rFonts w:ascii="Times New Roman" w:hAnsi="Times New Roman"/>
          <w:b/>
          <w:i/>
          <w:iCs/>
          <w:sz w:val="24"/>
        </w:rPr>
        <w:t>Pārņemšana –</w:t>
      </w:r>
      <w:r>
        <w:rPr>
          <w:rFonts w:ascii="Times New Roman" w:hAnsi="Times New Roman"/>
          <w:b/>
          <w:sz w:val="24"/>
        </w:rPr>
        <w:t xml:space="preserve"> </w:t>
      </w:r>
      <w:r>
        <w:rPr>
          <w:rFonts w:ascii="Times New Roman" w:hAnsi="Times New Roman"/>
          <w:sz w:val="24"/>
        </w:rPr>
        <w:t xml:space="preserve">situācija, kurā saistībā ar sekām </w:t>
      </w:r>
      <w:r>
        <w:rPr>
          <w:rFonts w:ascii="Times New Roman" w:hAnsi="Times New Roman"/>
          <w:i/>
          <w:sz w:val="24"/>
        </w:rPr>
        <w:t>parakstītājam</w:t>
      </w:r>
      <w:r>
        <w:rPr>
          <w:rFonts w:ascii="Times New Roman" w:hAnsi="Times New Roman"/>
          <w:sz w:val="24"/>
        </w:rPr>
        <w:t xml:space="preserve">, kurš neievēro </w:t>
      </w:r>
      <w:r>
        <w:rPr>
          <w:rFonts w:ascii="Times New Roman" w:hAnsi="Times New Roman"/>
          <w:i/>
          <w:sz w:val="24"/>
        </w:rPr>
        <w:t>Kodeksu</w:t>
      </w:r>
      <w:r>
        <w:rPr>
          <w:rFonts w:ascii="Times New Roman" w:hAnsi="Times New Roman"/>
          <w:sz w:val="24"/>
        </w:rPr>
        <w:t xml:space="preserve">, kāda </w:t>
      </w:r>
      <w:r>
        <w:rPr>
          <w:rFonts w:ascii="Times New Roman" w:hAnsi="Times New Roman"/>
          <w:i/>
          <w:sz w:val="24"/>
        </w:rPr>
        <w:t>apstiprināta trešā persona WADA</w:t>
      </w:r>
      <w:r>
        <w:rPr>
          <w:rFonts w:ascii="Times New Roman" w:hAnsi="Times New Roman"/>
          <w:sz w:val="24"/>
        </w:rPr>
        <w:t xml:space="preserve"> uzdevumā un uz </w:t>
      </w:r>
      <w:r>
        <w:rPr>
          <w:rFonts w:ascii="Times New Roman" w:hAnsi="Times New Roman"/>
          <w:i/>
          <w:sz w:val="24"/>
        </w:rPr>
        <w:t>parakstītāja</w:t>
      </w:r>
      <w:r>
        <w:rPr>
          <w:rFonts w:ascii="Times New Roman" w:hAnsi="Times New Roman"/>
          <w:sz w:val="24"/>
        </w:rPr>
        <w:t xml:space="preserve"> rēķina uzņemas veikt visus vai dažus šā </w:t>
      </w:r>
      <w:r>
        <w:rPr>
          <w:rFonts w:ascii="Times New Roman" w:hAnsi="Times New Roman"/>
          <w:i/>
          <w:sz w:val="24"/>
        </w:rPr>
        <w:t>parakstītāja antidopinga pasākumus</w:t>
      </w:r>
      <w:r>
        <w:rPr>
          <w:rFonts w:ascii="Times New Roman" w:hAnsi="Times New Roman"/>
          <w:sz w:val="24"/>
        </w:rPr>
        <w:t xml:space="preserve">. Ja ir atzīts, ka </w:t>
      </w:r>
      <w:r>
        <w:rPr>
          <w:rFonts w:ascii="Times New Roman" w:hAnsi="Times New Roman"/>
          <w:i/>
          <w:sz w:val="24"/>
        </w:rPr>
        <w:t>parakstītājs</w:t>
      </w:r>
      <w:r>
        <w:rPr>
          <w:rFonts w:ascii="Times New Roman" w:hAnsi="Times New Roman"/>
          <w:sz w:val="24"/>
        </w:rPr>
        <w:t xml:space="preserve"> neievēro </w:t>
      </w:r>
      <w:r>
        <w:rPr>
          <w:rFonts w:ascii="Times New Roman" w:hAnsi="Times New Roman"/>
          <w:i/>
          <w:sz w:val="24"/>
        </w:rPr>
        <w:t>Kodeksu</w:t>
      </w:r>
      <w:r>
        <w:rPr>
          <w:rFonts w:ascii="Times New Roman" w:hAnsi="Times New Roman"/>
          <w:sz w:val="24"/>
        </w:rPr>
        <w:t xml:space="preserve"> un ja tas vēl nav noslēdzis </w:t>
      </w:r>
      <w:r>
        <w:rPr>
          <w:rFonts w:ascii="Times New Roman" w:hAnsi="Times New Roman"/>
          <w:i/>
          <w:sz w:val="24"/>
        </w:rPr>
        <w:t>pārņemšanas</w:t>
      </w:r>
      <w:r>
        <w:rPr>
          <w:rFonts w:ascii="Times New Roman" w:hAnsi="Times New Roman"/>
          <w:sz w:val="24"/>
        </w:rPr>
        <w:t xml:space="preserve"> līgumu ar </w:t>
      </w:r>
      <w:r>
        <w:rPr>
          <w:rFonts w:ascii="Times New Roman" w:hAnsi="Times New Roman"/>
          <w:i/>
          <w:sz w:val="24"/>
        </w:rPr>
        <w:t>apstiprināto trešo personu</w:t>
      </w:r>
      <w:r>
        <w:rPr>
          <w:rFonts w:ascii="Times New Roman" w:hAnsi="Times New Roman"/>
          <w:sz w:val="24"/>
        </w:rPr>
        <w:t xml:space="preserve">, šis </w:t>
      </w:r>
      <w:r>
        <w:rPr>
          <w:rFonts w:ascii="Times New Roman" w:hAnsi="Times New Roman"/>
          <w:i/>
          <w:sz w:val="24"/>
        </w:rPr>
        <w:t>parakstītājs</w:t>
      </w:r>
      <w:r>
        <w:rPr>
          <w:rFonts w:ascii="Times New Roman" w:hAnsi="Times New Roman"/>
          <w:sz w:val="24"/>
        </w:rPr>
        <w:t xml:space="preserve"> bez </w:t>
      </w:r>
      <w:r>
        <w:rPr>
          <w:rFonts w:ascii="Times New Roman" w:hAnsi="Times New Roman"/>
          <w:i/>
          <w:sz w:val="24"/>
        </w:rPr>
        <w:t>WADA</w:t>
      </w:r>
      <w:r>
        <w:rPr>
          <w:rFonts w:ascii="Times New Roman" w:hAnsi="Times New Roman"/>
          <w:sz w:val="24"/>
        </w:rPr>
        <w:t xml:space="preserve"> iepriekšējas un skaidri izteiktas rakstveida piekrišanas patstāvīgi neīsteno nekādus </w:t>
      </w:r>
      <w:r>
        <w:rPr>
          <w:rFonts w:ascii="Times New Roman" w:hAnsi="Times New Roman"/>
          <w:i/>
          <w:sz w:val="24"/>
        </w:rPr>
        <w:t>antidopinga pasākumus</w:t>
      </w:r>
      <w:r>
        <w:rPr>
          <w:rFonts w:ascii="Times New Roman" w:hAnsi="Times New Roman"/>
          <w:sz w:val="24"/>
        </w:rPr>
        <w:t xml:space="preserve"> apgabalā(-</w:t>
      </w:r>
      <w:proofErr w:type="spellStart"/>
      <w:r>
        <w:rPr>
          <w:rFonts w:ascii="Times New Roman" w:hAnsi="Times New Roman"/>
          <w:sz w:val="24"/>
        </w:rPr>
        <w:t>os</w:t>
      </w:r>
      <w:proofErr w:type="spellEnd"/>
      <w:r>
        <w:rPr>
          <w:rFonts w:ascii="Times New Roman" w:hAnsi="Times New Roman"/>
          <w:sz w:val="24"/>
        </w:rPr>
        <w:t>), kuru(-</w:t>
      </w:r>
      <w:proofErr w:type="spellStart"/>
      <w:r>
        <w:rPr>
          <w:rFonts w:ascii="Times New Roman" w:hAnsi="Times New Roman"/>
          <w:sz w:val="24"/>
        </w:rPr>
        <w:t>us</w:t>
      </w:r>
      <w:proofErr w:type="spellEnd"/>
      <w:r>
        <w:rPr>
          <w:rFonts w:ascii="Times New Roman" w:hAnsi="Times New Roman"/>
          <w:sz w:val="24"/>
        </w:rPr>
        <w:t xml:space="preserve">) </w:t>
      </w:r>
      <w:r>
        <w:rPr>
          <w:rFonts w:ascii="Times New Roman" w:hAnsi="Times New Roman"/>
          <w:i/>
          <w:iCs/>
          <w:sz w:val="24"/>
        </w:rPr>
        <w:t>apstiprinātajai trešajai personai</w:t>
      </w:r>
      <w:r>
        <w:rPr>
          <w:rFonts w:ascii="Times New Roman" w:hAnsi="Times New Roman"/>
          <w:sz w:val="24"/>
        </w:rPr>
        <w:t xml:space="preserve"> jāpārņem.</w:t>
      </w:r>
    </w:p>
    <w:p w14:paraId="65522B11" w14:textId="77777777" w:rsidR="00E05A53" w:rsidRPr="00C63F8A" w:rsidRDefault="00E05A53" w:rsidP="00E05A53">
      <w:pPr>
        <w:widowControl/>
        <w:jc w:val="both"/>
        <w:rPr>
          <w:rFonts w:ascii="Times New Roman" w:eastAsia="Arial" w:hAnsi="Times New Roman" w:cs="Times New Roman"/>
          <w:noProof/>
          <w:sz w:val="24"/>
          <w:szCs w:val="24"/>
        </w:rPr>
      </w:pPr>
    </w:p>
    <w:p w14:paraId="6AF4717C" w14:textId="77777777" w:rsidR="00E05A53" w:rsidRPr="00C63F8A" w:rsidRDefault="00E05A53" w:rsidP="00E05A53">
      <w:pPr>
        <w:widowControl/>
        <w:jc w:val="both"/>
        <w:rPr>
          <w:rFonts w:ascii="Times New Roman" w:eastAsia="Arial" w:hAnsi="Times New Roman" w:cs="Times New Roman"/>
          <w:noProof/>
          <w:sz w:val="24"/>
          <w:szCs w:val="24"/>
        </w:rPr>
      </w:pPr>
      <w:r>
        <w:rPr>
          <w:rFonts w:ascii="Times New Roman" w:hAnsi="Times New Roman"/>
          <w:b/>
          <w:i/>
          <w:iCs/>
          <w:sz w:val="24"/>
        </w:rPr>
        <w:t>Pārstāvji –</w:t>
      </w:r>
      <w:r>
        <w:rPr>
          <w:rFonts w:ascii="Times New Roman" w:hAnsi="Times New Roman"/>
          <w:b/>
          <w:sz w:val="24"/>
        </w:rPr>
        <w:t xml:space="preserve"> </w:t>
      </w:r>
      <w:r>
        <w:rPr>
          <w:rFonts w:ascii="Times New Roman" w:hAnsi="Times New Roman"/>
          <w:i/>
          <w:sz w:val="24"/>
        </w:rPr>
        <w:t>parakstītāja</w:t>
      </w:r>
      <w:r>
        <w:rPr>
          <w:rFonts w:ascii="Times New Roman" w:hAnsi="Times New Roman"/>
          <w:sz w:val="24"/>
        </w:rPr>
        <w:t xml:space="preserve"> vai citas attiecīgās struktūras amatpersonas, vadītāji, ierēdņi, vēlēti dalībnieki, darbinieki un komiteju locekļi, kā arī (</w:t>
      </w:r>
      <w:r>
        <w:rPr>
          <w:rFonts w:ascii="Times New Roman" w:hAnsi="Times New Roman"/>
          <w:i/>
          <w:sz w:val="24"/>
        </w:rPr>
        <w:t>valsts antidopinga organizācijas</w:t>
      </w:r>
      <w:r>
        <w:rPr>
          <w:rFonts w:ascii="Times New Roman" w:hAnsi="Times New Roman"/>
          <w:sz w:val="24"/>
        </w:rPr>
        <w:t xml:space="preserve"> vai tādas </w:t>
      </w:r>
      <w:r>
        <w:rPr>
          <w:rFonts w:ascii="Times New Roman" w:hAnsi="Times New Roman"/>
          <w:i/>
          <w:sz w:val="24"/>
        </w:rPr>
        <w:t>valsts olimpiskās komitejas</w:t>
      </w:r>
      <w:r>
        <w:rPr>
          <w:rFonts w:ascii="Times New Roman" w:hAnsi="Times New Roman"/>
          <w:sz w:val="24"/>
        </w:rPr>
        <w:t xml:space="preserve"> gadījumā, kas pilda </w:t>
      </w:r>
      <w:r>
        <w:rPr>
          <w:rFonts w:ascii="Times New Roman" w:hAnsi="Times New Roman"/>
          <w:i/>
          <w:sz w:val="24"/>
        </w:rPr>
        <w:t>valsts antidopinga organizācijas funkcijas</w:t>
      </w:r>
      <w:r>
        <w:rPr>
          <w:rFonts w:ascii="Times New Roman" w:hAnsi="Times New Roman"/>
          <w:sz w:val="24"/>
        </w:rPr>
        <w:t xml:space="preserve">) </w:t>
      </w:r>
      <w:r>
        <w:rPr>
          <w:rFonts w:ascii="Times New Roman" w:hAnsi="Times New Roman"/>
          <w:i/>
          <w:sz w:val="24"/>
        </w:rPr>
        <w:t>valsts antidopinga organizācijas</w:t>
      </w:r>
      <w:r>
        <w:rPr>
          <w:rFonts w:ascii="Times New Roman" w:hAnsi="Times New Roman"/>
          <w:sz w:val="24"/>
        </w:rPr>
        <w:t xml:space="preserve"> vai </w:t>
      </w:r>
      <w:r>
        <w:rPr>
          <w:rFonts w:ascii="Times New Roman" w:hAnsi="Times New Roman"/>
          <w:i/>
          <w:sz w:val="24"/>
        </w:rPr>
        <w:t>valsts olimpiskās komitejas</w:t>
      </w:r>
      <w:r>
        <w:rPr>
          <w:rFonts w:ascii="Times New Roman" w:hAnsi="Times New Roman"/>
          <w:sz w:val="24"/>
        </w:rPr>
        <w:t xml:space="preserve"> valsts valdības pārstāvji.</w:t>
      </w:r>
    </w:p>
    <w:p w14:paraId="2B973B5A" w14:textId="77777777" w:rsidR="00E05A53" w:rsidRPr="00C63F8A" w:rsidRDefault="00E05A53" w:rsidP="00E05A53">
      <w:pPr>
        <w:widowControl/>
        <w:jc w:val="both"/>
        <w:rPr>
          <w:rFonts w:ascii="Times New Roman" w:eastAsia="Arial" w:hAnsi="Times New Roman" w:cs="Times New Roman"/>
          <w:noProof/>
          <w:sz w:val="24"/>
          <w:szCs w:val="24"/>
        </w:rPr>
      </w:pPr>
    </w:p>
    <w:p w14:paraId="63CCB26D" w14:textId="77777777" w:rsidR="00E05A53" w:rsidRPr="00C63F8A" w:rsidRDefault="00E05A53" w:rsidP="00E05A53">
      <w:pPr>
        <w:widowControl/>
        <w:jc w:val="both"/>
        <w:rPr>
          <w:rFonts w:ascii="Times New Roman" w:eastAsia="Arial" w:hAnsi="Times New Roman" w:cs="Times New Roman"/>
          <w:noProof/>
          <w:sz w:val="24"/>
          <w:szCs w:val="24"/>
        </w:rPr>
      </w:pPr>
      <w:r>
        <w:rPr>
          <w:rFonts w:ascii="Times New Roman" w:hAnsi="Times New Roman"/>
          <w:b/>
          <w:i/>
          <w:sz w:val="24"/>
        </w:rPr>
        <w:t>Persona </w:t>
      </w:r>
      <w:r>
        <w:rPr>
          <w:rFonts w:ascii="Times New Roman" w:hAnsi="Times New Roman"/>
          <w:b/>
          <w:sz w:val="24"/>
        </w:rPr>
        <w:t xml:space="preserve">– </w:t>
      </w:r>
      <w:r>
        <w:rPr>
          <w:rFonts w:ascii="Times New Roman" w:hAnsi="Times New Roman"/>
          <w:sz w:val="24"/>
        </w:rPr>
        <w:t xml:space="preserve">fiziska </w:t>
      </w:r>
      <w:r>
        <w:rPr>
          <w:rFonts w:ascii="Times New Roman" w:hAnsi="Times New Roman"/>
          <w:i/>
          <w:sz w:val="24"/>
        </w:rPr>
        <w:t>persona</w:t>
      </w:r>
      <w:r>
        <w:rPr>
          <w:rFonts w:ascii="Times New Roman" w:hAnsi="Times New Roman"/>
          <w:sz w:val="24"/>
        </w:rPr>
        <w:t>, organizācija vai cita struktūra.</w:t>
      </w:r>
    </w:p>
    <w:p w14:paraId="216CA418" w14:textId="77777777" w:rsidR="00E05A53" w:rsidRPr="00C63F8A" w:rsidRDefault="00E05A53" w:rsidP="00E05A53">
      <w:pPr>
        <w:widowControl/>
        <w:jc w:val="both"/>
        <w:rPr>
          <w:rFonts w:ascii="Times New Roman" w:eastAsia="Arial" w:hAnsi="Times New Roman" w:cs="Times New Roman"/>
          <w:noProof/>
          <w:sz w:val="24"/>
          <w:szCs w:val="24"/>
        </w:rPr>
      </w:pPr>
    </w:p>
    <w:p w14:paraId="5FDFDF4B" w14:textId="77777777" w:rsidR="00E05A53" w:rsidRPr="00C63F8A" w:rsidRDefault="00E05A53" w:rsidP="00E05A53">
      <w:pPr>
        <w:widowControl/>
        <w:jc w:val="both"/>
        <w:rPr>
          <w:rFonts w:ascii="Times New Roman" w:eastAsia="Arial" w:hAnsi="Times New Roman" w:cs="Times New Roman"/>
          <w:noProof/>
          <w:sz w:val="24"/>
          <w:szCs w:val="24"/>
        </w:rPr>
      </w:pPr>
      <w:r>
        <w:rPr>
          <w:rFonts w:ascii="Times New Roman" w:hAnsi="Times New Roman"/>
          <w:b/>
          <w:i/>
          <w:sz w:val="24"/>
        </w:rPr>
        <w:t>Publiskošana</w:t>
      </w:r>
      <w:r>
        <w:rPr>
          <w:rFonts w:ascii="Times New Roman" w:hAnsi="Times New Roman"/>
          <w:b/>
          <w:sz w:val="24"/>
        </w:rPr>
        <w:t xml:space="preserve"> – </w:t>
      </w:r>
      <w:r>
        <w:rPr>
          <w:rFonts w:ascii="Times New Roman" w:hAnsi="Times New Roman"/>
          <w:sz w:val="24"/>
        </w:rPr>
        <w:t>skat. iepriekš “</w:t>
      </w:r>
      <w:r>
        <w:rPr>
          <w:rFonts w:ascii="Times New Roman" w:hAnsi="Times New Roman"/>
          <w:i/>
          <w:sz w:val="24"/>
        </w:rPr>
        <w:t>antidopinga noteikumu pārkāpumu sekas</w:t>
      </w:r>
      <w:r>
        <w:rPr>
          <w:rFonts w:ascii="Times New Roman" w:hAnsi="Times New Roman"/>
          <w:sz w:val="24"/>
        </w:rPr>
        <w:t>”.</w:t>
      </w:r>
    </w:p>
    <w:p w14:paraId="4AFA9699" w14:textId="77777777" w:rsidR="00E05A53" w:rsidRPr="00C63F8A" w:rsidRDefault="00E05A53" w:rsidP="00E05A53">
      <w:pPr>
        <w:widowControl/>
        <w:jc w:val="both"/>
        <w:rPr>
          <w:rFonts w:ascii="Times New Roman" w:eastAsia="Arial" w:hAnsi="Times New Roman" w:cs="Times New Roman"/>
          <w:noProof/>
          <w:sz w:val="24"/>
          <w:szCs w:val="24"/>
        </w:rPr>
      </w:pPr>
    </w:p>
    <w:p w14:paraId="0A70401B" w14:textId="77777777" w:rsidR="00E05A53" w:rsidRPr="00C63F8A" w:rsidRDefault="00E05A53" w:rsidP="00E05A53">
      <w:pPr>
        <w:widowControl/>
        <w:jc w:val="both"/>
        <w:rPr>
          <w:rFonts w:ascii="Times New Roman" w:eastAsia="Arial" w:hAnsi="Times New Roman" w:cs="Times New Roman"/>
          <w:noProof/>
          <w:sz w:val="24"/>
          <w:szCs w:val="24"/>
        </w:rPr>
      </w:pPr>
      <w:r>
        <w:rPr>
          <w:rFonts w:ascii="Times New Roman" w:hAnsi="Times New Roman"/>
          <w:b/>
          <w:i/>
          <w:sz w:val="24"/>
        </w:rPr>
        <w:t>Rezultātu pārvaldība</w:t>
      </w:r>
      <w:r>
        <w:rPr>
          <w:rFonts w:ascii="Times New Roman" w:hAnsi="Times New Roman"/>
          <w:b/>
          <w:sz w:val="24"/>
        </w:rPr>
        <w:t xml:space="preserve"> – </w:t>
      </w:r>
      <w:r>
        <w:rPr>
          <w:rFonts w:ascii="Times New Roman" w:hAnsi="Times New Roman"/>
          <w:sz w:val="24"/>
        </w:rPr>
        <w:t xml:space="preserve">process, kas ietver termiņu starp paziņojuma sniegšanu saskaņā ar </w:t>
      </w:r>
      <w:r>
        <w:rPr>
          <w:rFonts w:ascii="Times New Roman" w:hAnsi="Times New Roman"/>
          <w:i/>
          <w:sz w:val="24"/>
        </w:rPr>
        <w:t>Starptautiskā rezultātu pārvaldības standarta</w:t>
      </w:r>
      <w:r>
        <w:rPr>
          <w:rFonts w:ascii="Times New Roman" w:hAnsi="Times New Roman"/>
          <w:sz w:val="24"/>
        </w:rPr>
        <w:t xml:space="preserve"> 5. pantu vai atsevišķos gadījumos (piemēram, </w:t>
      </w:r>
      <w:r>
        <w:rPr>
          <w:rFonts w:ascii="Times New Roman" w:hAnsi="Times New Roman"/>
          <w:i/>
          <w:sz w:val="24"/>
        </w:rPr>
        <w:t xml:space="preserve">netipiska </w:t>
      </w:r>
      <w:proofErr w:type="spellStart"/>
      <w:r>
        <w:rPr>
          <w:rFonts w:ascii="Times New Roman" w:hAnsi="Times New Roman"/>
          <w:i/>
          <w:sz w:val="24"/>
        </w:rPr>
        <w:t>atrade</w:t>
      </w:r>
      <w:proofErr w:type="spellEnd"/>
      <w:r>
        <w:rPr>
          <w:rFonts w:ascii="Times New Roman" w:hAnsi="Times New Roman"/>
          <w:sz w:val="24"/>
        </w:rPr>
        <w:t xml:space="preserve">, </w:t>
      </w:r>
      <w:r>
        <w:rPr>
          <w:rFonts w:ascii="Times New Roman" w:hAnsi="Times New Roman"/>
          <w:i/>
          <w:sz w:val="24"/>
        </w:rPr>
        <w:t>sportista bioloģiskā pase</w:t>
      </w:r>
      <w:r>
        <w:rPr>
          <w:rFonts w:ascii="Times New Roman" w:hAnsi="Times New Roman"/>
          <w:sz w:val="24"/>
        </w:rPr>
        <w:t xml:space="preserve">, prasības sniegt informāciju par atrašanās vietu neizpilde) šādus iepriekšējas paziņošanas pasākumus, kas skaidri paredzēti </w:t>
      </w:r>
      <w:r>
        <w:rPr>
          <w:rFonts w:ascii="Times New Roman" w:hAnsi="Times New Roman"/>
          <w:i/>
          <w:sz w:val="24"/>
        </w:rPr>
        <w:t>Starptautiskā rezultātu pārvaldības standarta</w:t>
      </w:r>
      <w:r>
        <w:rPr>
          <w:rFonts w:ascii="Times New Roman" w:hAnsi="Times New Roman"/>
          <w:sz w:val="24"/>
        </w:rPr>
        <w:t xml:space="preserve"> 5. pantā, apsūdzības izvirzīšanu un jautājuma galīgo izlemšanu, tostarp lietas izskatīšanas procesa noslēgumu pirmajā instancē vai pārsūdzības izskatīšanā (ja tika iesniegta apelācija).</w:t>
      </w:r>
    </w:p>
    <w:p w14:paraId="1350D51C" w14:textId="77777777" w:rsidR="002D4A8A" w:rsidRPr="00C63F8A" w:rsidRDefault="002D4A8A" w:rsidP="002D4A8A">
      <w:pPr>
        <w:widowControl/>
        <w:jc w:val="both"/>
        <w:rPr>
          <w:rFonts w:ascii="Times New Roman" w:eastAsia="Arial" w:hAnsi="Times New Roman" w:cs="Times New Roman"/>
          <w:noProof/>
          <w:sz w:val="24"/>
          <w:szCs w:val="24"/>
        </w:rPr>
      </w:pPr>
    </w:p>
    <w:p w14:paraId="1F0C58EF" w14:textId="77777777" w:rsidR="002D4A8A" w:rsidRPr="00C63F8A" w:rsidRDefault="002D4A8A" w:rsidP="002D4A8A">
      <w:pPr>
        <w:pStyle w:val="BodyText"/>
        <w:widowControl/>
        <w:ind w:left="0"/>
        <w:jc w:val="both"/>
        <w:rPr>
          <w:rFonts w:ascii="Times New Roman" w:hAnsi="Times New Roman" w:cs="Times New Roman"/>
          <w:noProof/>
          <w:sz w:val="24"/>
          <w:szCs w:val="24"/>
        </w:rPr>
      </w:pPr>
      <w:r>
        <w:rPr>
          <w:rFonts w:ascii="Times New Roman" w:hAnsi="Times New Roman"/>
          <w:b/>
          <w:i/>
          <w:sz w:val="24"/>
        </w:rPr>
        <w:t>Sporta pasākums</w:t>
      </w:r>
      <w:r>
        <w:rPr>
          <w:rFonts w:ascii="Times New Roman" w:hAnsi="Times New Roman"/>
          <w:b/>
          <w:sz w:val="24"/>
        </w:rPr>
        <w:t xml:space="preserve"> – </w:t>
      </w:r>
      <w:r>
        <w:rPr>
          <w:rFonts w:ascii="Times New Roman" w:hAnsi="Times New Roman"/>
          <w:sz w:val="24"/>
        </w:rPr>
        <w:t xml:space="preserve">vienas pārvaldības struktūras organizēta atsevišķu </w:t>
      </w:r>
      <w:r>
        <w:rPr>
          <w:rFonts w:ascii="Times New Roman" w:hAnsi="Times New Roman"/>
          <w:i/>
          <w:sz w:val="24"/>
        </w:rPr>
        <w:t>sacensību</w:t>
      </w:r>
      <w:r>
        <w:rPr>
          <w:rFonts w:ascii="Times New Roman" w:hAnsi="Times New Roman"/>
          <w:sz w:val="24"/>
        </w:rPr>
        <w:t xml:space="preserve"> kopīga virkne (piemēram, olimpiskās spēles, starptautiskās federācijas pasaules meistarsacīkstes vai Amerikas sporta spēles).</w:t>
      </w:r>
    </w:p>
    <w:p w14:paraId="694D4BCC" w14:textId="77777777" w:rsidR="00C63F8A" w:rsidRPr="00C63F8A" w:rsidRDefault="00C63F8A" w:rsidP="00C63F8A">
      <w:pPr>
        <w:widowControl/>
        <w:jc w:val="both"/>
        <w:rPr>
          <w:rFonts w:ascii="Times New Roman" w:eastAsia="Arial" w:hAnsi="Times New Roman" w:cs="Times New Roman"/>
          <w:noProof/>
          <w:sz w:val="24"/>
          <w:szCs w:val="24"/>
        </w:rPr>
      </w:pPr>
    </w:p>
    <w:p w14:paraId="5561CD7D" w14:textId="77777777" w:rsidR="00C63F8A" w:rsidRPr="00C63F8A" w:rsidRDefault="00C63F8A" w:rsidP="00C63F8A">
      <w:pPr>
        <w:widowControl/>
        <w:jc w:val="both"/>
        <w:rPr>
          <w:rFonts w:ascii="Times New Roman" w:eastAsia="Arial" w:hAnsi="Times New Roman" w:cs="Times New Roman"/>
          <w:noProof/>
          <w:sz w:val="24"/>
          <w:szCs w:val="24"/>
        </w:rPr>
      </w:pPr>
      <w:r>
        <w:rPr>
          <w:rFonts w:ascii="Times New Roman" w:hAnsi="Times New Roman"/>
          <w:b/>
          <w:i/>
          <w:sz w:val="24"/>
        </w:rPr>
        <w:t>Sportista atbalsta personāls</w:t>
      </w:r>
      <w:r>
        <w:rPr>
          <w:rFonts w:ascii="Times New Roman" w:hAnsi="Times New Roman"/>
          <w:b/>
          <w:sz w:val="24"/>
        </w:rPr>
        <w:t xml:space="preserve"> – </w:t>
      </w:r>
      <w:r>
        <w:rPr>
          <w:rFonts w:ascii="Times New Roman" w:hAnsi="Times New Roman"/>
          <w:sz w:val="24"/>
        </w:rPr>
        <w:t xml:space="preserve">visi treneri, menedžeri, aģenti, komandas dalībnieki, amatpersonas, medicīnas personāls, medicīnas atbalsta personāls, vecāki vai jebkura cita </w:t>
      </w:r>
      <w:r>
        <w:rPr>
          <w:rFonts w:ascii="Times New Roman" w:hAnsi="Times New Roman"/>
          <w:i/>
          <w:sz w:val="24"/>
        </w:rPr>
        <w:t>persona</w:t>
      </w:r>
      <w:r>
        <w:rPr>
          <w:rFonts w:ascii="Times New Roman" w:hAnsi="Times New Roman"/>
          <w:sz w:val="24"/>
        </w:rPr>
        <w:t xml:space="preserve">, kas strādā ar </w:t>
      </w:r>
      <w:r>
        <w:rPr>
          <w:rFonts w:ascii="Times New Roman" w:hAnsi="Times New Roman"/>
          <w:i/>
          <w:iCs/>
          <w:sz w:val="24"/>
        </w:rPr>
        <w:t>sportistu</w:t>
      </w:r>
      <w:r>
        <w:rPr>
          <w:rFonts w:ascii="Times New Roman" w:hAnsi="Times New Roman"/>
          <w:sz w:val="24"/>
        </w:rPr>
        <w:t xml:space="preserve">, ārstē </w:t>
      </w:r>
      <w:r>
        <w:rPr>
          <w:rFonts w:ascii="Times New Roman" w:hAnsi="Times New Roman"/>
          <w:i/>
          <w:iCs/>
          <w:sz w:val="24"/>
        </w:rPr>
        <w:t>sportistu</w:t>
      </w:r>
      <w:r>
        <w:rPr>
          <w:rFonts w:ascii="Times New Roman" w:hAnsi="Times New Roman"/>
          <w:sz w:val="24"/>
        </w:rPr>
        <w:t xml:space="preserve"> vai palīdz </w:t>
      </w:r>
      <w:r>
        <w:rPr>
          <w:rFonts w:ascii="Times New Roman" w:hAnsi="Times New Roman"/>
          <w:i/>
          <w:iCs/>
          <w:sz w:val="24"/>
        </w:rPr>
        <w:t>sportistam</w:t>
      </w:r>
      <w:r>
        <w:rPr>
          <w:rFonts w:ascii="Times New Roman" w:hAnsi="Times New Roman"/>
          <w:sz w:val="24"/>
        </w:rPr>
        <w:t xml:space="preserve">, kurš piedalās sporta </w:t>
      </w:r>
      <w:r>
        <w:rPr>
          <w:rFonts w:ascii="Times New Roman" w:hAnsi="Times New Roman"/>
          <w:i/>
          <w:sz w:val="24"/>
        </w:rPr>
        <w:t>sacensībās</w:t>
      </w:r>
      <w:r>
        <w:rPr>
          <w:rFonts w:ascii="Times New Roman" w:hAnsi="Times New Roman"/>
          <w:sz w:val="24"/>
        </w:rPr>
        <w:t xml:space="preserve"> vai gatavojas tām.</w:t>
      </w:r>
    </w:p>
    <w:p w14:paraId="74F67899" w14:textId="77777777" w:rsidR="008A51F7" w:rsidRPr="00C63F8A" w:rsidRDefault="008A51F7" w:rsidP="008A51F7">
      <w:pPr>
        <w:widowControl/>
        <w:jc w:val="both"/>
        <w:rPr>
          <w:rFonts w:ascii="Times New Roman" w:eastAsia="Arial" w:hAnsi="Times New Roman" w:cs="Times New Roman"/>
          <w:i/>
          <w:noProof/>
          <w:sz w:val="24"/>
          <w:szCs w:val="24"/>
        </w:rPr>
      </w:pPr>
    </w:p>
    <w:p w14:paraId="2E7D8B55" w14:textId="77777777" w:rsidR="008A51F7" w:rsidRPr="00C63F8A" w:rsidRDefault="008A51F7" w:rsidP="008A51F7">
      <w:pPr>
        <w:widowControl/>
        <w:jc w:val="both"/>
        <w:rPr>
          <w:rFonts w:ascii="Times New Roman" w:eastAsia="Arial" w:hAnsi="Times New Roman" w:cs="Times New Roman"/>
          <w:noProof/>
          <w:sz w:val="24"/>
          <w:szCs w:val="24"/>
        </w:rPr>
      </w:pPr>
      <w:r>
        <w:rPr>
          <w:rFonts w:ascii="Times New Roman" w:hAnsi="Times New Roman"/>
          <w:b/>
          <w:i/>
          <w:sz w:val="24"/>
        </w:rPr>
        <w:t>Sportista bioloģiskā pase </w:t>
      </w:r>
      <w:r>
        <w:rPr>
          <w:rFonts w:ascii="Times New Roman" w:hAnsi="Times New Roman"/>
          <w:b/>
          <w:sz w:val="24"/>
        </w:rPr>
        <w:t xml:space="preserve">–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starptautiskajā standartā</w:t>
      </w:r>
      <w:r>
        <w:rPr>
          <w:rFonts w:ascii="Times New Roman" w:hAnsi="Times New Roman"/>
          <w:sz w:val="24"/>
        </w:rPr>
        <w:t xml:space="preserve"> un Laboratoriju </w:t>
      </w:r>
      <w:r>
        <w:rPr>
          <w:rFonts w:ascii="Times New Roman" w:hAnsi="Times New Roman"/>
          <w:i/>
          <w:sz w:val="24"/>
        </w:rPr>
        <w:t>starptautiskajā standartā</w:t>
      </w:r>
      <w:r>
        <w:rPr>
          <w:rFonts w:ascii="Times New Roman" w:hAnsi="Times New Roman"/>
          <w:sz w:val="24"/>
        </w:rPr>
        <w:t xml:space="preserve"> noteikto datu apkopošanas un salīdzināšanas programma un metodes.</w:t>
      </w:r>
    </w:p>
    <w:p w14:paraId="24152255" w14:textId="77777777" w:rsidR="00C63F8A" w:rsidRPr="00C63F8A" w:rsidRDefault="00C63F8A" w:rsidP="00C63F8A">
      <w:pPr>
        <w:widowControl/>
        <w:jc w:val="both"/>
        <w:rPr>
          <w:rFonts w:ascii="Times New Roman" w:eastAsia="Arial" w:hAnsi="Times New Roman" w:cs="Times New Roman"/>
          <w:noProof/>
          <w:sz w:val="24"/>
          <w:szCs w:val="24"/>
        </w:rPr>
      </w:pPr>
    </w:p>
    <w:p w14:paraId="4FFC9DE7" w14:textId="77777777" w:rsidR="008F3A95" w:rsidRPr="00C63F8A" w:rsidRDefault="008F3A95" w:rsidP="008F3A95">
      <w:pPr>
        <w:widowControl/>
        <w:jc w:val="both"/>
        <w:rPr>
          <w:rFonts w:ascii="Times New Roman" w:eastAsia="Arial" w:hAnsi="Times New Roman" w:cs="Times New Roman"/>
          <w:noProof/>
          <w:sz w:val="24"/>
          <w:szCs w:val="24"/>
        </w:rPr>
      </w:pPr>
      <w:r>
        <w:rPr>
          <w:rFonts w:ascii="Times New Roman" w:hAnsi="Times New Roman"/>
          <w:b/>
          <w:i/>
          <w:sz w:val="24"/>
        </w:rPr>
        <w:t>Sportists</w:t>
      </w:r>
      <w:r>
        <w:rPr>
          <w:rFonts w:ascii="Times New Roman" w:hAnsi="Times New Roman"/>
          <w:b/>
          <w:sz w:val="24"/>
        </w:rPr>
        <w:t xml:space="preserve"> – </w:t>
      </w:r>
      <w:r>
        <w:rPr>
          <w:rFonts w:ascii="Times New Roman" w:hAnsi="Times New Roman"/>
          <w:sz w:val="24"/>
        </w:rPr>
        <w:t xml:space="preserve">jebkura </w:t>
      </w:r>
      <w:r>
        <w:rPr>
          <w:rFonts w:ascii="Times New Roman" w:hAnsi="Times New Roman"/>
          <w:i/>
          <w:sz w:val="24"/>
        </w:rPr>
        <w:t>persona</w:t>
      </w:r>
      <w:r>
        <w:rPr>
          <w:rFonts w:ascii="Times New Roman" w:hAnsi="Times New Roman"/>
          <w:sz w:val="24"/>
        </w:rPr>
        <w:t xml:space="preserve">, kas starptautiskā līmenī (kā noteikusi katra starptautiskā federācija) vai valsts līmenī (kā noteikusi katra </w:t>
      </w:r>
      <w:r>
        <w:rPr>
          <w:rFonts w:ascii="Times New Roman" w:hAnsi="Times New Roman"/>
          <w:i/>
          <w:sz w:val="24"/>
        </w:rPr>
        <w:t>valsts antidopinga organizācija</w:t>
      </w:r>
      <w:r>
        <w:rPr>
          <w:rFonts w:ascii="Times New Roman" w:hAnsi="Times New Roman"/>
          <w:sz w:val="24"/>
        </w:rPr>
        <w:t xml:space="preserve">) piedalās sporta sacensībās. </w:t>
      </w:r>
      <w:r>
        <w:rPr>
          <w:rFonts w:ascii="Times New Roman" w:hAnsi="Times New Roman"/>
          <w:i/>
          <w:sz w:val="24"/>
        </w:rPr>
        <w:t>Antidopinga organizācija</w:t>
      </w:r>
      <w:r>
        <w:rPr>
          <w:rFonts w:ascii="Times New Roman" w:hAnsi="Times New Roman"/>
          <w:sz w:val="24"/>
        </w:rPr>
        <w:t xml:space="preserve"> pēc saviem ieskatiem var piemērot antidopinga noteikumus </w:t>
      </w:r>
      <w:r>
        <w:rPr>
          <w:rFonts w:ascii="Times New Roman" w:hAnsi="Times New Roman"/>
          <w:i/>
          <w:sz w:val="24"/>
        </w:rPr>
        <w:t>sportistam</w:t>
      </w:r>
      <w:r>
        <w:rPr>
          <w:rFonts w:ascii="Times New Roman" w:hAnsi="Times New Roman"/>
          <w:sz w:val="24"/>
        </w:rPr>
        <w:t xml:space="preserve">, kas nav ne </w:t>
      </w:r>
      <w:r>
        <w:rPr>
          <w:rFonts w:ascii="Times New Roman" w:hAnsi="Times New Roman"/>
          <w:i/>
          <w:sz w:val="24"/>
        </w:rPr>
        <w:t>starptautiska</w:t>
      </w:r>
      <w:r>
        <w:rPr>
          <w:rFonts w:ascii="Times New Roman" w:hAnsi="Times New Roman"/>
          <w:sz w:val="24"/>
        </w:rPr>
        <w:t xml:space="preserve">, ne </w:t>
      </w:r>
      <w:r>
        <w:rPr>
          <w:rFonts w:ascii="Times New Roman" w:hAnsi="Times New Roman"/>
          <w:i/>
          <w:sz w:val="24"/>
        </w:rPr>
        <w:t>valsts līmeņa sportists</w:t>
      </w:r>
      <w:r>
        <w:rPr>
          <w:rFonts w:ascii="Times New Roman" w:hAnsi="Times New Roman"/>
          <w:sz w:val="24"/>
        </w:rPr>
        <w:t>, un tādējādi termina “</w:t>
      </w:r>
      <w:r>
        <w:rPr>
          <w:rFonts w:ascii="Times New Roman" w:hAnsi="Times New Roman"/>
          <w:i/>
          <w:iCs/>
          <w:sz w:val="24"/>
        </w:rPr>
        <w:t>sportists</w:t>
      </w:r>
      <w:r>
        <w:rPr>
          <w:rFonts w:ascii="Times New Roman" w:hAnsi="Times New Roman"/>
          <w:sz w:val="24"/>
        </w:rPr>
        <w:t xml:space="preserve">” definīciju attiecināt uz šiem </w:t>
      </w:r>
      <w:r>
        <w:rPr>
          <w:rFonts w:ascii="Times New Roman" w:hAnsi="Times New Roman"/>
          <w:i/>
          <w:sz w:val="24"/>
        </w:rPr>
        <w:t>sportistiem</w:t>
      </w:r>
      <w:r>
        <w:rPr>
          <w:rFonts w:ascii="Times New Roman" w:hAnsi="Times New Roman"/>
          <w:sz w:val="24"/>
        </w:rPr>
        <w:t>. (..)</w:t>
      </w:r>
    </w:p>
    <w:p w14:paraId="29429570" w14:textId="77777777" w:rsidR="008F3A95" w:rsidRPr="00C63F8A" w:rsidRDefault="008F3A95" w:rsidP="008F3A95">
      <w:pPr>
        <w:widowControl/>
        <w:jc w:val="both"/>
        <w:rPr>
          <w:rFonts w:ascii="Times New Roman" w:eastAsia="Arial" w:hAnsi="Times New Roman" w:cs="Times New Roman"/>
          <w:noProof/>
          <w:sz w:val="24"/>
          <w:szCs w:val="24"/>
        </w:rPr>
      </w:pPr>
    </w:p>
    <w:p w14:paraId="7A6BC074" w14:textId="77777777" w:rsidR="008F3A95" w:rsidRPr="00C63F8A" w:rsidRDefault="008F3A95" w:rsidP="008F3A95">
      <w:pPr>
        <w:widowControl/>
        <w:jc w:val="both"/>
        <w:rPr>
          <w:rFonts w:ascii="Times New Roman" w:hAnsi="Times New Roman" w:cs="Times New Roman"/>
          <w:i/>
          <w:noProof/>
          <w:sz w:val="24"/>
          <w:szCs w:val="24"/>
        </w:rPr>
      </w:pPr>
      <w:r>
        <w:rPr>
          <w:rFonts w:ascii="Times New Roman" w:hAnsi="Times New Roman"/>
          <w:i/>
          <w:sz w:val="24"/>
        </w:rPr>
        <w:t>[Piezīme par termina “sportists” definīciju. Personas, kuras piedalās sporta pasākumos, var iedalīt kādā no šīm piecām kategorijām: 1) starptautiska līmeņa sportists; 2) valsts līmeņa sportists; 3) sportists, kurš nesacenšas starptautiskā vai valsts līmenī, bet kurš atrodas starptautiskās federācijas vai valsts antidopinga organizācijas uzraudzībā; 4) amatieru līmeņa sportists un 5) indivīdi, kurus neuzrauga vai nevēlas uzraudzīt ne starptautiskā federācija, ne valsts antidopinga organizācija. Visiem starptautiska un valsts līmeņa sportistiem ir jāievēro Kodeksa antidopinga noteikumi; precīzas starptautiska un valsts mēroga sporta definīcijas ir jānosaka starptautisko federāciju un valstu antidopinga organizāciju antidopinga noteikumos.]</w:t>
      </w:r>
    </w:p>
    <w:p w14:paraId="0958D7D3" w14:textId="77777777" w:rsidR="00C63F8A" w:rsidRPr="00C63F8A" w:rsidRDefault="00C63F8A" w:rsidP="00C63F8A">
      <w:pPr>
        <w:widowControl/>
        <w:jc w:val="both"/>
        <w:rPr>
          <w:rFonts w:ascii="Times New Roman" w:eastAsia="Arial" w:hAnsi="Times New Roman" w:cs="Times New Roman"/>
          <w:noProof/>
          <w:sz w:val="24"/>
          <w:szCs w:val="24"/>
        </w:rPr>
      </w:pPr>
    </w:p>
    <w:p w14:paraId="7B73D4F4" w14:textId="77777777" w:rsidR="008A51F7" w:rsidRPr="00C63F8A" w:rsidRDefault="008A51F7" w:rsidP="008A51F7">
      <w:pPr>
        <w:widowControl/>
        <w:jc w:val="both"/>
        <w:rPr>
          <w:rFonts w:ascii="Times New Roman" w:eastAsia="Arial" w:hAnsi="Times New Roman" w:cs="Times New Roman"/>
          <w:noProof/>
          <w:sz w:val="24"/>
          <w:szCs w:val="24"/>
        </w:rPr>
      </w:pPr>
      <w:r>
        <w:rPr>
          <w:rFonts w:ascii="Times New Roman" w:hAnsi="Times New Roman"/>
          <w:b/>
          <w:i/>
          <w:sz w:val="24"/>
        </w:rPr>
        <w:t>Starptautiskais standarts</w:t>
      </w:r>
      <w:r>
        <w:rPr>
          <w:rFonts w:ascii="Times New Roman" w:hAnsi="Times New Roman"/>
          <w:b/>
          <w:sz w:val="24"/>
        </w:rPr>
        <w:t xml:space="preserve"> – </w:t>
      </w:r>
      <w:r>
        <w:rPr>
          <w:rFonts w:ascii="Times New Roman" w:hAnsi="Times New Roman"/>
          <w:i/>
          <w:sz w:val="24"/>
        </w:rPr>
        <w:t>WADA</w:t>
      </w:r>
      <w:r>
        <w:rPr>
          <w:rFonts w:ascii="Times New Roman" w:hAnsi="Times New Roman"/>
          <w:sz w:val="24"/>
        </w:rPr>
        <w:t xml:space="preserve"> pieņemts standarts, kas papildina </w:t>
      </w:r>
      <w:r>
        <w:rPr>
          <w:rFonts w:ascii="Times New Roman" w:hAnsi="Times New Roman"/>
          <w:i/>
          <w:sz w:val="24"/>
        </w:rPr>
        <w:t>Kodeksu</w:t>
      </w:r>
      <w:r>
        <w:rPr>
          <w:rFonts w:ascii="Times New Roman" w:hAnsi="Times New Roman"/>
          <w:sz w:val="24"/>
        </w:rPr>
        <w:t xml:space="preserve">. Ja </w:t>
      </w:r>
      <w:r>
        <w:rPr>
          <w:rFonts w:ascii="Times New Roman" w:hAnsi="Times New Roman"/>
          <w:i/>
          <w:sz w:val="24"/>
        </w:rPr>
        <w:t>starptautiskajā standartā</w:t>
      </w:r>
      <w:r>
        <w:rPr>
          <w:rFonts w:ascii="Times New Roman" w:hAnsi="Times New Roman"/>
          <w:sz w:val="24"/>
        </w:rPr>
        <w:t xml:space="preserve"> (pretstatā citiem alternatīviem standartiem, praksei vai procedūrām) noteiktās prasības ir izpildītas, var secināt, ka </w:t>
      </w:r>
      <w:r>
        <w:rPr>
          <w:rFonts w:ascii="Times New Roman" w:hAnsi="Times New Roman"/>
          <w:i/>
          <w:sz w:val="24"/>
        </w:rPr>
        <w:t>starptautiskajā standartā</w:t>
      </w:r>
      <w:r>
        <w:rPr>
          <w:rFonts w:ascii="Times New Roman" w:hAnsi="Times New Roman"/>
          <w:sz w:val="24"/>
        </w:rPr>
        <w:t xml:space="preserve"> norādītās procedūras ir veiktas pienācīgi. </w:t>
      </w:r>
      <w:r>
        <w:rPr>
          <w:rFonts w:ascii="Times New Roman" w:hAnsi="Times New Roman"/>
          <w:i/>
          <w:sz w:val="24"/>
        </w:rPr>
        <w:t>Starptautiskajos standartos</w:t>
      </w:r>
      <w:r>
        <w:rPr>
          <w:rFonts w:ascii="Times New Roman" w:hAnsi="Times New Roman"/>
          <w:sz w:val="24"/>
        </w:rPr>
        <w:t xml:space="preserve"> ir iekļauti visi </w:t>
      </w:r>
      <w:r>
        <w:rPr>
          <w:rFonts w:ascii="Times New Roman" w:hAnsi="Times New Roman"/>
          <w:i/>
          <w:sz w:val="24"/>
        </w:rPr>
        <w:t>tehniskie dokumenti</w:t>
      </w:r>
      <w:r>
        <w:rPr>
          <w:rFonts w:ascii="Times New Roman" w:hAnsi="Times New Roman"/>
          <w:sz w:val="24"/>
        </w:rPr>
        <w:t xml:space="preserve">, kas izdoti atbilstīgi attiecīgajam </w:t>
      </w:r>
      <w:r>
        <w:rPr>
          <w:rFonts w:ascii="Times New Roman" w:hAnsi="Times New Roman"/>
          <w:i/>
          <w:sz w:val="24"/>
        </w:rPr>
        <w:t>starptautiskajam standartam</w:t>
      </w:r>
      <w:r>
        <w:rPr>
          <w:rFonts w:ascii="Times New Roman" w:hAnsi="Times New Roman"/>
          <w:sz w:val="24"/>
        </w:rPr>
        <w:t>.</w:t>
      </w:r>
    </w:p>
    <w:p w14:paraId="66A227D6" w14:textId="77777777" w:rsidR="00C63F8A" w:rsidRPr="00C63F8A" w:rsidRDefault="00C63F8A" w:rsidP="00C63F8A">
      <w:pPr>
        <w:widowControl/>
        <w:jc w:val="both"/>
        <w:rPr>
          <w:rFonts w:ascii="Times New Roman" w:eastAsia="Arial" w:hAnsi="Times New Roman" w:cs="Times New Roman"/>
          <w:noProof/>
          <w:sz w:val="24"/>
          <w:szCs w:val="24"/>
        </w:rPr>
      </w:pPr>
    </w:p>
    <w:p w14:paraId="3D813C27" w14:textId="77777777" w:rsidR="008A51F7" w:rsidRPr="00C63F8A" w:rsidRDefault="008A51F7" w:rsidP="008A51F7">
      <w:pPr>
        <w:widowControl/>
        <w:jc w:val="both"/>
        <w:rPr>
          <w:rFonts w:ascii="Times New Roman" w:eastAsia="Arial" w:hAnsi="Times New Roman" w:cs="Times New Roman"/>
          <w:noProof/>
          <w:sz w:val="24"/>
          <w:szCs w:val="24"/>
        </w:rPr>
      </w:pPr>
      <w:r>
        <w:rPr>
          <w:rFonts w:ascii="Times New Roman" w:hAnsi="Times New Roman"/>
          <w:b/>
          <w:i/>
          <w:sz w:val="24"/>
        </w:rPr>
        <w:t>Starptautisks sporta pasākums</w:t>
      </w:r>
      <w:r>
        <w:rPr>
          <w:rFonts w:ascii="Times New Roman" w:hAnsi="Times New Roman"/>
          <w:b/>
          <w:sz w:val="24"/>
        </w:rPr>
        <w:t xml:space="preserve"> – </w:t>
      </w:r>
      <w:r>
        <w:rPr>
          <w:rFonts w:ascii="Times New Roman" w:hAnsi="Times New Roman"/>
          <w:sz w:val="24"/>
        </w:rPr>
        <w:t xml:space="preserve">tāds </w:t>
      </w:r>
      <w:r>
        <w:rPr>
          <w:rFonts w:ascii="Times New Roman" w:hAnsi="Times New Roman"/>
          <w:i/>
          <w:sz w:val="24"/>
        </w:rPr>
        <w:t>sporta pasākums</w:t>
      </w:r>
      <w:r>
        <w:rPr>
          <w:rFonts w:ascii="Times New Roman" w:hAnsi="Times New Roman"/>
          <w:sz w:val="24"/>
        </w:rPr>
        <w:t xml:space="preserve"> vai </w:t>
      </w:r>
      <w:r>
        <w:rPr>
          <w:rFonts w:ascii="Times New Roman" w:hAnsi="Times New Roman"/>
          <w:i/>
          <w:sz w:val="24"/>
        </w:rPr>
        <w:t>sacensības</w:t>
      </w:r>
      <w:r>
        <w:rPr>
          <w:rFonts w:ascii="Times New Roman" w:hAnsi="Times New Roman"/>
          <w:sz w:val="24"/>
        </w:rPr>
        <w:t xml:space="preserve">, kuras rīko Starptautiskā Olimpiskā komiteja, Starptautiskā Paraolimpiskā komiteja, starptautiskā federācija, lielu </w:t>
      </w:r>
      <w:r>
        <w:rPr>
          <w:rFonts w:ascii="Times New Roman" w:hAnsi="Times New Roman"/>
          <w:i/>
          <w:sz w:val="24"/>
        </w:rPr>
        <w:t>sporta pasākumu</w:t>
      </w:r>
      <w:r>
        <w:rPr>
          <w:rFonts w:ascii="Times New Roman" w:hAnsi="Times New Roman"/>
          <w:sz w:val="24"/>
        </w:rPr>
        <w:t xml:space="preserve"> </w:t>
      </w:r>
      <w:proofErr w:type="spellStart"/>
      <w:r>
        <w:rPr>
          <w:rFonts w:ascii="Times New Roman" w:hAnsi="Times New Roman"/>
          <w:sz w:val="24"/>
        </w:rPr>
        <w:t>rīkotājorganizācija</w:t>
      </w:r>
      <w:proofErr w:type="spellEnd"/>
      <w:r>
        <w:rPr>
          <w:rFonts w:ascii="Times New Roman" w:hAnsi="Times New Roman"/>
          <w:sz w:val="24"/>
        </w:rPr>
        <w:t xml:space="preserve"> vai cita starptautiska sporta organizācija vai saistībā ar kurām kāda no minētajām organizācijām norīko tehniskās amatpersonas.</w:t>
      </w:r>
    </w:p>
    <w:p w14:paraId="0E6E95E5" w14:textId="77777777" w:rsidR="00C63F8A" w:rsidRPr="00C63F8A" w:rsidRDefault="00C63F8A" w:rsidP="00C63F8A">
      <w:pPr>
        <w:widowControl/>
        <w:jc w:val="both"/>
        <w:rPr>
          <w:rFonts w:ascii="Times New Roman" w:eastAsia="Arial" w:hAnsi="Times New Roman" w:cs="Times New Roman"/>
          <w:noProof/>
          <w:sz w:val="24"/>
          <w:szCs w:val="24"/>
        </w:rPr>
      </w:pPr>
    </w:p>
    <w:p w14:paraId="631884DC" w14:textId="77777777" w:rsidR="008A51F7" w:rsidRPr="00C63F8A" w:rsidRDefault="008A51F7" w:rsidP="008A51F7">
      <w:pPr>
        <w:widowControl/>
        <w:jc w:val="both"/>
        <w:rPr>
          <w:rFonts w:ascii="Times New Roman" w:eastAsia="Arial" w:hAnsi="Times New Roman" w:cs="Times New Roman"/>
          <w:noProof/>
          <w:sz w:val="24"/>
          <w:szCs w:val="24"/>
        </w:rPr>
      </w:pPr>
      <w:r>
        <w:rPr>
          <w:rFonts w:ascii="Times New Roman" w:hAnsi="Times New Roman"/>
          <w:b/>
          <w:i/>
          <w:sz w:val="24"/>
        </w:rPr>
        <w:t>Tehniskais dokuments</w:t>
      </w:r>
      <w:r>
        <w:rPr>
          <w:rFonts w:ascii="Times New Roman" w:hAnsi="Times New Roman"/>
          <w:b/>
          <w:sz w:val="24"/>
        </w:rPr>
        <w:t xml:space="preserve"> – </w:t>
      </w:r>
      <w:r>
        <w:rPr>
          <w:rFonts w:ascii="Times New Roman" w:hAnsi="Times New Roman"/>
          <w:sz w:val="24"/>
        </w:rPr>
        <w:t xml:space="preserve">dokuments, kuru laiku pa laikam pieņem un publicē </w:t>
      </w:r>
      <w:r>
        <w:rPr>
          <w:rFonts w:ascii="Times New Roman" w:hAnsi="Times New Roman"/>
          <w:i/>
          <w:sz w:val="24"/>
        </w:rPr>
        <w:t>WADA</w:t>
      </w:r>
      <w:r>
        <w:rPr>
          <w:rFonts w:ascii="Times New Roman" w:hAnsi="Times New Roman"/>
          <w:sz w:val="24"/>
        </w:rPr>
        <w:t xml:space="preserve"> un kurā iekļautas obligātās tehniskās prasības par konkrētiem tematiem antidopinga jomā, kā noteikts</w:t>
      </w:r>
      <w:r>
        <w:rPr>
          <w:rFonts w:ascii="Times New Roman" w:hAnsi="Times New Roman"/>
          <w:i/>
          <w:sz w:val="24"/>
        </w:rPr>
        <w:t xml:space="preserve"> starptautiskajā standartā</w:t>
      </w:r>
      <w:r>
        <w:rPr>
          <w:rFonts w:ascii="Times New Roman" w:hAnsi="Times New Roman"/>
          <w:sz w:val="24"/>
        </w:rPr>
        <w:t>.</w:t>
      </w:r>
    </w:p>
    <w:p w14:paraId="4FC62970" w14:textId="77777777" w:rsidR="008A51F7" w:rsidRPr="00C63F8A" w:rsidRDefault="008A51F7" w:rsidP="008A51F7">
      <w:pPr>
        <w:widowControl/>
        <w:jc w:val="both"/>
        <w:rPr>
          <w:rFonts w:ascii="Times New Roman" w:eastAsia="Arial" w:hAnsi="Times New Roman" w:cs="Times New Roman"/>
          <w:noProof/>
          <w:sz w:val="24"/>
          <w:szCs w:val="24"/>
        </w:rPr>
      </w:pPr>
    </w:p>
    <w:p w14:paraId="003082A9" w14:textId="77777777" w:rsidR="008A51F7" w:rsidRPr="00C63F8A" w:rsidRDefault="008A51F7" w:rsidP="008A51F7">
      <w:pPr>
        <w:widowControl/>
        <w:jc w:val="both"/>
        <w:rPr>
          <w:rFonts w:ascii="Times New Roman" w:eastAsia="Arial" w:hAnsi="Times New Roman" w:cs="Times New Roman"/>
          <w:noProof/>
          <w:sz w:val="24"/>
          <w:szCs w:val="24"/>
        </w:rPr>
      </w:pPr>
      <w:r>
        <w:rPr>
          <w:rFonts w:ascii="Times New Roman" w:hAnsi="Times New Roman"/>
          <w:b/>
          <w:bCs/>
          <w:i/>
          <w:iCs/>
          <w:sz w:val="24"/>
        </w:rPr>
        <w:t>Terapeitiskās lietošanas atļauja (TLA)</w:t>
      </w:r>
      <w:r>
        <w:rPr>
          <w:rFonts w:ascii="Times New Roman" w:hAnsi="Times New Roman"/>
          <w:b/>
          <w:sz w:val="24"/>
        </w:rPr>
        <w:t xml:space="preserve"> – </w:t>
      </w:r>
      <w:r>
        <w:rPr>
          <w:rFonts w:ascii="Times New Roman" w:hAnsi="Times New Roman"/>
          <w:i/>
          <w:sz w:val="24"/>
        </w:rPr>
        <w:t>terapeitiskās lietošanas atļauja</w:t>
      </w:r>
      <w:r>
        <w:rPr>
          <w:rFonts w:ascii="Times New Roman" w:hAnsi="Times New Roman"/>
          <w:sz w:val="24"/>
        </w:rPr>
        <w:t xml:space="preserve"> ļauj </w:t>
      </w:r>
      <w:r>
        <w:rPr>
          <w:rFonts w:ascii="Times New Roman" w:hAnsi="Times New Roman"/>
          <w:i/>
          <w:sz w:val="24"/>
        </w:rPr>
        <w:t>sportistam</w:t>
      </w:r>
      <w:r>
        <w:rPr>
          <w:rFonts w:ascii="Times New Roman" w:hAnsi="Times New Roman"/>
          <w:sz w:val="24"/>
        </w:rPr>
        <w:t xml:space="preserve">, kam ir noteikts medicīniskais stāvoklis, lietot </w:t>
      </w:r>
      <w:r>
        <w:rPr>
          <w:rFonts w:ascii="Times New Roman" w:hAnsi="Times New Roman"/>
          <w:i/>
          <w:sz w:val="24"/>
        </w:rPr>
        <w:t>aizliegtu vielu</w:t>
      </w:r>
      <w:r>
        <w:rPr>
          <w:rFonts w:ascii="Times New Roman" w:hAnsi="Times New Roman"/>
          <w:sz w:val="24"/>
        </w:rPr>
        <w:t xml:space="preserve"> vai izmantot </w:t>
      </w:r>
      <w:r>
        <w:rPr>
          <w:rFonts w:ascii="Times New Roman" w:hAnsi="Times New Roman"/>
          <w:i/>
          <w:sz w:val="24"/>
        </w:rPr>
        <w:t>aizliegtu metodi</w:t>
      </w:r>
      <w:r>
        <w:rPr>
          <w:rFonts w:ascii="Times New Roman" w:hAnsi="Times New Roman"/>
          <w:sz w:val="24"/>
        </w:rPr>
        <w:t xml:space="preserve">, bet tikai tad, ja ir izpildīti 4. panta 4. punkta nosacījumi un </w:t>
      </w:r>
      <w:r>
        <w:rPr>
          <w:rFonts w:ascii="Times New Roman" w:hAnsi="Times New Roman"/>
          <w:i/>
          <w:sz w:val="24"/>
        </w:rPr>
        <w:t>Terapeitiskās lietošanas atļaujas starptautiskā standarta</w:t>
      </w:r>
      <w:r>
        <w:rPr>
          <w:rFonts w:ascii="Times New Roman" w:hAnsi="Times New Roman"/>
          <w:sz w:val="24"/>
        </w:rPr>
        <w:t xml:space="preserve"> kritēriji.</w:t>
      </w:r>
    </w:p>
    <w:p w14:paraId="63D8113C" w14:textId="77777777" w:rsidR="00C63F8A" w:rsidRPr="00C63F8A" w:rsidRDefault="00C63F8A" w:rsidP="00C63F8A">
      <w:pPr>
        <w:widowControl/>
        <w:jc w:val="both"/>
        <w:rPr>
          <w:rFonts w:ascii="Times New Roman" w:eastAsia="Arial" w:hAnsi="Times New Roman" w:cs="Times New Roman"/>
          <w:noProof/>
          <w:sz w:val="24"/>
          <w:szCs w:val="24"/>
        </w:rPr>
      </w:pPr>
    </w:p>
    <w:p w14:paraId="323CB3A8" w14:textId="77777777" w:rsidR="002A7CAB" w:rsidRPr="00C63F8A" w:rsidRDefault="002A7CAB" w:rsidP="002A7CAB">
      <w:pPr>
        <w:pStyle w:val="BodyText"/>
        <w:widowControl/>
        <w:ind w:left="0"/>
        <w:jc w:val="both"/>
        <w:rPr>
          <w:rFonts w:ascii="Times New Roman" w:hAnsi="Times New Roman" w:cs="Times New Roman"/>
          <w:noProof/>
          <w:sz w:val="24"/>
          <w:szCs w:val="24"/>
        </w:rPr>
      </w:pPr>
      <w:r>
        <w:rPr>
          <w:rFonts w:ascii="Times New Roman" w:hAnsi="Times New Roman"/>
          <w:b/>
          <w:i/>
          <w:sz w:val="24"/>
        </w:rPr>
        <w:t>UNESCO konvencija</w:t>
      </w:r>
      <w:r>
        <w:rPr>
          <w:rFonts w:ascii="Times New Roman" w:hAnsi="Times New Roman"/>
          <w:b/>
          <w:sz w:val="24"/>
        </w:rPr>
        <w:t xml:space="preserve"> – </w:t>
      </w:r>
      <w:r>
        <w:rPr>
          <w:rFonts w:ascii="Times New Roman" w:hAnsi="Times New Roman"/>
          <w:sz w:val="24"/>
        </w:rPr>
        <w:t xml:space="preserve">Starptautiskā konvencija pret dopingu sportā, kas pieņemta UNESCO </w:t>
      </w:r>
      <w:proofErr w:type="spellStart"/>
      <w:r>
        <w:rPr>
          <w:rFonts w:ascii="Times New Roman" w:hAnsi="Times New Roman"/>
          <w:sz w:val="24"/>
        </w:rPr>
        <w:t>ģenerālkonferences</w:t>
      </w:r>
      <w:proofErr w:type="spellEnd"/>
      <w:r>
        <w:rPr>
          <w:rFonts w:ascii="Times New Roman" w:hAnsi="Times New Roman"/>
          <w:sz w:val="24"/>
        </w:rPr>
        <w:t xml:space="preserve"> 33. sesijā 2005. gada 19. oktobrī, tostarp visi grozījumi, kurus pieņēmušas konvencijas dalībvalstis un Starptautiskās konvencijas pret dopingu sportā dalībvalstu konference.</w:t>
      </w:r>
    </w:p>
    <w:p w14:paraId="3C3F08A4" w14:textId="77777777" w:rsidR="002A7CAB" w:rsidRPr="00C63F8A" w:rsidRDefault="002A7CAB" w:rsidP="002A7CAB">
      <w:pPr>
        <w:widowControl/>
        <w:jc w:val="both"/>
        <w:rPr>
          <w:rFonts w:ascii="Times New Roman" w:eastAsia="Arial" w:hAnsi="Times New Roman" w:cs="Times New Roman"/>
          <w:noProof/>
          <w:sz w:val="24"/>
          <w:szCs w:val="24"/>
        </w:rPr>
      </w:pPr>
    </w:p>
    <w:p w14:paraId="593B46BB" w14:textId="77777777" w:rsidR="002A7CAB" w:rsidRPr="00C63F8A" w:rsidRDefault="002A7CAB" w:rsidP="002A7CAB">
      <w:pPr>
        <w:widowControl/>
        <w:jc w:val="both"/>
        <w:rPr>
          <w:rFonts w:ascii="Times New Roman" w:eastAsia="Arial" w:hAnsi="Times New Roman" w:cs="Times New Roman"/>
          <w:noProof/>
          <w:sz w:val="24"/>
          <w:szCs w:val="24"/>
        </w:rPr>
      </w:pPr>
      <w:r>
        <w:rPr>
          <w:rFonts w:ascii="Times New Roman" w:hAnsi="Times New Roman"/>
          <w:b/>
          <w:i/>
          <w:iCs/>
          <w:sz w:val="24"/>
        </w:rPr>
        <w:t>Uzraudzība –</w:t>
      </w:r>
      <w:r>
        <w:rPr>
          <w:rFonts w:ascii="Times New Roman" w:hAnsi="Times New Roman"/>
          <w:b/>
          <w:sz w:val="24"/>
        </w:rPr>
        <w:t xml:space="preserve"> </w:t>
      </w:r>
      <w:r>
        <w:rPr>
          <w:rFonts w:ascii="Times New Roman" w:hAnsi="Times New Roman"/>
          <w:i/>
          <w:sz w:val="24"/>
        </w:rPr>
        <w:t>parakstītāja antidopinga pasākumu</w:t>
      </w:r>
      <w:r>
        <w:rPr>
          <w:rFonts w:ascii="Times New Roman" w:hAnsi="Times New Roman"/>
          <w:sz w:val="24"/>
        </w:rPr>
        <w:t xml:space="preserve"> uzraudzība un kontrole, ko attiecībā uz </w:t>
      </w:r>
      <w:r>
        <w:rPr>
          <w:rFonts w:ascii="Times New Roman" w:hAnsi="Times New Roman"/>
          <w:i/>
          <w:sz w:val="24"/>
        </w:rPr>
        <w:t>parakstītāju</w:t>
      </w:r>
      <w:r>
        <w:rPr>
          <w:rFonts w:ascii="Times New Roman" w:hAnsi="Times New Roman"/>
          <w:sz w:val="24"/>
        </w:rPr>
        <w:t xml:space="preserve">, kurš neievēro </w:t>
      </w:r>
      <w:r>
        <w:rPr>
          <w:rFonts w:ascii="Times New Roman" w:hAnsi="Times New Roman"/>
          <w:i/>
          <w:sz w:val="24"/>
        </w:rPr>
        <w:t>Kodeksu</w:t>
      </w:r>
      <w:r>
        <w:rPr>
          <w:rFonts w:ascii="Times New Roman" w:hAnsi="Times New Roman"/>
          <w:sz w:val="24"/>
        </w:rPr>
        <w:t xml:space="preserve">, veic kāda </w:t>
      </w:r>
      <w:r>
        <w:rPr>
          <w:rFonts w:ascii="Times New Roman" w:hAnsi="Times New Roman"/>
          <w:i/>
          <w:sz w:val="24"/>
        </w:rPr>
        <w:t>apstiprināta trešā persona</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uzdevumā un uz </w:t>
      </w:r>
      <w:r>
        <w:rPr>
          <w:rFonts w:ascii="Times New Roman" w:hAnsi="Times New Roman"/>
          <w:i/>
          <w:sz w:val="24"/>
        </w:rPr>
        <w:t>parakstītāja</w:t>
      </w:r>
      <w:r>
        <w:rPr>
          <w:rFonts w:ascii="Times New Roman" w:hAnsi="Times New Roman"/>
          <w:sz w:val="24"/>
        </w:rPr>
        <w:t xml:space="preserve"> rēķina un kas ir daļa no šim </w:t>
      </w:r>
      <w:r>
        <w:rPr>
          <w:rFonts w:ascii="Times New Roman" w:hAnsi="Times New Roman"/>
          <w:i/>
          <w:sz w:val="24"/>
        </w:rPr>
        <w:t>parakstītājam</w:t>
      </w:r>
      <w:r>
        <w:rPr>
          <w:rFonts w:ascii="Times New Roman" w:hAnsi="Times New Roman"/>
          <w:sz w:val="24"/>
        </w:rPr>
        <w:t xml:space="preserve"> piemērotajām sekām (atbilstoši skaidro terminu “</w:t>
      </w:r>
      <w:r>
        <w:rPr>
          <w:rFonts w:ascii="Times New Roman" w:hAnsi="Times New Roman"/>
          <w:i/>
          <w:sz w:val="24"/>
        </w:rPr>
        <w:t>uzraudzīt</w:t>
      </w:r>
      <w:r>
        <w:rPr>
          <w:rFonts w:ascii="Times New Roman" w:hAnsi="Times New Roman"/>
          <w:sz w:val="24"/>
        </w:rPr>
        <w:t xml:space="preserve">”). Ja ir atzīts, ka </w:t>
      </w:r>
      <w:r>
        <w:rPr>
          <w:rFonts w:ascii="Times New Roman" w:hAnsi="Times New Roman"/>
          <w:i/>
          <w:sz w:val="24"/>
        </w:rPr>
        <w:t>parakstītājs</w:t>
      </w:r>
      <w:r>
        <w:rPr>
          <w:rFonts w:ascii="Times New Roman" w:hAnsi="Times New Roman"/>
          <w:sz w:val="24"/>
        </w:rPr>
        <w:t xml:space="preserve"> neievēro </w:t>
      </w:r>
      <w:r>
        <w:rPr>
          <w:rFonts w:ascii="Times New Roman" w:hAnsi="Times New Roman"/>
          <w:i/>
          <w:sz w:val="24"/>
        </w:rPr>
        <w:t>Kodeksu</w:t>
      </w:r>
      <w:r>
        <w:rPr>
          <w:rFonts w:ascii="Times New Roman" w:hAnsi="Times New Roman"/>
          <w:sz w:val="24"/>
        </w:rPr>
        <w:t xml:space="preserve"> un ja tas vēl nav noslēdzis </w:t>
      </w:r>
      <w:r>
        <w:rPr>
          <w:rFonts w:ascii="Times New Roman" w:hAnsi="Times New Roman"/>
          <w:i/>
          <w:sz w:val="24"/>
        </w:rPr>
        <w:t>uzraudzības</w:t>
      </w:r>
      <w:r>
        <w:rPr>
          <w:rFonts w:ascii="Times New Roman" w:hAnsi="Times New Roman"/>
          <w:sz w:val="24"/>
        </w:rPr>
        <w:t xml:space="preserve"> līgumu ar </w:t>
      </w:r>
      <w:r>
        <w:rPr>
          <w:rFonts w:ascii="Times New Roman" w:hAnsi="Times New Roman"/>
          <w:i/>
          <w:sz w:val="24"/>
        </w:rPr>
        <w:t>apstiprinātu trešo personu</w:t>
      </w:r>
      <w:r>
        <w:rPr>
          <w:rFonts w:ascii="Times New Roman" w:hAnsi="Times New Roman"/>
          <w:sz w:val="24"/>
        </w:rPr>
        <w:t xml:space="preserve">, šis </w:t>
      </w:r>
      <w:r>
        <w:rPr>
          <w:rFonts w:ascii="Times New Roman" w:hAnsi="Times New Roman"/>
          <w:i/>
          <w:sz w:val="24"/>
        </w:rPr>
        <w:t>parakstītājs</w:t>
      </w:r>
      <w:r>
        <w:rPr>
          <w:rFonts w:ascii="Times New Roman" w:hAnsi="Times New Roman"/>
          <w:sz w:val="24"/>
        </w:rPr>
        <w:t xml:space="preserve"> bez </w:t>
      </w:r>
      <w:r>
        <w:rPr>
          <w:rFonts w:ascii="Times New Roman" w:hAnsi="Times New Roman"/>
          <w:i/>
          <w:sz w:val="24"/>
        </w:rPr>
        <w:t>WADA</w:t>
      </w:r>
      <w:r>
        <w:rPr>
          <w:rFonts w:ascii="Times New Roman" w:hAnsi="Times New Roman"/>
          <w:sz w:val="24"/>
        </w:rPr>
        <w:t xml:space="preserve"> iepriekšējas rakstveida piekrišanas patstāvīgi neīsteno nekādus </w:t>
      </w:r>
      <w:r>
        <w:rPr>
          <w:rFonts w:ascii="Times New Roman" w:hAnsi="Times New Roman"/>
          <w:i/>
          <w:sz w:val="24"/>
        </w:rPr>
        <w:t>antidopinga pasākumus</w:t>
      </w:r>
      <w:r>
        <w:rPr>
          <w:rFonts w:ascii="Times New Roman" w:hAnsi="Times New Roman"/>
          <w:sz w:val="24"/>
        </w:rPr>
        <w:t xml:space="preserve"> apgabalā(-</w:t>
      </w:r>
      <w:proofErr w:type="spellStart"/>
      <w:r>
        <w:rPr>
          <w:rFonts w:ascii="Times New Roman" w:hAnsi="Times New Roman"/>
          <w:sz w:val="24"/>
        </w:rPr>
        <w:t>os</w:t>
      </w:r>
      <w:proofErr w:type="spellEnd"/>
      <w:r>
        <w:rPr>
          <w:rFonts w:ascii="Times New Roman" w:hAnsi="Times New Roman"/>
          <w:sz w:val="24"/>
        </w:rPr>
        <w:t>), kuru(-</w:t>
      </w:r>
      <w:proofErr w:type="spellStart"/>
      <w:r>
        <w:rPr>
          <w:rFonts w:ascii="Times New Roman" w:hAnsi="Times New Roman"/>
          <w:sz w:val="24"/>
        </w:rPr>
        <w:t>us</w:t>
      </w:r>
      <w:proofErr w:type="spellEnd"/>
      <w:r>
        <w:rPr>
          <w:rFonts w:ascii="Times New Roman" w:hAnsi="Times New Roman"/>
          <w:sz w:val="24"/>
        </w:rPr>
        <w:t xml:space="preserve">) attiecīgajai </w:t>
      </w:r>
      <w:r>
        <w:rPr>
          <w:rFonts w:ascii="Times New Roman" w:hAnsi="Times New Roman"/>
          <w:i/>
          <w:sz w:val="24"/>
        </w:rPr>
        <w:t>apstiprinātajai trešajai personai</w:t>
      </w:r>
      <w:r>
        <w:rPr>
          <w:rFonts w:ascii="Times New Roman" w:hAnsi="Times New Roman"/>
          <w:sz w:val="24"/>
        </w:rPr>
        <w:t xml:space="preserve"> jāuzrauga un jākontrolē.</w:t>
      </w:r>
    </w:p>
    <w:p w14:paraId="521554E4" w14:textId="77777777" w:rsidR="002A7CAB" w:rsidRPr="00C63F8A" w:rsidRDefault="002A7CAB" w:rsidP="002A7CAB">
      <w:pPr>
        <w:widowControl/>
        <w:jc w:val="both"/>
        <w:rPr>
          <w:rFonts w:ascii="Times New Roman" w:eastAsia="Arial" w:hAnsi="Times New Roman" w:cs="Times New Roman"/>
          <w:noProof/>
          <w:sz w:val="24"/>
          <w:szCs w:val="24"/>
        </w:rPr>
      </w:pPr>
    </w:p>
    <w:p w14:paraId="4A926736" w14:textId="77777777" w:rsidR="00821768" w:rsidRPr="00C63F8A" w:rsidRDefault="00821768" w:rsidP="00821768">
      <w:pPr>
        <w:widowControl/>
        <w:jc w:val="both"/>
        <w:rPr>
          <w:rFonts w:ascii="Times New Roman" w:eastAsia="Arial" w:hAnsi="Times New Roman" w:cs="Times New Roman"/>
          <w:noProof/>
          <w:sz w:val="24"/>
          <w:szCs w:val="24"/>
        </w:rPr>
      </w:pPr>
      <w:r>
        <w:rPr>
          <w:rFonts w:ascii="Times New Roman" w:hAnsi="Times New Roman"/>
          <w:b/>
          <w:i/>
          <w:sz w:val="24"/>
        </w:rPr>
        <w:t>Valsts antidopinga organizācija</w:t>
      </w:r>
      <w:r>
        <w:rPr>
          <w:rFonts w:ascii="Times New Roman" w:hAnsi="Times New Roman"/>
          <w:b/>
          <w:sz w:val="24"/>
        </w:rPr>
        <w:t xml:space="preserve"> – </w:t>
      </w:r>
      <w:r>
        <w:rPr>
          <w:rFonts w:ascii="Times New Roman" w:hAnsi="Times New Roman"/>
          <w:sz w:val="24"/>
        </w:rPr>
        <w:t xml:space="preserve">tādas valsts pilnvarotas struktūras, kam valsts līmenī ir galvenās pilnvaras un atbildība pieņemt un īstenot antidopinga noteikumus, norīkot </w:t>
      </w:r>
      <w:r>
        <w:rPr>
          <w:rFonts w:ascii="Times New Roman" w:hAnsi="Times New Roman"/>
          <w:i/>
          <w:iCs/>
          <w:sz w:val="24"/>
        </w:rPr>
        <w:t>paraugu</w:t>
      </w:r>
      <w:r>
        <w:rPr>
          <w:rFonts w:ascii="Times New Roman" w:hAnsi="Times New Roman"/>
          <w:sz w:val="24"/>
        </w:rPr>
        <w:t xml:space="preserve"> vākšanu, pārvaldīt pārbaudes rezultātus un veikt </w:t>
      </w:r>
      <w:r>
        <w:rPr>
          <w:rFonts w:ascii="Times New Roman" w:hAnsi="Times New Roman"/>
          <w:i/>
          <w:iCs/>
          <w:sz w:val="24"/>
        </w:rPr>
        <w:t>rezultātu pārvaldību</w:t>
      </w:r>
      <w:r>
        <w:rPr>
          <w:rFonts w:ascii="Times New Roman" w:hAnsi="Times New Roman"/>
          <w:sz w:val="24"/>
        </w:rPr>
        <w:t xml:space="preserve"> valsts līmenī. Ja kompetentā(-</w:t>
      </w:r>
      <w:proofErr w:type="spellStart"/>
      <w:r>
        <w:rPr>
          <w:rFonts w:ascii="Times New Roman" w:hAnsi="Times New Roman"/>
          <w:sz w:val="24"/>
        </w:rPr>
        <w:t>ās</w:t>
      </w:r>
      <w:proofErr w:type="spellEnd"/>
      <w:r>
        <w:rPr>
          <w:rFonts w:ascii="Times New Roman" w:hAnsi="Times New Roman"/>
          <w:sz w:val="24"/>
        </w:rPr>
        <w:t>) valsts iestāde(-es) nav piešķīrusi(-</w:t>
      </w:r>
      <w:proofErr w:type="spellStart"/>
      <w:r>
        <w:rPr>
          <w:rFonts w:ascii="Times New Roman" w:hAnsi="Times New Roman"/>
          <w:sz w:val="24"/>
        </w:rPr>
        <w:t>šas</w:t>
      </w:r>
      <w:proofErr w:type="spellEnd"/>
      <w:r>
        <w:rPr>
          <w:rFonts w:ascii="Times New Roman" w:hAnsi="Times New Roman"/>
          <w:sz w:val="24"/>
        </w:rPr>
        <w:t xml:space="preserve">) šādas pilnvaras, šādas struktūras funkcijas pilda </w:t>
      </w:r>
      <w:r>
        <w:rPr>
          <w:rFonts w:ascii="Times New Roman" w:hAnsi="Times New Roman"/>
          <w:i/>
          <w:sz w:val="24"/>
        </w:rPr>
        <w:t>valsts olimpiskā komiteja</w:t>
      </w:r>
      <w:r>
        <w:rPr>
          <w:rFonts w:ascii="Times New Roman" w:hAnsi="Times New Roman"/>
          <w:sz w:val="24"/>
        </w:rPr>
        <w:t xml:space="preserve"> vai tās pilnvarota iestāde.</w:t>
      </w:r>
    </w:p>
    <w:p w14:paraId="3E592B65" w14:textId="77777777" w:rsidR="00C63F8A" w:rsidRPr="00C63F8A" w:rsidRDefault="00C63F8A" w:rsidP="00C63F8A">
      <w:pPr>
        <w:widowControl/>
        <w:jc w:val="both"/>
        <w:rPr>
          <w:rFonts w:ascii="Times New Roman" w:eastAsia="Arial" w:hAnsi="Times New Roman" w:cs="Times New Roman"/>
          <w:noProof/>
          <w:sz w:val="24"/>
          <w:szCs w:val="24"/>
        </w:rPr>
      </w:pPr>
    </w:p>
    <w:p w14:paraId="5F6D06C6" w14:textId="77777777" w:rsidR="00821768" w:rsidRPr="00C63F8A" w:rsidRDefault="00821768" w:rsidP="00821768">
      <w:pPr>
        <w:widowControl/>
        <w:jc w:val="both"/>
        <w:rPr>
          <w:rFonts w:ascii="Times New Roman" w:eastAsia="Arial" w:hAnsi="Times New Roman" w:cs="Times New Roman"/>
          <w:noProof/>
          <w:sz w:val="24"/>
          <w:szCs w:val="24"/>
        </w:rPr>
      </w:pPr>
      <w:r>
        <w:rPr>
          <w:rFonts w:ascii="Times New Roman" w:hAnsi="Times New Roman"/>
          <w:b/>
          <w:i/>
          <w:sz w:val="24"/>
        </w:rPr>
        <w:lastRenderedPageBreak/>
        <w:t>Valsts olimpiskā komiteja</w:t>
      </w:r>
      <w:r>
        <w:rPr>
          <w:rFonts w:ascii="Times New Roman" w:hAnsi="Times New Roman"/>
          <w:b/>
          <w:sz w:val="24"/>
        </w:rPr>
        <w:t xml:space="preserve"> – </w:t>
      </w:r>
      <w:r>
        <w:rPr>
          <w:rFonts w:ascii="Times New Roman" w:hAnsi="Times New Roman"/>
          <w:sz w:val="24"/>
        </w:rPr>
        <w:t>Starptautiskās Olimpiskās komitejas atzīta organizācija. Termins “</w:t>
      </w:r>
      <w:r>
        <w:rPr>
          <w:rFonts w:ascii="Times New Roman" w:hAnsi="Times New Roman"/>
          <w:i/>
          <w:sz w:val="24"/>
        </w:rPr>
        <w:t>valsts olimpiskā komiteja</w:t>
      </w:r>
      <w:r>
        <w:rPr>
          <w:rFonts w:ascii="Times New Roman" w:hAnsi="Times New Roman"/>
          <w:sz w:val="24"/>
        </w:rPr>
        <w:t xml:space="preserve">” attiecas arī uz valsts sporta konfederāciju tajās valstīs, kurās valsts sporta konfederācija pilda </w:t>
      </w:r>
      <w:r>
        <w:rPr>
          <w:rFonts w:ascii="Times New Roman" w:hAnsi="Times New Roman"/>
          <w:i/>
          <w:sz w:val="24"/>
        </w:rPr>
        <w:t>valsts olimpiskās komitejas</w:t>
      </w:r>
      <w:r>
        <w:rPr>
          <w:rFonts w:ascii="Times New Roman" w:hAnsi="Times New Roman"/>
          <w:sz w:val="24"/>
        </w:rPr>
        <w:t xml:space="preserve"> ierastos pienākumus antidopinga jomā.</w:t>
      </w:r>
    </w:p>
    <w:p w14:paraId="74A9BE08" w14:textId="77777777" w:rsidR="00821768" w:rsidRPr="00C63F8A" w:rsidRDefault="00821768" w:rsidP="00821768">
      <w:pPr>
        <w:widowControl/>
        <w:jc w:val="both"/>
        <w:rPr>
          <w:rFonts w:ascii="Times New Roman" w:eastAsia="Arial" w:hAnsi="Times New Roman" w:cs="Times New Roman"/>
          <w:noProof/>
          <w:sz w:val="24"/>
          <w:szCs w:val="24"/>
        </w:rPr>
      </w:pPr>
    </w:p>
    <w:p w14:paraId="7DE28DBD" w14:textId="77777777" w:rsidR="00C63F8A" w:rsidRPr="00C63F8A" w:rsidRDefault="00C63F8A" w:rsidP="00C63F8A">
      <w:pPr>
        <w:widowControl/>
        <w:jc w:val="both"/>
        <w:rPr>
          <w:rFonts w:ascii="Times New Roman" w:eastAsia="Arial" w:hAnsi="Times New Roman" w:cs="Times New Roman"/>
          <w:noProof/>
          <w:sz w:val="24"/>
          <w:szCs w:val="24"/>
        </w:rPr>
      </w:pPr>
      <w:r>
        <w:rPr>
          <w:rFonts w:ascii="Times New Roman" w:hAnsi="Times New Roman"/>
          <w:b/>
          <w:i/>
          <w:sz w:val="24"/>
        </w:rPr>
        <w:t>Vispārīga prasība</w:t>
      </w:r>
      <w:r>
        <w:rPr>
          <w:rFonts w:ascii="Times New Roman" w:hAnsi="Times New Roman"/>
          <w:b/>
          <w:sz w:val="24"/>
        </w:rPr>
        <w:t xml:space="preserve"> – </w:t>
      </w:r>
      <w:r>
        <w:rPr>
          <w:rFonts w:ascii="Times New Roman" w:hAnsi="Times New Roman"/>
          <w:sz w:val="24"/>
        </w:rPr>
        <w:t xml:space="preserve">prasība, ko uzskata par svarīgu cīņā pret dopingu sportā, bet kas neatbilst ne </w:t>
      </w:r>
      <w:r>
        <w:rPr>
          <w:rFonts w:ascii="Times New Roman" w:hAnsi="Times New Roman"/>
          <w:i/>
          <w:sz w:val="24"/>
        </w:rPr>
        <w:t>kritisku</w:t>
      </w:r>
      <w:r>
        <w:rPr>
          <w:rFonts w:ascii="Times New Roman" w:hAnsi="Times New Roman"/>
          <w:sz w:val="24"/>
        </w:rPr>
        <w:t xml:space="preserve">, ne </w:t>
      </w:r>
      <w:r>
        <w:rPr>
          <w:rFonts w:ascii="Times New Roman" w:hAnsi="Times New Roman"/>
          <w:i/>
          <w:sz w:val="24"/>
        </w:rPr>
        <w:t>augstas prioritātes</w:t>
      </w:r>
      <w:r>
        <w:rPr>
          <w:rFonts w:ascii="Times New Roman" w:hAnsi="Times New Roman"/>
          <w:sz w:val="24"/>
        </w:rPr>
        <w:t xml:space="preserve"> prasību kategorijai. Sīkāku informāciju skat. </w:t>
      </w:r>
      <w:r>
        <w:rPr>
          <w:rFonts w:ascii="Times New Roman" w:hAnsi="Times New Roman"/>
          <w:i/>
          <w:sz w:val="24"/>
        </w:rPr>
        <w:t>Parakstītāju starptautiskā Kodeksa</w:t>
      </w:r>
      <w:r>
        <w:rPr>
          <w:rFonts w:ascii="Times New Roman" w:hAnsi="Times New Roman"/>
          <w:sz w:val="24"/>
        </w:rPr>
        <w:t xml:space="preserve"> ievērošanas </w:t>
      </w:r>
      <w:r>
        <w:rPr>
          <w:rFonts w:ascii="Times New Roman" w:hAnsi="Times New Roman"/>
          <w:i/>
          <w:sz w:val="24"/>
        </w:rPr>
        <w:t>standarta</w:t>
      </w:r>
      <w:r>
        <w:rPr>
          <w:rFonts w:ascii="Times New Roman" w:hAnsi="Times New Roman"/>
          <w:sz w:val="24"/>
        </w:rPr>
        <w:t xml:space="preserve"> A pielikumā.</w:t>
      </w:r>
    </w:p>
    <w:p w14:paraId="16F13E24" w14:textId="77777777" w:rsidR="00C63F8A" w:rsidRPr="00C63F8A" w:rsidRDefault="00C63F8A" w:rsidP="00C63F8A">
      <w:pPr>
        <w:widowControl/>
        <w:jc w:val="both"/>
        <w:rPr>
          <w:rFonts w:ascii="Times New Roman" w:eastAsia="Arial" w:hAnsi="Times New Roman" w:cs="Times New Roman"/>
          <w:noProof/>
          <w:sz w:val="24"/>
          <w:szCs w:val="24"/>
        </w:rPr>
      </w:pPr>
    </w:p>
    <w:p w14:paraId="3FE9B076" w14:textId="77777777" w:rsidR="00C63F8A" w:rsidRPr="00C63F8A" w:rsidRDefault="00C63F8A" w:rsidP="00C63F8A">
      <w:pPr>
        <w:pStyle w:val="BodyText"/>
        <w:widowControl/>
        <w:ind w:left="0"/>
        <w:jc w:val="both"/>
        <w:rPr>
          <w:rFonts w:ascii="Times New Roman" w:hAnsi="Times New Roman" w:cs="Times New Roman"/>
          <w:noProof/>
          <w:sz w:val="24"/>
          <w:szCs w:val="24"/>
        </w:rPr>
      </w:pPr>
      <w:r>
        <w:rPr>
          <w:rFonts w:ascii="Times New Roman" w:hAnsi="Times New Roman"/>
          <w:b/>
          <w:i/>
          <w:sz w:val="24"/>
        </w:rPr>
        <w:t>WADA</w:t>
      </w:r>
      <w:r>
        <w:rPr>
          <w:rFonts w:ascii="Times New Roman" w:hAnsi="Times New Roman"/>
          <w:b/>
          <w:sz w:val="24"/>
        </w:rPr>
        <w:t xml:space="preserve"> – </w:t>
      </w:r>
      <w:r>
        <w:rPr>
          <w:rFonts w:ascii="Times New Roman" w:hAnsi="Times New Roman"/>
          <w:sz w:val="24"/>
        </w:rPr>
        <w:t>Pasaules Antidopinga aģentūra.</w:t>
      </w:r>
    </w:p>
    <w:p w14:paraId="0323805A" w14:textId="77777777" w:rsidR="00C63F8A" w:rsidRPr="00C63F8A" w:rsidRDefault="00C63F8A" w:rsidP="00C63F8A">
      <w:pPr>
        <w:widowControl/>
        <w:jc w:val="both"/>
        <w:rPr>
          <w:rFonts w:ascii="Times New Roman" w:eastAsia="Arial" w:hAnsi="Times New Roman" w:cs="Times New Roman"/>
          <w:noProof/>
          <w:sz w:val="24"/>
          <w:szCs w:val="24"/>
        </w:rPr>
      </w:pPr>
    </w:p>
    <w:p w14:paraId="03FFBC3D" w14:textId="5F37F87C" w:rsidR="00C63F8A" w:rsidRPr="00392283" w:rsidRDefault="00D62A9D" w:rsidP="00685143">
      <w:pPr>
        <w:pStyle w:val="Heading2"/>
        <w:rPr>
          <w:rFonts w:cs="Times New Roman"/>
          <w:b/>
          <w:bCs w:val="0"/>
          <w:noProof/>
          <w:szCs w:val="24"/>
        </w:rPr>
      </w:pPr>
      <w:bookmarkStart w:id="16" w:name="3.2_Defined_terms_from_the_International"/>
      <w:bookmarkStart w:id="17" w:name="_bookmark5"/>
      <w:bookmarkStart w:id="18" w:name="_Toc69121481"/>
      <w:bookmarkEnd w:id="16"/>
      <w:bookmarkEnd w:id="17"/>
      <w:r w:rsidRPr="00392283">
        <w:rPr>
          <w:b/>
          <w:bCs w:val="0"/>
        </w:rPr>
        <w:t xml:space="preserve">3.2. Izglītības </w:t>
      </w:r>
      <w:r w:rsidRPr="00392283">
        <w:rPr>
          <w:b/>
          <w:bCs w:val="0"/>
          <w:i/>
          <w:iCs/>
        </w:rPr>
        <w:t>starptautiskajā standartā</w:t>
      </w:r>
      <w:r w:rsidRPr="00392283">
        <w:rPr>
          <w:b/>
          <w:bCs w:val="0"/>
        </w:rPr>
        <w:t xml:space="preserve"> definētie termini</w:t>
      </w:r>
      <w:bookmarkEnd w:id="18"/>
    </w:p>
    <w:p w14:paraId="04E524D7" w14:textId="77777777" w:rsidR="00C63F8A" w:rsidRPr="00C63F8A" w:rsidRDefault="00C63F8A" w:rsidP="00C63F8A">
      <w:pPr>
        <w:widowControl/>
        <w:jc w:val="both"/>
        <w:rPr>
          <w:rFonts w:ascii="Times New Roman" w:eastAsia="Arial" w:hAnsi="Times New Roman" w:cs="Times New Roman"/>
          <w:b/>
          <w:bCs/>
          <w:i/>
          <w:noProof/>
          <w:sz w:val="24"/>
          <w:szCs w:val="24"/>
        </w:rPr>
      </w:pPr>
    </w:p>
    <w:p w14:paraId="65C30ACF" w14:textId="09A95D6B" w:rsidR="00C63F8A" w:rsidRPr="00C63F8A" w:rsidRDefault="00C63F8A" w:rsidP="00C63F8A">
      <w:pPr>
        <w:pStyle w:val="BodyText"/>
        <w:widowControl/>
        <w:ind w:left="0"/>
        <w:jc w:val="both"/>
        <w:rPr>
          <w:rFonts w:ascii="Times New Roman" w:hAnsi="Times New Roman" w:cs="Times New Roman"/>
          <w:noProof/>
          <w:sz w:val="24"/>
          <w:szCs w:val="24"/>
        </w:rPr>
      </w:pPr>
      <w:r>
        <w:rPr>
          <w:rFonts w:ascii="Times New Roman" w:hAnsi="Times New Roman"/>
          <w:b/>
          <w:i/>
          <w:sz w:val="24"/>
          <w:u w:val="single"/>
        </w:rPr>
        <w:t>Izglītības</w:t>
      </w:r>
      <w:r>
        <w:rPr>
          <w:rFonts w:ascii="Times New Roman" w:hAnsi="Times New Roman"/>
          <w:b/>
          <w:sz w:val="24"/>
          <w:u w:val="single"/>
        </w:rPr>
        <w:t xml:space="preserve"> plāns</w:t>
      </w:r>
      <w:r>
        <w:rPr>
          <w:rFonts w:ascii="Times New Roman" w:hAnsi="Times New Roman"/>
          <w:b/>
          <w:sz w:val="24"/>
        </w:rPr>
        <w:t xml:space="preserve"> – </w:t>
      </w:r>
      <w:r>
        <w:rPr>
          <w:rFonts w:ascii="Times New Roman" w:hAnsi="Times New Roman"/>
          <w:sz w:val="24"/>
        </w:rPr>
        <w:t xml:space="preserve">dokuments, kas ietver situācijas novērtēšanu, </w:t>
      </w:r>
      <w:r>
        <w:rPr>
          <w:rFonts w:ascii="Times New Roman" w:hAnsi="Times New Roman"/>
          <w:i/>
          <w:sz w:val="24"/>
          <w:u w:val="single"/>
        </w:rPr>
        <w:t>izglītojamo</w:t>
      </w:r>
      <w:r>
        <w:rPr>
          <w:rFonts w:ascii="Times New Roman" w:hAnsi="Times New Roman"/>
          <w:sz w:val="24"/>
          <w:u w:val="single"/>
        </w:rPr>
        <w:t xml:space="preserve"> grupu sarakstu</w:t>
      </w:r>
      <w:r>
        <w:rPr>
          <w:rFonts w:ascii="Times New Roman" w:hAnsi="Times New Roman"/>
          <w:sz w:val="24"/>
        </w:rPr>
        <w:t xml:space="preserve">, mērķus, </w:t>
      </w:r>
      <w:r>
        <w:rPr>
          <w:rFonts w:ascii="Times New Roman" w:hAnsi="Times New Roman"/>
          <w:i/>
          <w:sz w:val="24"/>
        </w:rPr>
        <w:t>izglītības</w:t>
      </w:r>
      <w:r>
        <w:rPr>
          <w:rFonts w:ascii="Times New Roman" w:hAnsi="Times New Roman"/>
          <w:sz w:val="24"/>
        </w:rPr>
        <w:t xml:space="preserve"> aktivitātes un uzraudzības kārtību saskaņā ar 4. pantā noteikto.</w:t>
      </w:r>
    </w:p>
    <w:p w14:paraId="0682996C" w14:textId="77777777" w:rsidR="00C63F8A" w:rsidRPr="00C63F8A" w:rsidRDefault="00C63F8A" w:rsidP="00C63F8A">
      <w:pPr>
        <w:widowControl/>
        <w:jc w:val="both"/>
        <w:rPr>
          <w:rFonts w:ascii="Times New Roman" w:eastAsia="Arial" w:hAnsi="Times New Roman" w:cs="Times New Roman"/>
          <w:noProof/>
          <w:sz w:val="24"/>
          <w:szCs w:val="24"/>
        </w:rPr>
      </w:pPr>
    </w:p>
    <w:p w14:paraId="5B44783C" w14:textId="77777777" w:rsidR="00C63F8A" w:rsidRPr="00C63F8A" w:rsidRDefault="00C63F8A" w:rsidP="00C63F8A">
      <w:pPr>
        <w:pStyle w:val="BodyText"/>
        <w:widowControl/>
        <w:ind w:left="0"/>
        <w:jc w:val="both"/>
        <w:rPr>
          <w:rFonts w:ascii="Times New Roman" w:hAnsi="Times New Roman" w:cs="Times New Roman"/>
          <w:noProof/>
          <w:sz w:val="24"/>
          <w:szCs w:val="24"/>
        </w:rPr>
      </w:pPr>
      <w:r>
        <w:rPr>
          <w:rFonts w:ascii="Times New Roman" w:hAnsi="Times New Roman"/>
          <w:b/>
          <w:i/>
          <w:sz w:val="24"/>
          <w:u w:val="single"/>
        </w:rPr>
        <w:t>Izglītojamo</w:t>
      </w:r>
      <w:r>
        <w:rPr>
          <w:rFonts w:ascii="Times New Roman" w:hAnsi="Times New Roman"/>
          <w:b/>
          <w:sz w:val="24"/>
          <w:u w:val="single"/>
        </w:rPr>
        <w:t xml:space="preserve"> grupu saraksts </w:t>
      </w:r>
      <w:r>
        <w:rPr>
          <w:rFonts w:ascii="Times New Roman" w:hAnsi="Times New Roman"/>
          <w:b/>
          <w:sz w:val="24"/>
        </w:rPr>
        <w:t xml:space="preserve">– </w:t>
      </w:r>
      <w:proofErr w:type="spellStart"/>
      <w:r>
        <w:rPr>
          <w:rFonts w:ascii="Times New Roman" w:hAnsi="Times New Roman"/>
          <w:sz w:val="24"/>
        </w:rPr>
        <w:t>mērķgrupu</w:t>
      </w:r>
      <w:proofErr w:type="spellEnd"/>
      <w:r>
        <w:rPr>
          <w:rFonts w:ascii="Times New Roman" w:hAnsi="Times New Roman"/>
          <w:sz w:val="24"/>
        </w:rPr>
        <w:t xml:space="preserve"> saraksts, kuru identificē sistēmas novērtēšanas procesā.</w:t>
      </w:r>
    </w:p>
    <w:p w14:paraId="6CC571E2" w14:textId="77777777" w:rsidR="00C63F8A" w:rsidRPr="00C63F8A" w:rsidRDefault="00C63F8A" w:rsidP="00C63F8A">
      <w:pPr>
        <w:widowControl/>
        <w:jc w:val="both"/>
        <w:rPr>
          <w:rFonts w:ascii="Times New Roman" w:eastAsia="Arial" w:hAnsi="Times New Roman" w:cs="Times New Roman"/>
          <w:noProof/>
          <w:sz w:val="24"/>
          <w:szCs w:val="24"/>
        </w:rPr>
      </w:pPr>
    </w:p>
    <w:p w14:paraId="6DAECE01" w14:textId="1B6743F2" w:rsidR="00C63F8A" w:rsidRPr="00A22C02" w:rsidRDefault="00D62A9D" w:rsidP="00685143">
      <w:pPr>
        <w:pStyle w:val="Heading2"/>
        <w:rPr>
          <w:rFonts w:cs="Times New Roman"/>
          <w:b/>
          <w:bCs w:val="0"/>
          <w:noProof/>
          <w:szCs w:val="24"/>
        </w:rPr>
      </w:pPr>
      <w:bookmarkStart w:id="19" w:name="3.3_Defined_terms_from_the_International"/>
      <w:bookmarkStart w:id="20" w:name="_bookmark6"/>
      <w:bookmarkStart w:id="21" w:name="_Toc69121482"/>
      <w:bookmarkEnd w:id="19"/>
      <w:bookmarkEnd w:id="20"/>
      <w:r w:rsidRPr="00A22C02">
        <w:rPr>
          <w:b/>
          <w:bCs w:val="0"/>
        </w:rPr>
        <w:t xml:space="preserve">3.3. Laboratoriju </w:t>
      </w:r>
      <w:r w:rsidRPr="00A22C02">
        <w:rPr>
          <w:b/>
          <w:bCs w:val="0"/>
          <w:i/>
        </w:rPr>
        <w:t>starptautiskajā standartā</w:t>
      </w:r>
      <w:r w:rsidRPr="00A22C02">
        <w:rPr>
          <w:b/>
          <w:bCs w:val="0"/>
        </w:rPr>
        <w:t xml:space="preserve"> definētie termini</w:t>
      </w:r>
      <w:bookmarkEnd w:id="21"/>
    </w:p>
    <w:p w14:paraId="6621F392" w14:textId="77777777" w:rsidR="00C63F8A" w:rsidRPr="00C63F8A" w:rsidRDefault="00C63F8A" w:rsidP="00C63F8A">
      <w:pPr>
        <w:widowControl/>
        <w:jc w:val="both"/>
        <w:rPr>
          <w:rFonts w:ascii="Times New Roman" w:eastAsia="Arial" w:hAnsi="Times New Roman" w:cs="Times New Roman"/>
          <w:b/>
          <w:bCs/>
          <w:noProof/>
          <w:sz w:val="24"/>
          <w:szCs w:val="24"/>
        </w:rPr>
      </w:pPr>
    </w:p>
    <w:p w14:paraId="3F8A27F1" w14:textId="77777777" w:rsidR="00C63F8A" w:rsidRPr="00C63F8A" w:rsidRDefault="00C63F8A" w:rsidP="00C63F8A">
      <w:pPr>
        <w:widowControl/>
        <w:jc w:val="both"/>
        <w:rPr>
          <w:rFonts w:ascii="Times New Roman" w:eastAsia="Arial" w:hAnsi="Times New Roman" w:cs="Times New Roman"/>
          <w:noProof/>
          <w:sz w:val="24"/>
          <w:szCs w:val="24"/>
        </w:rPr>
      </w:pPr>
      <w:r>
        <w:rPr>
          <w:rFonts w:ascii="Times New Roman" w:hAnsi="Times New Roman"/>
          <w:b/>
          <w:i/>
          <w:iCs/>
          <w:sz w:val="24"/>
          <w:u w:val="thick" w:color="000000"/>
        </w:rPr>
        <w:t>Sportista</w:t>
      </w:r>
      <w:r>
        <w:rPr>
          <w:rFonts w:ascii="Times New Roman" w:hAnsi="Times New Roman"/>
          <w:b/>
          <w:sz w:val="24"/>
          <w:u w:val="thick" w:color="000000"/>
        </w:rPr>
        <w:t xml:space="preserve"> [bioloģiskās] pases pārvaldības struktūrvienība (</w:t>
      </w:r>
      <w:r>
        <w:rPr>
          <w:rFonts w:ascii="Times New Roman" w:hAnsi="Times New Roman"/>
          <w:b/>
          <w:i/>
          <w:iCs/>
          <w:sz w:val="24"/>
          <w:u w:val="thick" w:color="000000"/>
        </w:rPr>
        <w:t>APMU</w:t>
      </w:r>
      <w:r>
        <w:rPr>
          <w:rFonts w:ascii="Times New Roman" w:hAnsi="Times New Roman"/>
          <w:b/>
          <w:sz w:val="24"/>
          <w:u w:val="thick" w:color="000000"/>
        </w:rPr>
        <w:t>)</w:t>
      </w:r>
      <w:r>
        <w:rPr>
          <w:rFonts w:ascii="Times New Roman" w:hAnsi="Times New Roman"/>
          <w:b/>
          <w:sz w:val="24"/>
        </w:rPr>
        <w:t xml:space="preserve"> – </w:t>
      </w:r>
      <w:r>
        <w:rPr>
          <w:rFonts w:ascii="Times New Roman" w:hAnsi="Times New Roman"/>
          <w:sz w:val="24"/>
        </w:rPr>
        <w:t xml:space="preserve">vienas vai vairāku </w:t>
      </w:r>
      <w:r>
        <w:rPr>
          <w:rFonts w:ascii="Times New Roman" w:hAnsi="Times New Roman"/>
          <w:i/>
          <w:sz w:val="24"/>
        </w:rPr>
        <w:t xml:space="preserve">personu </w:t>
      </w:r>
      <w:r>
        <w:rPr>
          <w:rFonts w:ascii="Times New Roman" w:hAnsi="Times New Roman"/>
          <w:sz w:val="24"/>
        </w:rPr>
        <w:t xml:space="preserve">veidota struktūrvienība, kas ir atbildīga par </w:t>
      </w:r>
      <w:r>
        <w:rPr>
          <w:rFonts w:ascii="Times New Roman" w:hAnsi="Times New Roman"/>
          <w:i/>
          <w:sz w:val="24"/>
        </w:rPr>
        <w:t xml:space="preserve">sportistu bioloģisko pasu </w:t>
      </w:r>
      <w:r>
        <w:rPr>
          <w:rFonts w:ascii="Times New Roman" w:hAnsi="Times New Roman"/>
          <w:sz w:val="24"/>
        </w:rPr>
        <w:t xml:space="preserve">savlaicīgu pārvaldību </w:t>
      </w:r>
      <w:r>
        <w:rPr>
          <w:rFonts w:ascii="Times New Roman" w:hAnsi="Times New Roman"/>
          <w:i/>
          <w:sz w:val="24"/>
        </w:rPr>
        <w:t>ADAMS</w:t>
      </w:r>
      <w:r>
        <w:rPr>
          <w:rFonts w:ascii="Times New Roman" w:hAnsi="Times New Roman"/>
          <w:sz w:val="24"/>
        </w:rPr>
        <w:t xml:space="preserve"> </w:t>
      </w:r>
      <w:r>
        <w:rPr>
          <w:rFonts w:ascii="Times New Roman" w:hAnsi="Times New Roman"/>
          <w:sz w:val="24"/>
          <w:u w:val="single" w:color="000000"/>
        </w:rPr>
        <w:t>par pasi atbildīgās organizācijas</w:t>
      </w:r>
      <w:r>
        <w:rPr>
          <w:rFonts w:ascii="Times New Roman" w:hAnsi="Times New Roman"/>
          <w:sz w:val="24"/>
        </w:rPr>
        <w:t xml:space="preserve"> vārdā.</w:t>
      </w:r>
    </w:p>
    <w:p w14:paraId="322B24B7" w14:textId="77777777" w:rsidR="00C63F8A" w:rsidRPr="00C63F8A" w:rsidRDefault="00C63F8A" w:rsidP="00C63F8A">
      <w:pPr>
        <w:widowControl/>
        <w:jc w:val="both"/>
        <w:rPr>
          <w:rFonts w:ascii="Times New Roman" w:eastAsia="Arial" w:hAnsi="Times New Roman" w:cs="Times New Roman"/>
          <w:noProof/>
          <w:sz w:val="24"/>
          <w:szCs w:val="24"/>
        </w:rPr>
      </w:pPr>
    </w:p>
    <w:p w14:paraId="3C2C43FE" w14:textId="51371584" w:rsidR="00C63F8A" w:rsidRPr="00A22C02" w:rsidRDefault="00D62A9D" w:rsidP="00685143">
      <w:pPr>
        <w:pStyle w:val="Heading2"/>
        <w:rPr>
          <w:rFonts w:cs="Times New Roman"/>
          <w:b/>
          <w:bCs w:val="0"/>
          <w:noProof/>
          <w:szCs w:val="24"/>
        </w:rPr>
      </w:pPr>
      <w:bookmarkStart w:id="22" w:name="3.4_Defined_terms_from_the_International"/>
      <w:bookmarkStart w:id="23" w:name="_bookmark7"/>
      <w:bookmarkStart w:id="24" w:name="_Toc69121483"/>
      <w:bookmarkEnd w:id="22"/>
      <w:bookmarkEnd w:id="23"/>
      <w:r w:rsidRPr="00A22C02">
        <w:rPr>
          <w:b/>
          <w:bCs w:val="0"/>
        </w:rPr>
        <w:t xml:space="preserve">3.4. </w:t>
      </w:r>
      <w:r w:rsidRPr="00A22C02">
        <w:rPr>
          <w:b/>
          <w:bCs w:val="0"/>
          <w:i/>
        </w:rPr>
        <w:t>Starptautiskajā</w:t>
      </w:r>
      <w:r w:rsidRPr="00A22C02">
        <w:rPr>
          <w:b/>
          <w:bCs w:val="0"/>
        </w:rPr>
        <w:t xml:space="preserve"> privātuma un personas datu aizsardzības </w:t>
      </w:r>
      <w:r w:rsidRPr="00A22C02">
        <w:rPr>
          <w:b/>
          <w:bCs w:val="0"/>
          <w:i/>
        </w:rPr>
        <w:t>standartā</w:t>
      </w:r>
      <w:r w:rsidRPr="00A22C02">
        <w:rPr>
          <w:b/>
          <w:bCs w:val="0"/>
        </w:rPr>
        <w:t xml:space="preserve"> definētie termini</w:t>
      </w:r>
      <w:bookmarkEnd w:id="24"/>
    </w:p>
    <w:p w14:paraId="09393401" w14:textId="77777777" w:rsidR="00C63F8A" w:rsidRPr="00C63F8A" w:rsidRDefault="00C63F8A" w:rsidP="00C63F8A">
      <w:pPr>
        <w:widowControl/>
        <w:jc w:val="both"/>
        <w:rPr>
          <w:rFonts w:ascii="Times New Roman" w:eastAsia="Arial" w:hAnsi="Times New Roman" w:cs="Times New Roman"/>
          <w:b/>
          <w:bCs/>
          <w:noProof/>
          <w:sz w:val="24"/>
          <w:szCs w:val="24"/>
        </w:rPr>
      </w:pPr>
    </w:p>
    <w:p w14:paraId="728CBDD6" w14:textId="77777777" w:rsidR="00C63F8A" w:rsidRPr="00C63F8A" w:rsidRDefault="00C63F8A" w:rsidP="00C63F8A">
      <w:pPr>
        <w:widowControl/>
        <w:jc w:val="both"/>
        <w:rPr>
          <w:rFonts w:ascii="Times New Roman" w:eastAsia="Arial" w:hAnsi="Times New Roman" w:cs="Times New Roman"/>
          <w:noProof/>
          <w:sz w:val="24"/>
          <w:szCs w:val="24"/>
        </w:rPr>
      </w:pPr>
      <w:r>
        <w:rPr>
          <w:rFonts w:ascii="Times New Roman" w:hAnsi="Times New Roman"/>
          <w:b/>
          <w:sz w:val="24"/>
          <w:u w:val="thick" w:color="000000"/>
        </w:rPr>
        <w:t>Personas dati</w:t>
      </w:r>
      <w:r>
        <w:rPr>
          <w:rFonts w:ascii="Times New Roman" w:hAnsi="Times New Roman"/>
          <w:b/>
          <w:sz w:val="24"/>
        </w:rPr>
        <w:t xml:space="preserve"> – </w:t>
      </w:r>
      <w:r>
        <w:rPr>
          <w:rFonts w:ascii="Times New Roman" w:hAnsi="Times New Roman"/>
          <w:sz w:val="24"/>
        </w:rPr>
        <w:t xml:space="preserve">informācija, tostarp </w:t>
      </w:r>
      <w:proofErr w:type="spellStart"/>
      <w:r>
        <w:rPr>
          <w:rFonts w:ascii="Times New Roman" w:hAnsi="Times New Roman"/>
          <w:sz w:val="24"/>
          <w:u w:val="single"/>
        </w:rPr>
        <w:t>sensitīvi</w:t>
      </w:r>
      <w:proofErr w:type="spellEnd"/>
      <w:r>
        <w:rPr>
          <w:rFonts w:ascii="Times New Roman" w:hAnsi="Times New Roman"/>
          <w:sz w:val="24"/>
          <w:u w:val="single"/>
        </w:rPr>
        <w:t xml:space="preserve"> personas dati</w:t>
      </w:r>
      <w:r>
        <w:rPr>
          <w:rFonts w:ascii="Times New Roman" w:hAnsi="Times New Roman"/>
          <w:sz w:val="24"/>
        </w:rPr>
        <w:t xml:space="preserve">, kas attiecas uz identificētu vai identificējamu </w:t>
      </w:r>
      <w:r>
        <w:rPr>
          <w:rFonts w:ascii="Times New Roman" w:hAnsi="Times New Roman"/>
          <w:i/>
          <w:iCs/>
          <w:sz w:val="24"/>
        </w:rPr>
        <w:t>dalībnieku</w:t>
      </w:r>
      <w:r>
        <w:rPr>
          <w:rFonts w:ascii="Times New Roman" w:hAnsi="Times New Roman"/>
          <w:sz w:val="24"/>
        </w:rPr>
        <w:t xml:space="preserve"> vai citu </w:t>
      </w:r>
      <w:r>
        <w:rPr>
          <w:rFonts w:ascii="Times New Roman" w:hAnsi="Times New Roman"/>
          <w:i/>
          <w:iCs/>
          <w:sz w:val="24"/>
        </w:rPr>
        <w:t>personu</w:t>
      </w:r>
      <w:r>
        <w:rPr>
          <w:rFonts w:ascii="Times New Roman" w:hAnsi="Times New Roman"/>
          <w:sz w:val="24"/>
        </w:rPr>
        <w:t xml:space="preserve">, kuras informāciju </w:t>
      </w:r>
      <w:r>
        <w:rPr>
          <w:rFonts w:ascii="Times New Roman" w:hAnsi="Times New Roman"/>
          <w:sz w:val="24"/>
          <w:u w:val="single"/>
        </w:rPr>
        <w:t>apstrādā</w:t>
      </w:r>
      <w:r>
        <w:rPr>
          <w:rFonts w:ascii="Times New Roman" w:hAnsi="Times New Roman"/>
          <w:sz w:val="24"/>
        </w:rPr>
        <w:t xml:space="preserve"> tikai saistībā ar </w:t>
      </w:r>
      <w:r>
        <w:rPr>
          <w:rFonts w:ascii="Times New Roman" w:hAnsi="Times New Roman"/>
          <w:i/>
          <w:iCs/>
          <w:sz w:val="24"/>
        </w:rPr>
        <w:t>antidopinga organizācijas</w:t>
      </w:r>
      <w:r>
        <w:rPr>
          <w:rFonts w:ascii="Times New Roman" w:hAnsi="Times New Roman"/>
          <w:sz w:val="24"/>
        </w:rPr>
        <w:t xml:space="preserve"> </w:t>
      </w:r>
      <w:r>
        <w:rPr>
          <w:rFonts w:ascii="Times New Roman" w:hAnsi="Times New Roman"/>
          <w:i/>
          <w:iCs/>
          <w:sz w:val="24"/>
        </w:rPr>
        <w:t>antidopinga pasākumiem</w:t>
      </w:r>
      <w:r>
        <w:rPr>
          <w:rFonts w:ascii="Times New Roman" w:hAnsi="Times New Roman"/>
          <w:sz w:val="24"/>
        </w:rPr>
        <w:t>.</w:t>
      </w:r>
    </w:p>
    <w:p w14:paraId="1C5BB2C8" w14:textId="77777777" w:rsidR="00C63F8A" w:rsidRPr="00C63F8A" w:rsidRDefault="00C63F8A" w:rsidP="00C63F8A">
      <w:pPr>
        <w:widowControl/>
        <w:jc w:val="both"/>
        <w:rPr>
          <w:rFonts w:ascii="Times New Roman" w:eastAsia="Arial" w:hAnsi="Times New Roman" w:cs="Times New Roman"/>
          <w:noProof/>
          <w:sz w:val="24"/>
          <w:szCs w:val="24"/>
        </w:rPr>
      </w:pPr>
    </w:p>
    <w:p w14:paraId="04E655D6" w14:textId="77777777" w:rsidR="00C63F8A" w:rsidRPr="00C63F8A" w:rsidRDefault="00C63F8A" w:rsidP="00C63F8A">
      <w:pPr>
        <w:widowControl/>
        <w:jc w:val="both"/>
        <w:rPr>
          <w:rFonts w:ascii="Times New Roman" w:eastAsia="Arial" w:hAnsi="Times New Roman" w:cs="Times New Roman"/>
          <w:noProof/>
          <w:sz w:val="24"/>
          <w:szCs w:val="24"/>
        </w:rPr>
      </w:pPr>
      <w:r>
        <w:rPr>
          <w:rFonts w:ascii="Times New Roman" w:hAnsi="Times New Roman"/>
          <w:i/>
          <w:sz w:val="24"/>
        </w:rPr>
        <w:t xml:space="preserve">[Piezīme </w:t>
      </w:r>
      <w:r>
        <w:rPr>
          <w:rFonts w:ascii="Times New Roman" w:hAnsi="Times New Roman"/>
          <w:i/>
          <w:iCs/>
          <w:sz w:val="24"/>
        </w:rPr>
        <w:t>par termina “</w:t>
      </w:r>
      <w:r>
        <w:rPr>
          <w:rFonts w:ascii="Times New Roman" w:hAnsi="Times New Roman"/>
          <w:i/>
          <w:iCs/>
          <w:sz w:val="24"/>
          <w:u w:val="single"/>
        </w:rPr>
        <w:t>personas dati</w:t>
      </w:r>
      <w:r>
        <w:rPr>
          <w:rFonts w:ascii="Times New Roman" w:hAnsi="Times New Roman"/>
          <w:i/>
          <w:iCs/>
          <w:sz w:val="24"/>
        </w:rPr>
        <w:t>” definīciju.</w:t>
      </w:r>
      <w:r>
        <w:rPr>
          <w:rFonts w:ascii="Times New Roman" w:hAnsi="Times New Roman"/>
          <w:i/>
          <w:sz w:val="24"/>
        </w:rPr>
        <w:t xml:space="preserve"> Tas nozīmē, ka </w:t>
      </w:r>
      <w:r>
        <w:rPr>
          <w:rFonts w:ascii="Times New Roman" w:hAnsi="Times New Roman"/>
          <w:i/>
          <w:sz w:val="24"/>
          <w:u w:val="single"/>
        </w:rPr>
        <w:t>personas dati</w:t>
      </w:r>
      <w:r>
        <w:rPr>
          <w:rFonts w:ascii="Times New Roman" w:hAnsi="Times New Roman"/>
          <w:i/>
          <w:sz w:val="24"/>
        </w:rPr>
        <w:t xml:space="preserve"> cita starpā ir sportista vārds un uzvārds, dzimšanas datums, kontaktinformācija un informācija par sportista piederību sporta organizācijām, atrašanās vietu, piešķirtajām TLA (ja tādas ir), antidopinga pārbaužu rezultātiem un rezultātu pārvaldību (tostarp par disciplinārlietām, pārsūdzībām un sankcijām). </w:t>
      </w:r>
      <w:r>
        <w:rPr>
          <w:rFonts w:ascii="Times New Roman" w:hAnsi="Times New Roman"/>
          <w:i/>
          <w:sz w:val="24"/>
          <w:u w:val="single"/>
        </w:rPr>
        <w:t>Personas dati</w:t>
      </w:r>
      <w:r>
        <w:rPr>
          <w:rFonts w:ascii="Times New Roman" w:hAnsi="Times New Roman"/>
          <w:i/>
          <w:sz w:val="24"/>
        </w:rPr>
        <w:t xml:space="preserve"> ir arī tie personas dati un kontaktinformācija, kas attiecas uz citām personām, piemēram, medicīnas speciālistiem un citām personām, kuras strādā ar sportistu, ārstē viņu vai palīdz viņam antidopinga jautājumos. Arī šāda informācija ir </w:t>
      </w:r>
      <w:r>
        <w:rPr>
          <w:rFonts w:ascii="Times New Roman" w:hAnsi="Times New Roman"/>
          <w:i/>
          <w:sz w:val="24"/>
          <w:u w:val="single"/>
        </w:rPr>
        <w:t>personas dati</w:t>
      </w:r>
      <w:r>
        <w:rPr>
          <w:rFonts w:ascii="Times New Roman" w:hAnsi="Times New Roman"/>
          <w:i/>
          <w:sz w:val="24"/>
        </w:rPr>
        <w:t xml:space="preserve">, un tās lietojumu reglamentē šis starptautiskais standarts visā tās </w:t>
      </w:r>
      <w:r>
        <w:rPr>
          <w:rFonts w:ascii="Times New Roman" w:hAnsi="Times New Roman"/>
          <w:i/>
          <w:sz w:val="24"/>
          <w:u w:val="single"/>
        </w:rPr>
        <w:t>apstrādes</w:t>
      </w:r>
      <w:r>
        <w:rPr>
          <w:rFonts w:ascii="Times New Roman" w:hAnsi="Times New Roman"/>
          <w:i/>
          <w:sz w:val="24"/>
        </w:rPr>
        <w:t xml:space="preserve"> laikā neatkarīgi no tā, vai attiecīgā persona turpina piedalīties organizētās sporta sacensībās.]</w:t>
      </w:r>
    </w:p>
    <w:p w14:paraId="2C3DF91C" w14:textId="77777777" w:rsidR="00C63F8A" w:rsidRPr="00C63F8A" w:rsidRDefault="00C63F8A" w:rsidP="00C63F8A">
      <w:pPr>
        <w:widowControl/>
        <w:jc w:val="both"/>
        <w:rPr>
          <w:rFonts w:ascii="Times New Roman" w:eastAsia="Arial" w:hAnsi="Times New Roman" w:cs="Times New Roman"/>
          <w:noProof/>
          <w:sz w:val="24"/>
          <w:szCs w:val="24"/>
        </w:rPr>
      </w:pPr>
    </w:p>
    <w:p w14:paraId="37C4F0FB" w14:textId="4E9926C8" w:rsidR="00C63F8A" w:rsidRPr="00A22C02" w:rsidRDefault="00D62A9D" w:rsidP="00685143">
      <w:pPr>
        <w:pStyle w:val="Heading2"/>
        <w:rPr>
          <w:rFonts w:cs="Times New Roman"/>
          <w:b/>
          <w:bCs w:val="0"/>
          <w:noProof/>
          <w:szCs w:val="24"/>
        </w:rPr>
      </w:pPr>
      <w:bookmarkStart w:id="25" w:name="3.5_Defined_terms_from_the_International"/>
      <w:bookmarkStart w:id="26" w:name="_bookmark8"/>
      <w:bookmarkStart w:id="27" w:name="_Toc69121484"/>
      <w:bookmarkEnd w:id="25"/>
      <w:bookmarkEnd w:id="26"/>
      <w:r w:rsidRPr="00A22C02">
        <w:rPr>
          <w:b/>
          <w:bCs w:val="0"/>
        </w:rPr>
        <w:t xml:space="preserve">3.5. </w:t>
      </w:r>
      <w:r w:rsidRPr="00A22C02">
        <w:rPr>
          <w:b/>
          <w:bCs w:val="0"/>
          <w:i/>
        </w:rPr>
        <w:t>Pārbaužu</w:t>
      </w:r>
      <w:r w:rsidRPr="00A22C02">
        <w:rPr>
          <w:b/>
          <w:bCs w:val="0"/>
        </w:rPr>
        <w:t xml:space="preserve"> un izmeklējumu </w:t>
      </w:r>
      <w:r w:rsidRPr="00A22C02">
        <w:rPr>
          <w:b/>
          <w:bCs w:val="0"/>
          <w:i/>
        </w:rPr>
        <w:t>starptautiskajā standartā</w:t>
      </w:r>
      <w:r w:rsidRPr="00A22C02">
        <w:rPr>
          <w:b/>
          <w:bCs w:val="0"/>
        </w:rPr>
        <w:t xml:space="preserve"> definētie termini</w:t>
      </w:r>
      <w:bookmarkEnd w:id="27"/>
    </w:p>
    <w:p w14:paraId="195D9EEF" w14:textId="22E4135E" w:rsidR="00C63F8A" w:rsidRDefault="00C63F8A" w:rsidP="00C63F8A">
      <w:pPr>
        <w:widowControl/>
        <w:jc w:val="both"/>
        <w:rPr>
          <w:rFonts w:ascii="Times New Roman" w:eastAsia="Arial" w:hAnsi="Times New Roman" w:cs="Times New Roman"/>
          <w:b/>
          <w:bCs/>
          <w:noProof/>
          <w:sz w:val="24"/>
          <w:szCs w:val="24"/>
        </w:rPr>
      </w:pPr>
    </w:p>
    <w:p w14:paraId="22C7D138" w14:textId="3837CB0F" w:rsidR="00583E19" w:rsidRPr="00583E19" w:rsidRDefault="00583E19" w:rsidP="00C63F8A">
      <w:pPr>
        <w:widowControl/>
        <w:jc w:val="both"/>
        <w:rPr>
          <w:rFonts w:ascii="Times New Roman" w:eastAsia="Arial" w:hAnsi="Times New Roman" w:cs="Times New Roman"/>
          <w:noProof/>
          <w:sz w:val="24"/>
          <w:szCs w:val="24"/>
        </w:rPr>
      </w:pPr>
      <w:r>
        <w:rPr>
          <w:rFonts w:ascii="Times New Roman" w:hAnsi="Times New Roman"/>
          <w:b/>
          <w:i/>
          <w:sz w:val="24"/>
          <w:u w:val="thick" w:color="000000"/>
        </w:rPr>
        <w:t>Paraugu</w:t>
      </w:r>
      <w:r>
        <w:rPr>
          <w:rFonts w:ascii="Times New Roman" w:hAnsi="Times New Roman"/>
          <w:b/>
          <w:sz w:val="24"/>
          <w:u w:val="thick" w:color="000000"/>
        </w:rPr>
        <w:t xml:space="preserve"> savākšanas iestāde</w:t>
      </w:r>
      <w:r>
        <w:rPr>
          <w:rFonts w:ascii="Times New Roman" w:hAnsi="Times New Roman"/>
          <w:b/>
          <w:sz w:val="24"/>
        </w:rPr>
        <w:t xml:space="preserve"> – </w:t>
      </w:r>
      <w:r>
        <w:rPr>
          <w:rFonts w:ascii="Times New Roman" w:hAnsi="Times New Roman"/>
          <w:sz w:val="24"/>
        </w:rPr>
        <w:t xml:space="preserve">organizācija, kas atbild par </w:t>
      </w:r>
      <w:r>
        <w:rPr>
          <w:rFonts w:ascii="Times New Roman" w:hAnsi="Times New Roman"/>
          <w:i/>
          <w:sz w:val="24"/>
        </w:rPr>
        <w:t>paraugu</w:t>
      </w:r>
      <w:r>
        <w:rPr>
          <w:rFonts w:ascii="Times New Roman" w:hAnsi="Times New Roman"/>
          <w:sz w:val="24"/>
        </w:rPr>
        <w:t xml:space="preserve"> savākšanu atbilstīgi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starptautiskā standarta</w:t>
      </w:r>
      <w:r>
        <w:rPr>
          <w:rFonts w:ascii="Times New Roman" w:hAnsi="Times New Roman"/>
          <w:sz w:val="24"/>
        </w:rPr>
        <w:t xml:space="preserve"> prasībām un ir vai nu 1) pati </w:t>
      </w:r>
      <w:r>
        <w:rPr>
          <w:rFonts w:ascii="Times New Roman" w:hAnsi="Times New Roman"/>
          <w:i/>
          <w:sz w:val="24"/>
          <w:u w:val="single"/>
        </w:rPr>
        <w:t>pārbaudes</w:t>
      </w:r>
      <w:r>
        <w:rPr>
          <w:rFonts w:ascii="Times New Roman" w:hAnsi="Times New Roman"/>
          <w:sz w:val="24"/>
          <w:u w:val="single"/>
        </w:rPr>
        <w:t xml:space="preserve"> iestāde</w:t>
      </w:r>
      <w:r>
        <w:rPr>
          <w:rFonts w:ascii="Times New Roman" w:hAnsi="Times New Roman"/>
          <w:sz w:val="24"/>
        </w:rPr>
        <w:t xml:space="preserve">, vai arī 2) </w:t>
      </w:r>
      <w:r>
        <w:rPr>
          <w:rFonts w:ascii="Times New Roman" w:hAnsi="Times New Roman"/>
          <w:i/>
          <w:sz w:val="24"/>
        </w:rPr>
        <w:t>deleģēta trešā puse</w:t>
      </w:r>
      <w:r>
        <w:rPr>
          <w:rFonts w:ascii="Times New Roman" w:hAnsi="Times New Roman"/>
          <w:sz w:val="24"/>
        </w:rPr>
        <w:t xml:space="preserve">, kurai ir piešķirtas tiesības veikt </w:t>
      </w:r>
      <w:r>
        <w:rPr>
          <w:rFonts w:ascii="Times New Roman" w:hAnsi="Times New Roman"/>
          <w:i/>
          <w:sz w:val="24"/>
        </w:rPr>
        <w:t>pārbaudes</w:t>
      </w:r>
      <w:r>
        <w:rPr>
          <w:rFonts w:ascii="Times New Roman" w:hAnsi="Times New Roman"/>
          <w:sz w:val="24"/>
        </w:rPr>
        <w:t xml:space="preserve"> vai ar kuru ir noslēgts attiecīgs apakšlīgums. Atbilstīgi </w:t>
      </w:r>
      <w:r>
        <w:rPr>
          <w:rFonts w:ascii="Times New Roman" w:hAnsi="Times New Roman"/>
          <w:i/>
          <w:sz w:val="24"/>
        </w:rPr>
        <w:t xml:space="preserve">Kodeksam </w:t>
      </w:r>
      <w:r>
        <w:rPr>
          <w:rFonts w:ascii="Times New Roman" w:hAnsi="Times New Roman"/>
          <w:i/>
          <w:sz w:val="24"/>
          <w:u w:val="single"/>
        </w:rPr>
        <w:t>pārbaudes</w:t>
      </w:r>
      <w:r>
        <w:rPr>
          <w:rFonts w:ascii="Times New Roman" w:hAnsi="Times New Roman"/>
          <w:sz w:val="24"/>
          <w:u w:val="single"/>
        </w:rPr>
        <w:t xml:space="preserve"> iestāde</w:t>
      </w:r>
      <w:r>
        <w:rPr>
          <w:rFonts w:ascii="Times New Roman" w:hAnsi="Times New Roman"/>
          <w:sz w:val="24"/>
        </w:rPr>
        <w:t xml:space="preserve"> vienmēr ir tieši atbildīga par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starptautiskā standarta</w:t>
      </w:r>
      <w:r>
        <w:rPr>
          <w:rFonts w:ascii="Times New Roman" w:hAnsi="Times New Roman"/>
          <w:sz w:val="24"/>
        </w:rPr>
        <w:t xml:space="preserve"> prasību ievērošanu saistībā ar </w:t>
      </w:r>
      <w:r>
        <w:rPr>
          <w:rFonts w:ascii="Times New Roman" w:hAnsi="Times New Roman"/>
          <w:i/>
          <w:sz w:val="24"/>
        </w:rPr>
        <w:t>paraugu</w:t>
      </w:r>
      <w:r>
        <w:rPr>
          <w:rFonts w:ascii="Times New Roman" w:hAnsi="Times New Roman"/>
          <w:sz w:val="24"/>
        </w:rPr>
        <w:t xml:space="preserve"> vākšanu.</w:t>
      </w:r>
    </w:p>
    <w:p w14:paraId="5B0A48F0" w14:textId="0F3AC5D6" w:rsidR="00583E19" w:rsidRDefault="00583E19" w:rsidP="00C63F8A">
      <w:pPr>
        <w:widowControl/>
        <w:jc w:val="both"/>
        <w:rPr>
          <w:rFonts w:ascii="Times New Roman" w:eastAsia="Arial" w:hAnsi="Times New Roman" w:cs="Times New Roman"/>
          <w:b/>
          <w:bCs/>
          <w:noProof/>
          <w:sz w:val="24"/>
          <w:szCs w:val="24"/>
        </w:rPr>
      </w:pPr>
    </w:p>
    <w:p w14:paraId="5CC46DAB" w14:textId="18FC4CA8" w:rsidR="008B5677" w:rsidRPr="008B5677" w:rsidRDefault="008B5677" w:rsidP="00C63F8A">
      <w:pPr>
        <w:widowControl/>
        <w:jc w:val="both"/>
        <w:rPr>
          <w:rFonts w:ascii="Times New Roman" w:eastAsia="Arial" w:hAnsi="Times New Roman" w:cs="Times New Roman"/>
          <w:noProof/>
          <w:sz w:val="24"/>
          <w:szCs w:val="24"/>
        </w:rPr>
      </w:pPr>
      <w:r>
        <w:rPr>
          <w:rFonts w:ascii="Times New Roman" w:hAnsi="Times New Roman"/>
          <w:b/>
          <w:i/>
          <w:sz w:val="24"/>
          <w:u w:val="thick" w:color="000000"/>
        </w:rPr>
        <w:lastRenderedPageBreak/>
        <w:t>Paraugu</w:t>
      </w:r>
      <w:r>
        <w:rPr>
          <w:rFonts w:ascii="Times New Roman" w:hAnsi="Times New Roman"/>
          <w:b/>
          <w:sz w:val="24"/>
          <w:u w:val="thick" w:color="000000"/>
        </w:rPr>
        <w:t xml:space="preserve"> savākšanas process</w:t>
      </w:r>
      <w:r>
        <w:rPr>
          <w:rFonts w:ascii="Times New Roman" w:hAnsi="Times New Roman"/>
          <w:b/>
          <w:sz w:val="24"/>
        </w:rPr>
        <w:t xml:space="preserve"> – </w:t>
      </w:r>
      <w:r>
        <w:rPr>
          <w:rFonts w:ascii="Times New Roman" w:hAnsi="Times New Roman"/>
          <w:sz w:val="24"/>
        </w:rPr>
        <w:t xml:space="preserve">visas tās secīgās darbības, kuras ir tieši saistītas ar </w:t>
      </w:r>
      <w:r>
        <w:rPr>
          <w:rFonts w:ascii="Times New Roman" w:hAnsi="Times New Roman"/>
          <w:i/>
          <w:sz w:val="24"/>
        </w:rPr>
        <w:t>sportistu</w:t>
      </w:r>
      <w:r>
        <w:rPr>
          <w:rFonts w:ascii="Times New Roman" w:hAnsi="Times New Roman"/>
          <w:sz w:val="24"/>
        </w:rPr>
        <w:t xml:space="preserve"> un kuras veic, sākot no brīža, kad </w:t>
      </w:r>
      <w:r>
        <w:rPr>
          <w:rFonts w:ascii="Times New Roman" w:hAnsi="Times New Roman"/>
          <w:i/>
          <w:sz w:val="24"/>
        </w:rPr>
        <w:t>sportistam</w:t>
      </w:r>
      <w:r>
        <w:rPr>
          <w:rFonts w:ascii="Times New Roman" w:hAnsi="Times New Roman"/>
          <w:sz w:val="24"/>
        </w:rPr>
        <w:t xml:space="preserve"> tiek paziņots par pārbaudi, līdz brīdim, kad </w:t>
      </w:r>
      <w:r>
        <w:rPr>
          <w:rFonts w:ascii="Times New Roman" w:hAnsi="Times New Roman"/>
          <w:i/>
          <w:sz w:val="24"/>
        </w:rPr>
        <w:t>sportists</w:t>
      </w:r>
      <w:r>
        <w:rPr>
          <w:rFonts w:ascii="Times New Roman" w:hAnsi="Times New Roman"/>
          <w:sz w:val="24"/>
        </w:rPr>
        <w:t xml:space="preserve"> pēc </w:t>
      </w:r>
      <w:r>
        <w:rPr>
          <w:rFonts w:ascii="Times New Roman" w:hAnsi="Times New Roman"/>
          <w:i/>
          <w:sz w:val="24"/>
        </w:rPr>
        <w:t>parauga(-u)</w:t>
      </w:r>
      <w:r>
        <w:rPr>
          <w:rFonts w:ascii="Times New Roman" w:hAnsi="Times New Roman"/>
          <w:sz w:val="24"/>
        </w:rPr>
        <w:t xml:space="preserve"> nodošanas atstāj </w:t>
      </w:r>
      <w:r>
        <w:rPr>
          <w:rFonts w:ascii="Times New Roman" w:hAnsi="Times New Roman"/>
          <w:i/>
          <w:sz w:val="24"/>
          <w:u w:val="single"/>
        </w:rPr>
        <w:t>dopinga kontroles</w:t>
      </w:r>
      <w:r>
        <w:rPr>
          <w:rFonts w:ascii="Times New Roman" w:hAnsi="Times New Roman"/>
          <w:sz w:val="24"/>
          <w:u w:val="single"/>
        </w:rPr>
        <w:t xml:space="preserve"> punktu</w:t>
      </w:r>
      <w:r>
        <w:rPr>
          <w:rFonts w:ascii="Times New Roman" w:hAnsi="Times New Roman"/>
          <w:sz w:val="24"/>
        </w:rPr>
        <w:t>.</w:t>
      </w:r>
    </w:p>
    <w:p w14:paraId="100E4A08" w14:textId="0A1DBA2E" w:rsidR="008B5677" w:rsidRDefault="008B5677" w:rsidP="00C63F8A">
      <w:pPr>
        <w:widowControl/>
        <w:jc w:val="both"/>
        <w:rPr>
          <w:rFonts w:ascii="Times New Roman" w:eastAsia="Arial" w:hAnsi="Times New Roman" w:cs="Times New Roman"/>
          <w:b/>
          <w:bCs/>
          <w:noProof/>
          <w:sz w:val="24"/>
          <w:szCs w:val="24"/>
        </w:rPr>
      </w:pPr>
    </w:p>
    <w:p w14:paraId="317C2F48" w14:textId="3FAD3170" w:rsidR="008B5677" w:rsidRPr="008B5677" w:rsidRDefault="008B5677" w:rsidP="008B5677">
      <w:pPr>
        <w:pStyle w:val="BodyText"/>
        <w:widowControl/>
        <w:ind w:left="0"/>
        <w:jc w:val="both"/>
        <w:rPr>
          <w:rFonts w:ascii="Times New Roman" w:hAnsi="Times New Roman" w:cs="Times New Roman"/>
          <w:noProof/>
          <w:sz w:val="24"/>
          <w:szCs w:val="24"/>
        </w:rPr>
      </w:pPr>
      <w:r>
        <w:rPr>
          <w:rFonts w:ascii="Times New Roman" w:hAnsi="Times New Roman"/>
          <w:b/>
          <w:i/>
          <w:sz w:val="24"/>
          <w:u w:val="thick" w:color="000000"/>
        </w:rPr>
        <w:t>Paraugu</w:t>
      </w:r>
      <w:r>
        <w:rPr>
          <w:rFonts w:ascii="Times New Roman" w:hAnsi="Times New Roman"/>
          <w:b/>
          <w:sz w:val="24"/>
          <w:u w:val="thick" w:color="000000"/>
        </w:rPr>
        <w:t xml:space="preserve"> vākšanas inventārs</w:t>
      </w:r>
      <w:r>
        <w:rPr>
          <w:rFonts w:ascii="Times New Roman" w:hAnsi="Times New Roman"/>
          <w:b/>
          <w:sz w:val="24"/>
        </w:rPr>
        <w:t xml:space="preserve"> – </w:t>
      </w:r>
      <w:r>
        <w:rPr>
          <w:rFonts w:ascii="Times New Roman" w:hAnsi="Times New Roman"/>
          <w:sz w:val="24"/>
        </w:rPr>
        <w:t xml:space="preserve">A un B paraugu pudeles, komplekti vai konteineri, paraugu savākšanas trauki, mēģenes un cita veida aprīkojums, ko izmanto </w:t>
      </w:r>
      <w:r>
        <w:rPr>
          <w:rFonts w:ascii="Times New Roman" w:hAnsi="Times New Roman"/>
          <w:i/>
          <w:iCs/>
          <w:sz w:val="24"/>
        </w:rPr>
        <w:t>parauga</w:t>
      </w:r>
      <w:r>
        <w:rPr>
          <w:rFonts w:ascii="Times New Roman" w:hAnsi="Times New Roman"/>
          <w:sz w:val="24"/>
        </w:rPr>
        <w:t xml:space="preserve"> savākšanai, turēšanai vai glabāšanai jebkurā laikā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gaitā un pēc tam un kas atbilst 6. panta 3. punkta 4. apakšpunkta prasībām.</w:t>
      </w:r>
    </w:p>
    <w:p w14:paraId="2CD7EB97" w14:textId="77777777" w:rsidR="009D4B5A" w:rsidRDefault="009D4B5A" w:rsidP="009D4B5A">
      <w:pPr>
        <w:widowControl/>
        <w:jc w:val="both"/>
        <w:rPr>
          <w:rFonts w:ascii="Times New Roman" w:hAnsi="Times New Roman"/>
          <w:sz w:val="24"/>
        </w:rPr>
      </w:pPr>
    </w:p>
    <w:p w14:paraId="7275D8A5" w14:textId="077EACC3" w:rsidR="009D4B5A" w:rsidRDefault="009D4B5A" w:rsidP="009D4B5A">
      <w:pPr>
        <w:widowControl/>
        <w:jc w:val="both"/>
        <w:rPr>
          <w:rFonts w:ascii="Times New Roman" w:hAnsi="Times New Roman"/>
          <w:sz w:val="24"/>
        </w:rPr>
      </w:pPr>
      <w:r>
        <w:rPr>
          <w:rFonts w:ascii="Times New Roman" w:hAnsi="Times New Roman"/>
          <w:b/>
          <w:i/>
          <w:sz w:val="24"/>
          <w:u w:val="thick" w:color="000000"/>
        </w:rPr>
        <w:t>Paraugu</w:t>
      </w:r>
      <w:r>
        <w:rPr>
          <w:rFonts w:ascii="Times New Roman" w:hAnsi="Times New Roman"/>
          <w:b/>
          <w:sz w:val="24"/>
          <w:u w:val="thick" w:color="000000"/>
        </w:rPr>
        <w:t xml:space="preserve"> vākšanas personāls</w:t>
      </w:r>
      <w:r>
        <w:rPr>
          <w:rFonts w:ascii="Times New Roman" w:hAnsi="Times New Roman"/>
          <w:b/>
          <w:sz w:val="24"/>
        </w:rPr>
        <w:t xml:space="preserve"> – </w:t>
      </w:r>
      <w:r>
        <w:rPr>
          <w:rFonts w:ascii="Times New Roman" w:hAnsi="Times New Roman"/>
          <w:sz w:val="24"/>
        </w:rPr>
        <w:t xml:space="preserve">kopīgs termins, kas aptver kvalificētas amatpersonas, kuras </w:t>
      </w:r>
      <w:r>
        <w:rPr>
          <w:rFonts w:ascii="Times New Roman" w:hAnsi="Times New Roman"/>
          <w:i/>
          <w:sz w:val="24"/>
          <w:u w:val="single"/>
        </w:rPr>
        <w:t>paraugu</w:t>
      </w:r>
      <w:r>
        <w:rPr>
          <w:rFonts w:ascii="Times New Roman" w:hAnsi="Times New Roman"/>
          <w:sz w:val="24"/>
          <w:u w:val="single"/>
        </w:rPr>
        <w:t xml:space="preserve"> savākšanas iestāde</w:t>
      </w:r>
      <w:r>
        <w:rPr>
          <w:rFonts w:ascii="Times New Roman" w:hAnsi="Times New Roman"/>
          <w:sz w:val="24"/>
        </w:rPr>
        <w:t xml:space="preserve"> ir pilnvarojusi veikt kādus uzdevumus vai palīdzēt to veikšanā </w:t>
      </w:r>
      <w:r>
        <w:rPr>
          <w:rFonts w:ascii="Times New Roman" w:hAnsi="Times New Roman"/>
          <w:i/>
          <w:sz w:val="24"/>
          <w:u w:val="single"/>
        </w:rPr>
        <w:t>paraugu</w:t>
      </w:r>
      <w:r>
        <w:rPr>
          <w:rFonts w:ascii="Times New Roman" w:hAnsi="Times New Roman"/>
          <w:sz w:val="24"/>
          <w:u w:val="single"/>
        </w:rPr>
        <w:t xml:space="preserve"> savākšanas procesa</w:t>
      </w:r>
      <w:r>
        <w:rPr>
          <w:rFonts w:ascii="Times New Roman" w:hAnsi="Times New Roman"/>
          <w:sz w:val="24"/>
        </w:rPr>
        <w:t xml:space="preserve"> laikā.</w:t>
      </w:r>
    </w:p>
    <w:p w14:paraId="3129CB94" w14:textId="77777777" w:rsidR="009D4B5A" w:rsidRPr="00C63F8A" w:rsidRDefault="009D4B5A" w:rsidP="009D4B5A">
      <w:pPr>
        <w:widowControl/>
        <w:jc w:val="both"/>
        <w:rPr>
          <w:rFonts w:ascii="Times New Roman" w:eastAsia="Arial" w:hAnsi="Times New Roman" w:cs="Times New Roman"/>
          <w:noProof/>
          <w:sz w:val="24"/>
          <w:szCs w:val="24"/>
        </w:rPr>
      </w:pPr>
    </w:p>
    <w:p w14:paraId="78069FB5" w14:textId="06E366A7" w:rsidR="009D4B5A" w:rsidRPr="009D4B5A" w:rsidRDefault="009D4B5A" w:rsidP="009D4B5A">
      <w:pPr>
        <w:widowControl/>
        <w:jc w:val="both"/>
        <w:rPr>
          <w:rFonts w:ascii="Times New Roman" w:hAnsi="Times New Roman"/>
          <w:sz w:val="24"/>
        </w:rPr>
      </w:pPr>
      <w:r>
        <w:rPr>
          <w:rFonts w:ascii="Times New Roman" w:hAnsi="Times New Roman"/>
          <w:b/>
          <w:i/>
          <w:sz w:val="24"/>
          <w:u w:val="thick" w:color="000000"/>
        </w:rPr>
        <w:t>Pārbaude</w:t>
      </w:r>
      <w:r>
        <w:rPr>
          <w:rFonts w:ascii="Times New Roman" w:hAnsi="Times New Roman"/>
          <w:b/>
          <w:sz w:val="24"/>
          <w:u w:val="thick" w:color="000000"/>
        </w:rPr>
        <w:t xml:space="preserve"> bez iepriekšēja brīdinājuma</w:t>
      </w:r>
      <w:r>
        <w:rPr>
          <w:rFonts w:ascii="Times New Roman" w:hAnsi="Times New Roman"/>
          <w:b/>
          <w:sz w:val="24"/>
        </w:rPr>
        <w:t xml:space="preserve"> – </w:t>
      </w:r>
      <w:r>
        <w:rPr>
          <w:rFonts w:ascii="Times New Roman" w:hAnsi="Times New Roman"/>
          <w:i/>
          <w:sz w:val="24"/>
        </w:rPr>
        <w:t>paraugu</w:t>
      </w:r>
      <w:r>
        <w:rPr>
          <w:rFonts w:ascii="Times New Roman" w:hAnsi="Times New Roman"/>
          <w:sz w:val="24"/>
        </w:rPr>
        <w:t xml:space="preserve"> savākšana, kura notiek, iepriekš nebrīdinot </w:t>
      </w:r>
      <w:r>
        <w:rPr>
          <w:rFonts w:ascii="Times New Roman" w:hAnsi="Times New Roman"/>
          <w:i/>
          <w:sz w:val="24"/>
        </w:rPr>
        <w:t>sportistu</w:t>
      </w:r>
      <w:r>
        <w:rPr>
          <w:rFonts w:ascii="Times New Roman" w:hAnsi="Times New Roman"/>
          <w:sz w:val="24"/>
        </w:rPr>
        <w:t xml:space="preserve">, un kuras laikā </w:t>
      </w:r>
      <w:r>
        <w:rPr>
          <w:rFonts w:ascii="Times New Roman" w:hAnsi="Times New Roman"/>
          <w:i/>
          <w:sz w:val="24"/>
        </w:rPr>
        <w:t>sportists</w:t>
      </w:r>
      <w:r>
        <w:rPr>
          <w:rFonts w:ascii="Times New Roman" w:hAnsi="Times New Roman"/>
          <w:sz w:val="24"/>
        </w:rPr>
        <w:t xml:space="preserve"> atrodas pastāvīgā pavadoņa uzraudzībā, sākot no brīža, kad viņam tiek paziņots par pārbaudi, līdz brīdim, kad tiek paņemts </w:t>
      </w:r>
      <w:r>
        <w:rPr>
          <w:rFonts w:ascii="Times New Roman" w:hAnsi="Times New Roman"/>
          <w:i/>
          <w:sz w:val="24"/>
        </w:rPr>
        <w:t>paraugs</w:t>
      </w:r>
      <w:r>
        <w:rPr>
          <w:rFonts w:ascii="Times New Roman" w:hAnsi="Times New Roman"/>
          <w:sz w:val="24"/>
        </w:rPr>
        <w:t>.</w:t>
      </w:r>
    </w:p>
    <w:p w14:paraId="18DC189D" w14:textId="77777777" w:rsidR="009D4B5A" w:rsidRDefault="009D4B5A" w:rsidP="009D4B5A">
      <w:pPr>
        <w:widowControl/>
        <w:jc w:val="both"/>
        <w:rPr>
          <w:rFonts w:ascii="Times New Roman" w:hAnsi="Times New Roman"/>
          <w:b/>
          <w:sz w:val="24"/>
          <w:u w:val="thick" w:color="000000"/>
        </w:rPr>
      </w:pPr>
    </w:p>
    <w:p w14:paraId="6BD0177D" w14:textId="2922030F" w:rsidR="009D4B5A" w:rsidRPr="00C63F8A" w:rsidRDefault="009D4B5A" w:rsidP="009D4B5A">
      <w:pPr>
        <w:widowControl/>
        <w:jc w:val="both"/>
        <w:rPr>
          <w:rFonts w:ascii="Times New Roman" w:eastAsia="Arial" w:hAnsi="Times New Roman" w:cs="Times New Roman"/>
          <w:noProof/>
          <w:sz w:val="24"/>
          <w:szCs w:val="24"/>
        </w:rPr>
      </w:pPr>
      <w:r>
        <w:rPr>
          <w:rFonts w:ascii="Times New Roman" w:hAnsi="Times New Roman"/>
          <w:b/>
          <w:sz w:val="24"/>
          <w:u w:val="thick" w:color="000000"/>
        </w:rPr>
        <w:t>Pārbaužu veikšanas plāns</w:t>
      </w:r>
      <w:r>
        <w:rPr>
          <w:rFonts w:ascii="Times New Roman" w:hAnsi="Times New Roman"/>
          <w:b/>
          <w:sz w:val="24"/>
        </w:rPr>
        <w:t xml:space="preserve"> – </w:t>
      </w:r>
      <w:r>
        <w:rPr>
          <w:rFonts w:ascii="Times New Roman" w:hAnsi="Times New Roman"/>
          <w:i/>
          <w:sz w:val="24"/>
        </w:rPr>
        <w:t>antidopinga organizācijas</w:t>
      </w:r>
      <w:r>
        <w:rPr>
          <w:rFonts w:ascii="Times New Roman" w:hAnsi="Times New Roman"/>
          <w:sz w:val="24"/>
        </w:rPr>
        <w:t xml:space="preserve"> sagatavots dokuments, kurā saskaņā ar 4. panta prasībām ir izplānotas </w:t>
      </w:r>
      <w:r>
        <w:rPr>
          <w:rFonts w:ascii="Times New Roman" w:hAnsi="Times New Roman"/>
          <w:i/>
          <w:sz w:val="24"/>
        </w:rPr>
        <w:t>pārbaudes</w:t>
      </w:r>
      <w:r>
        <w:rPr>
          <w:rFonts w:ascii="Times New Roman" w:hAnsi="Times New Roman"/>
          <w:sz w:val="24"/>
        </w:rPr>
        <w:t xml:space="preserve"> tiem </w:t>
      </w:r>
      <w:r>
        <w:rPr>
          <w:rFonts w:ascii="Times New Roman" w:hAnsi="Times New Roman"/>
          <w:i/>
          <w:iCs/>
          <w:sz w:val="24"/>
        </w:rPr>
        <w:t>sportistiem</w:t>
      </w:r>
      <w:r>
        <w:rPr>
          <w:rFonts w:ascii="Times New Roman" w:hAnsi="Times New Roman"/>
          <w:sz w:val="24"/>
        </w:rPr>
        <w:t xml:space="preserve">, kurus tā ir </w:t>
      </w:r>
      <w:r>
        <w:rPr>
          <w:rFonts w:ascii="Times New Roman" w:hAnsi="Times New Roman"/>
          <w:sz w:val="24"/>
          <w:u w:val="single" w:color="000000"/>
        </w:rPr>
        <w:t xml:space="preserve">pilnvarota </w:t>
      </w:r>
      <w:r>
        <w:rPr>
          <w:rFonts w:ascii="Times New Roman" w:hAnsi="Times New Roman"/>
          <w:i/>
          <w:sz w:val="24"/>
          <w:u w:val="single" w:color="000000"/>
        </w:rPr>
        <w:t>pārbaudīt</w:t>
      </w:r>
      <w:r>
        <w:rPr>
          <w:rFonts w:ascii="Times New Roman" w:hAnsi="Times New Roman"/>
          <w:sz w:val="24"/>
        </w:rPr>
        <w:t>.</w:t>
      </w:r>
    </w:p>
    <w:p w14:paraId="0FFB3D21" w14:textId="77777777" w:rsidR="008B5677" w:rsidRPr="00C63F8A" w:rsidRDefault="008B5677" w:rsidP="00C63F8A">
      <w:pPr>
        <w:widowControl/>
        <w:jc w:val="both"/>
        <w:rPr>
          <w:rFonts w:ascii="Times New Roman" w:eastAsia="Arial" w:hAnsi="Times New Roman" w:cs="Times New Roman"/>
          <w:b/>
          <w:bCs/>
          <w:noProof/>
          <w:sz w:val="24"/>
          <w:szCs w:val="24"/>
        </w:rPr>
      </w:pPr>
    </w:p>
    <w:p w14:paraId="20A7C3AA" w14:textId="77777777" w:rsidR="00C63F8A" w:rsidRPr="00C63F8A" w:rsidRDefault="00C63F8A" w:rsidP="00C63F8A">
      <w:pPr>
        <w:widowControl/>
        <w:jc w:val="both"/>
        <w:rPr>
          <w:rFonts w:ascii="Times New Roman" w:eastAsia="Georgia" w:hAnsi="Times New Roman" w:cs="Times New Roman"/>
          <w:noProof/>
          <w:sz w:val="24"/>
          <w:szCs w:val="24"/>
        </w:rPr>
      </w:pPr>
      <w:r>
        <w:rPr>
          <w:rFonts w:ascii="Times New Roman" w:hAnsi="Times New Roman"/>
          <w:b/>
          <w:sz w:val="24"/>
          <w:u w:val="thick" w:color="000000"/>
        </w:rPr>
        <w:t>Riska novērtējums</w:t>
      </w:r>
      <w:r>
        <w:rPr>
          <w:rFonts w:ascii="Times New Roman" w:hAnsi="Times New Roman"/>
          <w:b/>
          <w:sz w:val="24"/>
        </w:rPr>
        <w:t xml:space="preserve"> – </w:t>
      </w:r>
      <w:r>
        <w:rPr>
          <w:rFonts w:ascii="Times New Roman" w:hAnsi="Times New Roman"/>
          <w:sz w:val="24"/>
        </w:rPr>
        <w:t xml:space="preserve">dopinga riska novērtējums sportā vai sporta disciplīnā, ko veic </w:t>
      </w:r>
      <w:r>
        <w:rPr>
          <w:rFonts w:ascii="Times New Roman" w:hAnsi="Times New Roman"/>
          <w:i/>
          <w:sz w:val="24"/>
        </w:rPr>
        <w:t>antidopinga organizācija</w:t>
      </w:r>
      <w:r>
        <w:rPr>
          <w:rFonts w:ascii="Times New Roman" w:hAnsi="Times New Roman"/>
          <w:sz w:val="24"/>
        </w:rPr>
        <w:t xml:space="preserve"> saskaņā ar 4. panta 2. punktu.</w:t>
      </w:r>
    </w:p>
    <w:p w14:paraId="5F0A2726" w14:textId="77777777" w:rsidR="00C63F8A" w:rsidRPr="00C63F8A" w:rsidRDefault="00C63F8A" w:rsidP="00C63F8A">
      <w:pPr>
        <w:widowControl/>
        <w:jc w:val="both"/>
        <w:rPr>
          <w:rFonts w:ascii="Times New Roman" w:eastAsia="Georgia" w:hAnsi="Times New Roman" w:cs="Times New Roman"/>
          <w:noProof/>
          <w:sz w:val="24"/>
          <w:szCs w:val="24"/>
        </w:rPr>
      </w:pPr>
    </w:p>
    <w:p w14:paraId="733BA882" w14:textId="77777777" w:rsidR="009D4B5A" w:rsidRPr="00C63F8A" w:rsidRDefault="009D4B5A" w:rsidP="009D4B5A">
      <w:pPr>
        <w:pStyle w:val="BodyText"/>
        <w:widowControl/>
        <w:ind w:left="0"/>
        <w:jc w:val="both"/>
        <w:rPr>
          <w:rFonts w:ascii="Times New Roman" w:hAnsi="Times New Roman" w:cs="Times New Roman"/>
          <w:noProof/>
          <w:sz w:val="24"/>
          <w:szCs w:val="24"/>
        </w:rPr>
      </w:pPr>
      <w:r>
        <w:rPr>
          <w:rFonts w:ascii="Times New Roman" w:hAnsi="Times New Roman"/>
          <w:b/>
          <w:sz w:val="24"/>
          <w:u w:val="thick" w:color="000000"/>
        </w:rPr>
        <w:t>Uzraudzības ķēde</w:t>
      </w:r>
      <w:r>
        <w:rPr>
          <w:rFonts w:ascii="Times New Roman" w:hAnsi="Times New Roman"/>
          <w:b/>
          <w:sz w:val="24"/>
        </w:rPr>
        <w:t xml:space="preserve"> – </w:t>
      </w:r>
      <w:r>
        <w:rPr>
          <w:rFonts w:ascii="Times New Roman" w:hAnsi="Times New Roman"/>
          <w:sz w:val="24"/>
        </w:rPr>
        <w:t xml:space="preserve">tādu </w:t>
      </w:r>
      <w:r>
        <w:rPr>
          <w:rFonts w:ascii="Times New Roman" w:hAnsi="Times New Roman"/>
          <w:i/>
          <w:sz w:val="24"/>
        </w:rPr>
        <w:t>personu</w:t>
      </w:r>
      <w:r>
        <w:rPr>
          <w:rFonts w:ascii="Times New Roman" w:hAnsi="Times New Roman"/>
          <w:sz w:val="24"/>
        </w:rPr>
        <w:t xml:space="preserve"> vai organizāciju secība, kas atbildīgas par </w:t>
      </w:r>
      <w:r>
        <w:rPr>
          <w:rFonts w:ascii="Times New Roman" w:hAnsi="Times New Roman"/>
          <w:i/>
          <w:sz w:val="24"/>
        </w:rPr>
        <w:t>paraugu</w:t>
      </w:r>
      <w:r>
        <w:rPr>
          <w:rFonts w:ascii="Times New Roman" w:hAnsi="Times New Roman"/>
          <w:sz w:val="24"/>
        </w:rPr>
        <w:t xml:space="preserve"> uzraudzību no </w:t>
      </w:r>
      <w:r>
        <w:rPr>
          <w:rFonts w:ascii="Times New Roman" w:hAnsi="Times New Roman"/>
          <w:i/>
          <w:sz w:val="24"/>
        </w:rPr>
        <w:t>parauga</w:t>
      </w:r>
      <w:r>
        <w:rPr>
          <w:rFonts w:ascii="Times New Roman" w:hAnsi="Times New Roman"/>
          <w:sz w:val="24"/>
        </w:rPr>
        <w:t xml:space="preserve"> savākšanas brīža līdz brīdim, kad tas nogādāts laboratorijā analīžu veikšanai.</w:t>
      </w:r>
    </w:p>
    <w:p w14:paraId="1CDC004F" w14:textId="77777777" w:rsidR="00C63F8A" w:rsidRPr="00C63F8A" w:rsidRDefault="00C63F8A" w:rsidP="00C63F8A">
      <w:pPr>
        <w:widowControl/>
        <w:jc w:val="both"/>
        <w:rPr>
          <w:rFonts w:ascii="Times New Roman" w:eastAsia="Arial" w:hAnsi="Times New Roman" w:cs="Times New Roman"/>
          <w:noProof/>
          <w:sz w:val="24"/>
          <w:szCs w:val="24"/>
        </w:rPr>
      </w:pPr>
    </w:p>
    <w:p w14:paraId="3F04A9DF" w14:textId="79534319" w:rsidR="00C63F8A" w:rsidRPr="00D21382" w:rsidRDefault="00D62A9D" w:rsidP="00685143">
      <w:pPr>
        <w:pStyle w:val="Heading2"/>
        <w:rPr>
          <w:rFonts w:cs="Times New Roman"/>
          <w:b/>
          <w:bCs w:val="0"/>
          <w:noProof/>
          <w:szCs w:val="24"/>
        </w:rPr>
      </w:pPr>
      <w:bookmarkStart w:id="28" w:name="3.6_Defined_terms_from_the_International"/>
      <w:bookmarkStart w:id="29" w:name="_bookmark9"/>
      <w:bookmarkStart w:id="30" w:name="_Toc69121485"/>
      <w:bookmarkEnd w:id="28"/>
      <w:bookmarkEnd w:id="29"/>
      <w:r w:rsidRPr="00D21382">
        <w:rPr>
          <w:b/>
          <w:bCs w:val="0"/>
        </w:rPr>
        <w:t xml:space="preserve">3.6. </w:t>
      </w:r>
      <w:r w:rsidRPr="00D21382">
        <w:rPr>
          <w:b/>
          <w:bCs w:val="0"/>
          <w:i/>
          <w:iCs/>
        </w:rPr>
        <w:t>Terapeitiskās lietošanas atļaujas starptautiskajā standartā</w:t>
      </w:r>
      <w:r w:rsidRPr="00D21382">
        <w:rPr>
          <w:b/>
          <w:bCs w:val="0"/>
        </w:rPr>
        <w:t xml:space="preserve"> definētie termini</w:t>
      </w:r>
      <w:bookmarkEnd w:id="30"/>
    </w:p>
    <w:p w14:paraId="30F59B51" w14:textId="77777777" w:rsidR="00C63F8A" w:rsidRPr="00C63F8A" w:rsidRDefault="00C63F8A" w:rsidP="00C63F8A">
      <w:pPr>
        <w:widowControl/>
        <w:jc w:val="both"/>
        <w:rPr>
          <w:rFonts w:ascii="Times New Roman" w:eastAsia="Arial" w:hAnsi="Times New Roman" w:cs="Times New Roman"/>
          <w:b/>
          <w:bCs/>
          <w:i/>
          <w:noProof/>
          <w:sz w:val="24"/>
          <w:szCs w:val="24"/>
        </w:rPr>
      </w:pPr>
    </w:p>
    <w:p w14:paraId="59543AF5" w14:textId="77777777" w:rsidR="00C63F8A" w:rsidRPr="00C63F8A" w:rsidRDefault="00C63F8A" w:rsidP="00C63F8A">
      <w:pPr>
        <w:widowControl/>
        <w:jc w:val="both"/>
        <w:rPr>
          <w:rFonts w:ascii="Times New Roman" w:eastAsia="Arial" w:hAnsi="Times New Roman" w:cs="Times New Roman"/>
          <w:noProof/>
          <w:sz w:val="24"/>
          <w:szCs w:val="24"/>
        </w:rPr>
      </w:pPr>
      <w:r>
        <w:rPr>
          <w:rFonts w:ascii="Times New Roman" w:hAnsi="Times New Roman"/>
          <w:b/>
          <w:i/>
          <w:sz w:val="24"/>
          <w:u w:val="thick" w:color="000000"/>
        </w:rPr>
        <w:t>Terapeitiskās lietošanas atļaujas</w:t>
      </w:r>
      <w:r>
        <w:rPr>
          <w:rFonts w:ascii="Times New Roman" w:hAnsi="Times New Roman"/>
          <w:b/>
          <w:sz w:val="24"/>
          <w:u w:val="thick" w:color="000000"/>
        </w:rPr>
        <w:t xml:space="preserve"> piešķiršanas komiteja (jeb “</w:t>
      </w:r>
      <w:r>
        <w:rPr>
          <w:rFonts w:ascii="Times New Roman" w:hAnsi="Times New Roman"/>
          <w:b/>
          <w:i/>
          <w:iCs/>
          <w:sz w:val="24"/>
          <w:u w:val="thick" w:color="000000"/>
        </w:rPr>
        <w:t>TLA</w:t>
      </w:r>
      <w:r>
        <w:rPr>
          <w:rFonts w:ascii="Times New Roman" w:hAnsi="Times New Roman"/>
          <w:b/>
          <w:sz w:val="24"/>
          <w:u w:val="thick" w:color="000000"/>
        </w:rPr>
        <w:t xml:space="preserve"> komiteja”)</w:t>
      </w:r>
      <w:r>
        <w:rPr>
          <w:rFonts w:ascii="Times New Roman" w:hAnsi="Times New Roman"/>
          <w:b/>
          <w:sz w:val="24"/>
        </w:rPr>
        <w:t xml:space="preserve"> – </w:t>
      </w:r>
      <w:r>
        <w:rPr>
          <w:rFonts w:ascii="Times New Roman" w:hAnsi="Times New Roman"/>
          <w:sz w:val="24"/>
        </w:rPr>
        <w:t xml:space="preserve">speciālistu grupa, ko </w:t>
      </w:r>
      <w:r>
        <w:rPr>
          <w:rFonts w:ascii="Times New Roman" w:hAnsi="Times New Roman"/>
          <w:i/>
          <w:sz w:val="24"/>
        </w:rPr>
        <w:t>antidopinga organizācija</w:t>
      </w:r>
      <w:r>
        <w:rPr>
          <w:rFonts w:ascii="Times New Roman" w:hAnsi="Times New Roman"/>
          <w:sz w:val="24"/>
        </w:rPr>
        <w:t xml:space="preserve"> izveidojusi </w:t>
      </w:r>
      <w:r>
        <w:rPr>
          <w:rFonts w:ascii="Times New Roman" w:hAnsi="Times New Roman"/>
          <w:i/>
          <w:sz w:val="24"/>
        </w:rPr>
        <w:t>TLA</w:t>
      </w:r>
      <w:r>
        <w:rPr>
          <w:rFonts w:ascii="Times New Roman" w:hAnsi="Times New Roman"/>
          <w:sz w:val="24"/>
        </w:rPr>
        <w:t xml:space="preserve"> pieteikumu izskatīšanai.</w:t>
      </w:r>
    </w:p>
    <w:p w14:paraId="0F669C41" w14:textId="77777777" w:rsidR="00C63F8A" w:rsidRPr="00C63F8A" w:rsidRDefault="00C63F8A" w:rsidP="00C63F8A">
      <w:pPr>
        <w:widowControl/>
        <w:jc w:val="both"/>
        <w:rPr>
          <w:rFonts w:ascii="Times New Roman" w:eastAsia="Arial" w:hAnsi="Times New Roman" w:cs="Times New Roman"/>
          <w:noProof/>
          <w:sz w:val="24"/>
          <w:szCs w:val="24"/>
        </w:rPr>
      </w:pPr>
    </w:p>
    <w:p w14:paraId="02977A18" w14:textId="41A1341D" w:rsidR="00C63F8A" w:rsidRPr="00D21382" w:rsidRDefault="00D62A9D" w:rsidP="00685143">
      <w:pPr>
        <w:pStyle w:val="Heading2"/>
        <w:rPr>
          <w:rFonts w:cs="Times New Roman"/>
          <w:b/>
          <w:bCs w:val="0"/>
          <w:noProof/>
          <w:szCs w:val="24"/>
        </w:rPr>
      </w:pPr>
      <w:bookmarkStart w:id="31" w:name="3.7_Defined_terms_specific_to_the_Intern"/>
      <w:bookmarkStart w:id="32" w:name="_bookmark10"/>
      <w:bookmarkStart w:id="33" w:name="_Toc69121486"/>
      <w:bookmarkEnd w:id="31"/>
      <w:bookmarkEnd w:id="32"/>
      <w:r w:rsidRPr="00D21382">
        <w:rPr>
          <w:b/>
          <w:bCs w:val="0"/>
        </w:rPr>
        <w:t xml:space="preserve">3.7. Definētie termini, kas </w:t>
      </w:r>
      <w:r w:rsidRPr="00D21382">
        <w:rPr>
          <w:b/>
          <w:bCs w:val="0"/>
          <w:i/>
          <w:iCs/>
        </w:rPr>
        <w:t>Parakstītāju starptautiskajā Kodeksa</w:t>
      </w:r>
      <w:r w:rsidRPr="00D21382">
        <w:rPr>
          <w:b/>
          <w:bCs w:val="0"/>
        </w:rPr>
        <w:t xml:space="preserve"> ievērošanas </w:t>
      </w:r>
      <w:r w:rsidRPr="00D21382">
        <w:rPr>
          <w:b/>
          <w:bCs w:val="0"/>
          <w:i/>
          <w:iCs/>
        </w:rPr>
        <w:t>standartā</w:t>
      </w:r>
      <w:r w:rsidRPr="00D21382">
        <w:rPr>
          <w:b/>
          <w:bCs w:val="0"/>
        </w:rPr>
        <w:t xml:space="preserve"> ir lietoti īpašā nozīmē</w:t>
      </w:r>
      <w:bookmarkEnd w:id="33"/>
    </w:p>
    <w:p w14:paraId="0833980E" w14:textId="77777777" w:rsidR="00C63F8A" w:rsidRPr="00C63F8A" w:rsidRDefault="00C63F8A" w:rsidP="00C63F8A">
      <w:pPr>
        <w:widowControl/>
        <w:jc w:val="both"/>
        <w:rPr>
          <w:rFonts w:ascii="Times New Roman" w:eastAsia="Arial" w:hAnsi="Times New Roman" w:cs="Times New Roman"/>
          <w:b/>
          <w:bCs/>
          <w:i/>
          <w:noProof/>
          <w:sz w:val="24"/>
          <w:szCs w:val="24"/>
        </w:rPr>
      </w:pPr>
    </w:p>
    <w:p w14:paraId="3E5D0072" w14:textId="77777777" w:rsidR="00C63F8A" w:rsidRPr="00C63F8A" w:rsidRDefault="00C63F8A" w:rsidP="00C63F8A">
      <w:pPr>
        <w:widowControl/>
        <w:jc w:val="both"/>
        <w:rPr>
          <w:rFonts w:ascii="Times New Roman" w:eastAsia="Arial" w:hAnsi="Times New Roman" w:cs="Times New Roman"/>
          <w:noProof/>
          <w:sz w:val="24"/>
          <w:szCs w:val="24"/>
        </w:rPr>
      </w:pPr>
      <w:r>
        <w:rPr>
          <w:rFonts w:ascii="Times New Roman" w:hAnsi="Times New Roman"/>
          <w:b/>
          <w:sz w:val="24"/>
          <w:u w:val="thick" w:color="000000"/>
        </w:rPr>
        <w:t>Antidopinga programma</w:t>
      </w:r>
      <w:r>
        <w:rPr>
          <w:rFonts w:ascii="Times New Roman" w:hAnsi="Times New Roman"/>
          <w:b/>
          <w:sz w:val="24"/>
        </w:rPr>
        <w:t xml:space="preserve"> – </w:t>
      </w:r>
      <w:r>
        <w:rPr>
          <w:rFonts w:ascii="Times New Roman" w:hAnsi="Times New Roman"/>
          <w:sz w:val="24"/>
        </w:rPr>
        <w:t xml:space="preserve">tiesību akti, noteikumi, normas, procesi un procedūras, kā arī citi pasākumi (tostarp </w:t>
      </w:r>
      <w:r>
        <w:rPr>
          <w:rFonts w:ascii="Times New Roman" w:hAnsi="Times New Roman"/>
          <w:i/>
          <w:sz w:val="24"/>
        </w:rPr>
        <w:t>antidopinga pasākumi</w:t>
      </w:r>
      <w:r>
        <w:rPr>
          <w:rFonts w:ascii="Times New Roman" w:hAnsi="Times New Roman"/>
          <w:sz w:val="24"/>
        </w:rPr>
        <w:t xml:space="preserve">), kas </w:t>
      </w:r>
      <w:r>
        <w:rPr>
          <w:rFonts w:ascii="Times New Roman" w:hAnsi="Times New Roman"/>
          <w:i/>
          <w:sz w:val="24"/>
        </w:rPr>
        <w:t>parakstītājam</w:t>
      </w:r>
      <w:r>
        <w:rPr>
          <w:rFonts w:ascii="Times New Roman" w:hAnsi="Times New Roman"/>
          <w:sz w:val="24"/>
        </w:rPr>
        <w:t xml:space="preserve"> jāīsteno, lai </w:t>
      </w:r>
      <w:r>
        <w:rPr>
          <w:rFonts w:ascii="Times New Roman" w:hAnsi="Times New Roman"/>
          <w:sz w:val="24"/>
          <w:u w:val="single"/>
        </w:rPr>
        <w:t xml:space="preserve">ievērotu </w:t>
      </w:r>
      <w:r>
        <w:rPr>
          <w:rFonts w:ascii="Times New Roman" w:hAnsi="Times New Roman"/>
          <w:i/>
          <w:sz w:val="24"/>
          <w:u w:val="single"/>
        </w:rPr>
        <w:t>Kodeksu</w:t>
      </w:r>
      <w:r>
        <w:rPr>
          <w:rFonts w:ascii="Times New Roman" w:hAnsi="Times New Roman"/>
          <w:sz w:val="24"/>
        </w:rPr>
        <w:t>.</w:t>
      </w:r>
    </w:p>
    <w:p w14:paraId="3CC91EA9" w14:textId="77777777" w:rsidR="00C63F8A" w:rsidRPr="00C63F8A" w:rsidRDefault="00C63F8A" w:rsidP="00C63F8A">
      <w:pPr>
        <w:widowControl/>
        <w:jc w:val="both"/>
        <w:rPr>
          <w:rFonts w:ascii="Times New Roman" w:eastAsia="Arial" w:hAnsi="Times New Roman" w:cs="Times New Roman"/>
          <w:noProof/>
          <w:sz w:val="24"/>
          <w:szCs w:val="24"/>
        </w:rPr>
      </w:pPr>
    </w:p>
    <w:p w14:paraId="5F4CEF7B" w14:textId="77777777" w:rsidR="00C63F8A" w:rsidRPr="00C63F8A" w:rsidRDefault="00C63F8A" w:rsidP="00C63F8A">
      <w:pPr>
        <w:widowControl/>
        <w:jc w:val="both"/>
        <w:rPr>
          <w:rFonts w:ascii="Times New Roman" w:eastAsia="Arial" w:hAnsi="Times New Roman" w:cs="Times New Roman"/>
          <w:noProof/>
          <w:sz w:val="24"/>
          <w:szCs w:val="24"/>
        </w:rPr>
      </w:pPr>
      <w:r>
        <w:rPr>
          <w:rFonts w:ascii="Times New Roman" w:hAnsi="Times New Roman"/>
          <w:b/>
          <w:i/>
          <w:sz w:val="24"/>
          <w:u w:val="thick" w:color="000000"/>
        </w:rPr>
        <w:t>Kodeksa</w:t>
      </w:r>
      <w:r>
        <w:rPr>
          <w:rFonts w:ascii="Times New Roman" w:hAnsi="Times New Roman"/>
          <w:b/>
          <w:sz w:val="24"/>
          <w:u w:val="thick" w:color="000000"/>
        </w:rPr>
        <w:t xml:space="preserve"> ievērošana</w:t>
      </w:r>
      <w:r>
        <w:rPr>
          <w:rFonts w:ascii="Times New Roman" w:hAnsi="Times New Roman"/>
          <w:b/>
          <w:sz w:val="24"/>
        </w:rPr>
        <w:t xml:space="preserve"> – </w:t>
      </w:r>
      <w:r>
        <w:rPr>
          <w:rFonts w:ascii="Times New Roman" w:hAnsi="Times New Roman"/>
          <w:sz w:val="24"/>
        </w:rPr>
        <w:t xml:space="preserve">visu </w:t>
      </w:r>
      <w:r>
        <w:rPr>
          <w:rFonts w:ascii="Times New Roman" w:hAnsi="Times New Roman"/>
          <w:i/>
          <w:sz w:val="24"/>
        </w:rPr>
        <w:t>Kodeksa</w:t>
      </w:r>
      <w:r>
        <w:rPr>
          <w:rFonts w:ascii="Times New Roman" w:hAnsi="Times New Roman"/>
          <w:sz w:val="24"/>
        </w:rPr>
        <w:t xml:space="preserve"> prasību un/vai attiecīgo </w:t>
      </w:r>
      <w:r>
        <w:rPr>
          <w:rFonts w:ascii="Times New Roman" w:hAnsi="Times New Roman"/>
          <w:i/>
          <w:sz w:val="24"/>
        </w:rPr>
        <w:t>parakstītājiem</w:t>
      </w:r>
      <w:r>
        <w:rPr>
          <w:rFonts w:ascii="Times New Roman" w:hAnsi="Times New Roman"/>
          <w:sz w:val="24"/>
        </w:rPr>
        <w:t xml:space="preserve"> piemērojamo </w:t>
      </w:r>
      <w:r>
        <w:rPr>
          <w:rFonts w:ascii="Times New Roman" w:hAnsi="Times New Roman"/>
          <w:i/>
          <w:sz w:val="24"/>
        </w:rPr>
        <w:t>starptautisko standartu</w:t>
      </w:r>
      <w:r>
        <w:rPr>
          <w:rFonts w:ascii="Times New Roman" w:hAnsi="Times New Roman"/>
          <w:sz w:val="24"/>
        </w:rPr>
        <w:t xml:space="preserve">, kā arī īpašo prasību, kuras noteikusi </w:t>
      </w:r>
      <w:r>
        <w:rPr>
          <w:rFonts w:ascii="Times New Roman" w:hAnsi="Times New Roman"/>
          <w:i/>
          <w:sz w:val="24"/>
        </w:rPr>
        <w:t>WADA</w:t>
      </w:r>
      <w:r>
        <w:rPr>
          <w:rFonts w:ascii="Times New Roman" w:hAnsi="Times New Roman"/>
          <w:sz w:val="24"/>
        </w:rPr>
        <w:t xml:space="preserve"> izpildkomiteja, ievērošana.</w:t>
      </w:r>
    </w:p>
    <w:p w14:paraId="258C32C1" w14:textId="77777777" w:rsidR="00C63F8A" w:rsidRPr="00C63F8A" w:rsidRDefault="00C63F8A" w:rsidP="00C63F8A">
      <w:pPr>
        <w:widowControl/>
        <w:jc w:val="both"/>
        <w:rPr>
          <w:rFonts w:ascii="Times New Roman" w:eastAsia="Arial" w:hAnsi="Times New Roman" w:cs="Times New Roman"/>
          <w:noProof/>
          <w:sz w:val="24"/>
          <w:szCs w:val="24"/>
        </w:rPr>
      </w:pPr>
    </w:p>
    <w:p w14:paraId="0E83CD44" w14:textId="77777777" w:rsidR="00C63F8A" w:rsidRPr="00C63F8A" w:rsidRDefault="00C63F8A" w:rsidP="00C63F8A">
      <w:pPr>
        <w:widowControl/>
        <w:jc w:val="both"/>
        <w:rPr>
          <w:rFonts w:ascii="Times New Roman" w:eastAsia="Arial" w:hAnsi="Times New Roman" w:cs="Times New Roman"/>
          <w:noProof/>
          <w:sz w:val="24"/>
          <w:szCs w:val="24"/>
        </w:rPr>
      </w:pPr>
      <w:r>
        <w:rPr>
          <w:rFonts w:ascii="Times New Roman" w:hAnsi="Times New Roman"/>
          <w:b/>
          <w:i/>
          <w:iCs/>
          <w:sz w:val="24"/>
          <w:u w:val="thick" w:color="000000"/>
        </w:rPr>
        <w:t>Kodeksa</w:t>
      </w:r>
      <w:r>
        <w:rPr>
          <w:rFonts w:ascii="Times New Roman" w:hAnsi="Times New Roman"/>
          <w:b/>
          <w:sz w:val="24"/>
          <w:u w:val="thick" w:color="000000"/>
        </w:rPr>
        <w:t xml:space="preserve"> ievērošanas anketa</w:t>
      </w:r>
      <w:r>
        <w:rPr>
          <w:rFonts w:ascii="Times New Roman" w:hAnsi="Times New Roman"/>
          <w:b/>
          <w:sz w:val="24"/>
        </w:rPr>
        <w:t xml:space="preserve"> – </w:t>
      </w:r>
      <w:r>
        <w:rPr>
          <w:rFonts w:ascii="Times New Roman" w:hAnsi="Times New Roman"/>
          <w:i/>
          <w:sz w:val="24"/>
        </w:rPr>
        <w:t>WADA</w:t>
      </w:r>
      <w:r>
        <w:rPr>
          <w:rFonts w:ascii="Times New Roman" w:hAnsi="Times New Roman"/>
          <w:sz w:val="24"/>
        </w:rPr>
        <w:t xml:space="preserve"> sagatavota pašnovērtējuma anketa, kurā </w:t>
      </w:r>
      <w:r>
        <w:rPr>
          <w:rFonts w:ascii="Times New Roman" w:hAnsi="Times New Roman"/>
          <w:i/>
          <w:sz w:val="24"/>
        </w:rPr>
        <w:t>parakstītājs</w:t>
      </w:r>
      <w:r>
        <w:rPr>
          <w:rFonts w:ascii="Times New Roman" w:hAnsi="Times New Roman"/>
          <w:sz w:val="24"/>
        </w:rPr>
        <w:t xml:space="preserve"> ziņo </w:t>
      </w:r>
      <w:r>
        <w:rPr>
          <w:rFonts w:ascii="Times New Roman" w:hAnsi="Times New Roman"/>
          <w:i/>
          <w:sz w:val="24"/>
        </w:rPr>
        <w:t>WADA</w:t>
      </w:r>
      <w:r>
        <w:rPr>
          <w:rFonts w:ascii="Times New Roman" w:hAnsi="Times New Roman"/>
          <w:sz w:val="24"/>
        </w:rPr>
        <w:t xml:space="preserve"> par to, kā tas </w:t>
      </w:r>
      <w:r>
        <w:rPr>
          <w:rFonts w:ascii="Times New Roman" w:hAnsi="Times New Roman"/>
          <w:sz w:val="24"/>
          <w:u w:val="single"/>
        </w:rPr>
        <w:t xml:space="preserve">ievēro </w:t>
      </w:r>
      <w:r>
        <w:rPr>
          <w:rFonts w:ascii="Times New Roman" w:hAnsi="Times New Roman"/>
          <w:i/>
          <w:sz w:val="24"/>
          <w:u w:val="single"/>
        </w:rPr>
        <w:t>Kodeksu</w:t>
      </w:r>
      <w:r>
        <w:rPr>
          <w:rFonts w:ascii="Times New Roman" w:hAnsi="Times New Roman"/>
          <w:sz w:val="24"/>
        </w:rPr>
        <w:t>.</w:t>
      </w:r>
    </w:p>
    <w:p w14:paraId="71665130" w14:textId="77777777" w:rsidR="00C63F8A" w:rsidRPr="00C63F8A" w:rsidRDefault="00C63F8A" w:rsidP="00C63F8A">
      <w:pPr>
        <w:widowControl/>
        <w:jc w:val="both"/>
        <w:rPr>
          <w:rFonts w:ascii="Times New Roman" w:eastAsia="Arial" w:hAnsi="Times New Roman" w:cs="Times New Roman"/>
          <w:noProof/>
          <w:sz w:val="24"/>
          <w:szCs w:val="24"/>
        </w:rPr>
      </w:pPr>
    </w:p>
    <w:p w14:paraId="714E7DA2" w14:textId="691A4EBD" w:rsidR="00C63F8A" w:rsidRPr="00C63F8A" w:rsidRDefault="00C63F8A" w:rsidP="008A1352">
      <w:pPr>
        <w:widowControl/>
        <w:jc w:val="both"/>
        <w:rPr>
          <w:rFonts w:ascii="Times New Roman" w:hAnsi="Times New Roman" w:cs="Times New Roman"/>
          <w:noProof/>
          <w:sz w:val="24"/>
          <w:szCs w:val="24"/>
        </w:rPr>
      </w:pPr>
      <w:r>
        <w:rPr>
          <w:rFonts w:ascii="Times New Roman" w:hAnsi="Times New Roman"/>
          <w:b/>
          <w:i/>
          <w:iCs/>
          <w:sz w:val="24"/>
          <w:u w:val="thick" w:color="000000"/>
        </w:rPr>
        <w:t>Kodeksa</w:t>
      </w:r>
      <w:r>
        <w:rPr>
          <w:rFonts w:ascii="Times New Roman" w:hAnsi="Times New Roman"/>
          <w:b/>
          <w:sz w:val="24"/>
          <w:u w:val="thick" w:color="000000"/>
        </w:rPr>
        <w:t xml:space="preserve"> ievērošanas revīzija</w:t>
      </w:r>
      <w:r>
        <w:rPr>
          <w:rFonts w:ascii="Times New Roman" w:hAnsi="Times New Roman"/>
          <w:b/>
          <w:sz w:val="24"/>
        </w:rPr>
        <w:t xml:space="preserve"> – </w:t>
      </w:r>
      <w:r>
        <w:rPr>
          <w:rFonts w:ascii="Times New Roman" w:hAnsi="Times New Roman"/>
          <w:sz w:val="24"/>
        </w:rPr>
        <w:t xml:space="preserve">oficiāla novērtēšana, kuras laikā </w:t>
      </w:r>
      <w:r>
        <w:rPr>
          <w:rFonts w:ascii="Times New Roman" w:hAnsi="Times New Roman"/>
          <w:i/>
          <w:iCs/>
          <w:sz w:val="24"/>
        </w:rPr>
        <w:t>WADA</w:t>
      </w:r>
      <w:r>
        <w:rPr>
          <w:rFonts w:ascii="Times New Roman" w:hAnsi="Times New Roman"/>
          <w:sz w:val="24"/>
        </w:rPr>
        <w:t xml:space="preserve"> izvērtē visu</w:t>
      </w:r>
      <w:r w:rsidR="008A1352">
        <w:rPr>
          <w:rFonts w:ascii="Times New Roman" w:hAnsi="Times New Roman"/>
          <w:sz w:val="24"/>
        </w:rPr>
        <w:t xml:space="preserve"> </w:t>
      </w:r>
      <w:r>
        <w:rPr>
          <w:rFonts w:ascii="Times New Roman" w:hAnsi="Times New Roman"/>
          <w:i/>
          <w:iCs/>
          <w:sz w:val="24"/>
        </w:rPr>
        <w:t>parakstītāja</w:t>
      </w:r>
      <w:r>
        <w:rPr>
          <w:rFonts w:ascii="Times New Roman" w:hAnsi="Times New Roman"/>
          <w:sz w:val="24"/>
        </w:rPr>
        <w:t xml:space="preserve"> </w:t>
      </w:r>
      <w:r>
        <w:rPr>
          <w:rFonts w:ascii="Times New Roman" w:hAnsi="Times New Roman"/>
          <w:sz w:val="24"/>
          <w:u w:val="single" w:color="000000"/>
        </w:rPr>
        <w:t>antidopinga programmu</w:t>
      </w:r>
      <w:r>
        <w:rPr>
          <w:rFonts w:ascii="Times New Roman" w:hAnsi="Times New Roman"/>
          <w:sz w:val="24"/>
        </w:rPr>
        <w:t xml:space="preserve"> vai tās daļu saskaņā ar 7. panta 7. punktu.</w:t>
      </w:r>
    </w:p>
    <w:p w14:paraId="6B369CDF" w14:textId="77777777" w:rsidR="00C63F8A" w:rsidRPr="00C63F8A" w:rsidRDefault="00C63F8A" w:rsidP="00C63F8A">
      <w:pPr>
        <w:widowControl/>
        <w:jc w:val="both"/>
        <w:rPr>
          <w:rFonts w:ascii="Times New Roman" w:eastAsia="Arial" w:hAnsi="Times New Roman" w:cs="Times New Roman"/>
          <w:noProof/>
          <w:sz w:val="24"/>
          <w:szCs w:val="24"/>
        </w:rPr>
      </w:pPr>
    </w:p>
    <w:p w14:paraId="292CFBF1" w14:textId="77777777" w:rsidR="00C63F8A" w:rsidRPr="00C63F8A" w:rsidRDefault="00C63F8A" w:rsidP="00C63F8A">
      <w:pPr>
        <w:widowControl/>
        <w:jc w:val="both"/>
        <w:rPr>
          <w:rFonts w:ascii="Times New Roman" w:eastAsia="Arial" w:hAnsi="Times New Roman" w:cs="Times New Roman"/>
          <w:noProof/>
          <w:sz w:val="24"/>
          <w:szCs w:val="24"/>
        </w:rPr>
      </w:pPr>
      <w:r>
        <w:rPr>
          <w:rFonts w:ascii="Times New Roman" w:hAnsi="Times New Roman"/>
          <w:b/>
          <w:i/>
          <w:iCs/>
          <w:sz w:val="24"/>
          <w:u w:val="thick" w:color="000000"/>
        </w:rPr>
        <w:t>Kodeksa</w:t>
      </w:r>
      <w:r>
        <w:rPr>
          <w:rFonts w:ascii="Times New Roman" w:hAnsi="Times New Roman"/>
          <w:b/>
          <w:sz w:val="24"/>
          <w:u w:val="thick" w:color="000000"/>
        </w:rPr>
        <w:t xml:space="preserve"> ievērošanas pārbaudes komiteja</w:t>
      </w:r>
      <w:r>
        <w:rPr>
          <w:rFonts w:ascii="Times New Roman" w:hAnsi="Times New Roman"/>
          <w:sz w:val="24"/>
        </w:rPr>
        <w:t xml:space="preserve"> jeb </w:t>
      </w:r>
      <w:r>
        <w:rPr>
          <w:rFonts w:ascii="Times New Roman" w:hAnsi="Times New Roman"/>
          <w:b/>
          <w:i/>
          <w:iCs/>
          <w:sz w:val="24"/>
          <w:u w:val="thick" w:color="000000"/>
        </w:rPr>
        <w:t>CRC</w:t>
      </w:r>
      <w:r>
        <w:rPr>
          <w:rFonts w:ascii="Times New Roman" w:hAnsi="Times New Roman"/>
          <w:sz w:val="24"/>
        </w:rPr>
        <w:t> –</w:t>
      </w:r>
      <w:r>
        <w:rPr>
          <w:rFonts w:ascii="Times New Roman" w:hAnsi="Times New Roman"/>
          <w:b/>
          <w:sz w:val="24"/>
        </w:rPr>
        <w:t xml:space="preserve"> </w:t>
      </w:r>
      <w:r>
        <w:rPr>
          <w:rFonts w:ascii="Times New Roman" w:hAnsi="Times New Roman"/>
          <w:sz w:val="24"/>
        </w:rPr>
        <w:t>termins ir definēts 5. panta 2. punkta 1. apakšpunktā.</w:t>
      </w:r>
    </w:p>
    <w:p w14:paraId="3DCA19CD" w14:textId="77777777" w:rsidR="00C63F8A" w:rsidRPr="00C63F8A" w:rsidRDefault="00C63F8A" w:rsidP="00C63F8A">
      <w:pPr>
        <w:widowControl/>
        <w:jc w:val="both"/>
        <w:rPr>
          <w:rFonts w:ascii="Times New Roman" w:eastAsia="Arial" w:hAnsi="Times New Roman" w:cs="Times New Roman"/>
          <w:noProof/>
          <w:sz w:val="24"/>
          <w:szCs w:val="24"/>
        </w:rPr>
      </w:pPr>
    </w:p>
    <w:p w14:paraId="0D4CB1BB" w14:textId="77777777" w:rsidR="00C63F8A" w:rsidRPr="00C63F8A" w:rsidRDefault="00C63F8A" w:rsidP="00C63F8A">
      <w:pPr>
        <w:widowControl/>
        <w:jc w:val="both"/>
        <w:rPr>
          <w:rFonts w:ascii="Times New Roman" w:eastAsia="Arial" w:hAnsi="Times New Roman" w:cs="Times New Roman"/>
          <w:noProof/>
          <w:sz w:val="24"/>
          <w:szCs w:val="24"/>
        </w:rPr>
      </w:pPr>
      <w:r>
        <w:rPr>
          <w:rFonts w:ascii="Times New Roman" w:hAnsi="Times New Roman"/>
          <w:b/>
          <w:sz w:val="24"/>
          <w:u w:val="thick" w:color="000000"/>
        </w:rPr>
        <w:lastRenderedPageBreak/>
        <w:t>Koriģējošo pasākumu plāns</w:t>
      </w:r>
      <w:r>
        <w:rPr>
          <w:rFonts w:ascii="Times New Roman" w:hAnsi="Times New Roman"/>
          <w:b/>
          <w:sz w:val="24"/>
        </w:rPr>
        <w:t xml:space="preserve"> – </w:t>
      </w:r>
      <w:r>
        <w:rPr>
          <w:rFonts w:ascii="Times New Roman" w:hAnsi="Times New Roman"/>
          <w:i/>
          <w:sz w:val="24"/>
        </w:rPr>
        <w:t>parakstītāja</w:t>
      </w:r>
      <w:r>
        <w:rPr>
          <w:rFonts w:ascii="Times New Roman" w:hAnsi="Times New Roman"/>
          <w:sz w:val="24"/>
        </w:rPr>
        <w:t xml:space="preserve"> izstrādāts plāns, kurā ir noteikts, kā </w:t>
      </w:r>
      <w:r>
        <w:rPr>
          <w:rFonts w:ascii="Times New Roman" w:hAnsi="Times New Roman"/>
          <w:i/>
          <w:sz w:val="24"/>
        </w:rPr>
        <w:t>parakstītājs</w:t>
      </w:r>
      <w:r>
        <w:rPr>
          <w:rFonts w:ascii="Times New Roman" w:hAnsi="Times New Roman"/>
          <w:sz w:val="24"/>
        </w:rPr>
        <w:t xml:space="preserve"> īstenos koriģējošos pasākumus, ko </w:t>
      </w:r>
      <w:r>
        <w:rPr>
          <w:rFonts w:ascii="Times New Roman" w:hAnsi="Times New Roman"/>
          <w:i/>
          <w:sz w:val="24"/>
        </w:rPr>
        <w:t>WADA</w:t>
      </w:r>
      <w:r>
        <w:rPr>
          <w:rFonts w:ascii="Times New Roman" w:hAnsi="Times New Roman"/>
          <w:sz w:val="24"/>
        </w:rPr>
        <w:t xml:space="preserve"> norādījusi </w:t>
      </w:r>
      <w:r>
        <w:rPr>
          <w:rFonts w:ascii="Times New Roman" w:hAnsi="Times New Roman"/>
          <w:sz w:val="24"/>
          <w:u w:val="single"/>
        </w:rPr>
        <w:t>koriģējošo pasākumu ziņojumā</w:t>
      </w:r>
      <w:r>
        <w:rPr>
          <w:rFonts w:ascii="Times New Roman" w:hAnsi="Times New Roman"/>
          <w:sz w:val="24"/>
        </w:rPr>
        <w:t>, šajā ziņojumā noteiktajos termiņos.</w:t>
      </w:r>
    </w:p>
    <w:p w14:paraId="524B07C2" w14:textId="77777777" w:rsidR="00C63F8A" w:rsidRPr="00C63F8A" w:rsidRDefault="00C63F8A" w:rsidP="00C63F8A">
      <w:pPr>
        <w:widowControl/>
        <w:jc w:val="both"/>
        <w:rPr>
          <w:rFonts w:ascii="Times New Roman" w:eastAsia="Arial" w:hAnsi="Times New Roman" w:cs="Times New Roman"/>
          <w:noProof/>
          <w:sz w:val="24"/>
          <w:szCs w:val="24"/>
        </w:rPr>
      </w:pPr>
    </w:p>
    <w:p w14:paraId="2375797E" w14:textId="77777777" w:rsidR="00C63F8A" w:rsidRPr="00C63F8A" w:rsidRDefault="00C63F8A" w:rsidP="00C63F8A">
      <w:pPr>
        <w:widowControl/>
        <w:jc w:val="both"/>
        <w:rPr>
          <w:rFonts w:ascii="Times New Roman" w:eastAsia="Arial" w:hAnsi="Times New Roman" w:cs="Times New Roman"/>
          <w:noProof/>
          <w:sz w:val="24"/>
          <w:szCs w:val="24"/>
        </w:rPr>
      </w:pPr>
      <w:r>
        <w:rPr>
          <w:rFonts w:ascii="Times New Roman" w:hAnsi="Times New Roman"/>
          <w:b/>
          <w:sz w:val="24"/>
          <w:u w:val="thick" w:color="000000"/>
        </w:rPr>
        <w:t>Koriģējošo pasākumu ziņojums</w:t>
      </w:r>
      <w:r>
        <w:rPr>
          <w:rFonts w:ascii="Times New Roman" w:hAnsi="Times New Roman"/>
          <w:b/>
          <w:sz w:val="24"/>
        </w:rPr>
        <w:t xml:space="preserve"> – </w:t>
      </w:r>
      <w:r>
        <w:rPr>
          <w:rFonts w:ascii="Times New Roman" w:hAnsi="Times New Roman"/>
          <w:i/>
          <w:sz w:val="24"/>
        </w:rPr>
        <w:t>WADA</w:t>
      </w:r>
      <w:r>
        <w:rPr>
          <w:rFonts w:ascii="Times New Roman" w:hAnsi="Times New Roman"/>
          <w:sz w:val="24"/>
        </w:rPr>
        <w:t xml:space="preserve"> sagatavots ziņojums, kurā ir norādītas </w:t>
      </w:r>
      <w:r>
        <w:rPr>
          <w:rFonts w:ascii="Times New Roman" w:hAnsi="Times New Roman"/>
          <w:i/>
          <w:sz w:val="24"/>
        </w:rPr>
        <w:t>parakstītāja neatbilstības</w:t>
      </w:r>
      <w:r>
        <w:rPr>
          <w:rFonts w:ascii="Times New Roman" w:hAnsi="Times New Roman"/>
          <w:sz w:val="24"/>
        </w:rPr>
        <w:t xml:space="preserve"> un koriģējošie pasākumi, kas </w:t>
      </w:r>
      <w:r>
        <w:rPr>
          <w:rFonts w:ascii="Times New Roman" w:hAnsi="Times New Roman"/>
          <w:i/>
          <w:sz w:val="24"/>
        </w:rPr>
        <w:t>parakstītājam</w:t>
      </w:r>
      <w:r>
        <w:rPr>
          <w:rFonts w:ascii="Times New Roman" w:hAnsi="Times New Roman"/>
          <w:sz w:val="24"/>
        </w:rPr>
        <w:t xml:space="preserve"> jāveic noteiktajos termiņos šo </w:t>
      </w:r>
      <w:r>
        <w:rPr>
          <w:rFonts w:ascii="Times New Roman" w:hAnsi="Times New Roman"/>
          <w:i/>
          <w:sz w:val="24"/>
        </w:rPr>
        <w:t>neatbilstību</w:t>
      </w:r>
      <w:r>
        <w:rPr>
          <w:rFonts w:ascii="Times New Roman" w:hAnsi="Times New Roman"/>
          <w:sz w:val="24"/>
        </w:rPr>
        <w:t xml:space="preserve"> novēršanai.</w:t>
      </w:r>
    </w:p>
    <w:p w14:paraId="6CC28C58" w14:textId="77777777" w:rsidR="00C63F8A" w:rsidRPr="00C63F8A" w:rsidRDefault="00C63F8A" w:rsidP="00C63F8A">
      <w:pPr>
        <w:widowControl/>
        <w:jc w:val="both"/>
        <w:rPr>
          <w:rFonts w:ascii="Times New Roman" w:eastAsia="Arial" w:hAnsi="Times New Roman" w:cs="Times New Roman"/>
          <w:noProof/>
          <w:sz w:val="24"/>
          <w:szCs w:val="24"/>
        </w:rPr>
      </w:pPr>
    </w:p>
    <w:p w14:paraId="7E8F074C" w14:textId="06AD03B1" w:rsidR="00C63F8A" w:rsidRPr="00C63F8A" w:rsidRDefault="00C63F8A" w:rsidP="00C63F8A">
      <w:pPr>
        <w:pStyle w:val="BodyText"/>
        <w:widowControl/>
        <w:ind w:left="0"/>
        <w:jc w:val="both"/>
        <w:rPr>
          <w:rFonts w:ascii="Times New Roman" w:hAnsi="Times New Roman" w:cs="Times New Roman"/>
          <w:noProof/>
          <w:sz w:val="24"/>
          <w:szCs w:val="24"/>
        </w:rPr>
      </w:pPr>
      <w:r>
        <w:rPr>
          <w:rFonts w:ascii="Times New Roman" w:hAnsi="Times New Roman"/>
          <w:b/>
          <w:sz w:val="24"/>
          <w:u w:val="thick" w:color="000000"/>
        </w:rPr>
        <w:t>Nepārvarami apstākļi</w:t>
      </w:r>
      <w:r>
        <w:rPr>
          <w:rFonts w:ascii="Times New Roman" w:hAnsi="Times New Roman"/>
          <w:b/>
          <w:sz w:val="24"/>
        </w:rPr>
        <w:t xml:space="preserve"> – </w:t>
      </w:r>
      <w:r>
        <w:rPr>
          <w:rFonts w:ascii="Times New Roman" w:hAnsi="Times New Roman"/>
          <w:sz w:val="24"/>
        </w:rPr>
        <w:t xml:space="preserve">notikums, kas ietekmē </w:t>
      </w:r>
      <w:r>
        <w:rPr>
          <w:rFonts w:ascii="Times New Roman" w:hAnsi="Times New Roman"/>
          <w:i/>
          <w:sz w:val="24"/>
        </w:rPr>
        <w:t>parakstītāja</w:t>
      </w:r>
      <w:r>
        <w:rPr>
          <w:rFonts w:ascii="Times New Roman" w:hAnsi="Times New Roman"/>
          <w:sz w:val="24"/>
        </w:rPr>
        <w:t xml:space="preserve"> spēju pilnā apjomā </w:t>
      </w:r>
      <w:r>
        <w:rPr>
          <w:rFonts w:ascii="Times New Roman" w:hAnsi="Times New Roman"/>
          <w:sz w:val="24"/>
          <w:u w:val="single"/>
        </w:rPr>
        <w:t xml:space="preserve">ievērot </w:t>
      </w:r>
      <w:r>
        <w:rPr>
          <w:rFonts w:ascii="Times New Roman" w:hAnsi="Times New Roman"/>
          <w:i/>
          <w:sz w:val="24"/>
          <w:u w:val="single"/>
        </w:rPr>
        <w:t>Kodeksu</w:t>
      </w:r>
      <w:r>
        <w:rPr>
          <w:rFonts w:ascii="Times New Roman" w:hAnsi="Times New Roman"/>
          <w:sz w:val="24"/>
        </w:rPr>
        <w:t xml:space="preserve">, jo ir notikušas darbības, notikumi, bezdarbība vai nelaimes gadījumi, kurus </w:t>
      </w:r>
      <w:r>
        <w:rPr>
          <w:rFonts w:ascii="Times New Roman" w:hAnsi="Times New Roman"/>
          <w:i/>
          <w:sz w:val="24"/>
        </w:rPr>
        <w:t>parakstītājs</w:t>
      </w:r>
      <w:r>
        <w:rPr>
          <w:rFonts w:ascii="Times New Roman" w:hAnsi="Times New Roman"/>
          <w:sz w:val="24"/>
        </w:rPr>
        <w:t xml:space="preserve"> pamatoti nevar ietekmēt. Šādi notikumi var būt, piemēram, dabas katastrofa, karadarbība, militāras operācijas, masu nekārtības, masu nemieri, streiks, piespiedu dīkstāve vai citas ražošanas apturēšanas darbības, terorisms vai tautas sacelšanās. Tomēr saskaņā ar 8. panta 4. punkta 3. apakšpunktu šādi apstākļi nekādā gadījumā neietver </w:t>
      </w:r>
      <w:r>
        <w:rPr>
          <w:rFonts w:ascii="Times New Roman" w:hAnsi="Times New Roman"/>
          <w:i/>
          <w:sz w:val="24"/>
        </w:rPr>
        <w:t>parakstītājam</w:t>
      </w:r>
      <w:r>
        <w:rPr>
          <w:rFonts w:ascii="Times New Roman" w:hAnsi="Times New Roman"/>
          <w:sz w:val="24"/>
        </w:rPr>
        <w:t xml:space="preserve"> pieejamo līdzekļu trūkumu, ievēlēto amatpersonu un personāla izmaiņas un atbalsta nesaņemšanu no valdības vai kādas valsts aģentūras vai citu valdības vai valsts aģentūras darbību vai bezdarbību.</w:t>
      </w:r>
    </w:p>
    <w:p w14:paraId="5017EE36" w14:textId="77777777" w:rsidR="00C63F8A" w:rsidRPr="00C63F8A" w:rsidRDefault="00C63F8A" w:rsidP="00C63F8A">
      <w:pPr>
        <w:widowControl/>
        <w:jc w:val="both"/>
        <w:rPr>
          <w:rFonts w:ascii="Times New Roman" w:eastAsia="Arial" w:hAnsi="Times New Roman" w:cs="Times New Roman"/>
          <w:noProof/>
          <w:sz w:val="24"/>
          <w:szCs w:val="24"/>
        </w:rPr>
      </w:pPr>
    </w:p>
    <w:p w14:paraId="411A7458" w14:textId="77777777" w:rsidR="00C63F8A" w:rsidRPr="00C63F8A" w:rsidRDefault="00C63F8A" w:rsidP="00C63F8A">
      <w:pPr>
        <w:widowControl/>
        <w:jc w:val="both"/>
        <w:rPr>
          <w:rFonts w:ascii="Times New Roman" w:eastAsia="Arial" w:hAnsi="Times New Roman" w:cs="Times New Roman"/>
          <w:noProof/>
          <w:sz w:val="24"/>
          <w:szCs w:val="24"/>
        </w:rPr>
      </w:pPr>
      <w:r>
        <w:rPr>
          <w:rFonts w:ascii="Times New Roman" w:hAnsi="Times New Roman"/>
          <w:b/>
          <w:sz w:val="24"/>
          <w:u w:val="thick" w:color="000000"/>
        </w:rPr>
        <w:t>Obligātās informācijas pieprasījums</w:t>
      </w:r>
      <w:r>
        <w:rPr>
          <w:rFonts w:ascii="Times New Roman" w:hAnsi="Times New Roman"/>
          <w:b/>
          <w:sz w:val="24"/>
        </w:rPr>
        <w:t xml:space="preserve"> – </w:t>
      </w:r>
      <w:r>
        <w:rPr>
          <w:rFonts w:ascii="Times New Roman" w:hAnsi="Times New Roman"/>
          <w:sz w:val="24"/>
        </w:rPr>
        <w:t xml:space="preserve">pieprasījums, ko </w:t>
      </w:r>
      <w:r>
        <w:rPr>
          <w:rFonts w:ascii="Times New Roman" w:hAnsi="Times New Roman"/>
          <w:i/>
          <w:sz w:val="24"/>
        </w:rPr>
        <w:t>WADA</w:t>
      </w:r>
      <w:r>
        <w:rPr>
          <w:rFonts w:ascii="Times New Roman" w:hAnsi="Times New Roman"/>
          <w:sz w:val="24"/>
        </w:rPr>
        <w:t xml:space="preserve"> var nosūtīt </w:t>
      </w:r>
      <w:r>
        <w:rPr>
          <w:rFonts w:ascii="Times New Roman" w:hAnsi="Times New Roman"/>
          <w:i/>
          <w:sz w:val="24"/>
        </w:rPr>
        <w:t>parakstītājam</w:t>
      </w:r>
      <w:r>
        <w:rPr>
          <w:rFonts w:ascii="Times New Roman" w:hAnsi="Times New Roman"/>
          <w:sz w:val="24"/>
        </w:rPr>
        <w:t xml:space="preserve">, pieprasot noteiktā termiņā sniegt kādu konkrētu informāciju, lai </w:t>
      </w:r>
      <w:r>
        <w:rPr>
          <w:rFonts w:ascii="Times New Roman" w:hAnsi="Times New Roman"/>
          <w:i/>
          <w:sz w:val="24"/>
        </w:rPr>
        <w:t>WADA</w:t>
      </w:r>
      <w:r>
        <w:rPr>
          <w:rFonts w:ascii="Times New Roman" w:hAnsi="Times New Roman"/>
          <w:sz w:val="24"/>
        </w:rPr>
        <w:t xml:space="preserve"> varētu novērtēt, vai </w:t>
      </w:r>
      <w:r>
        <w:rPr>
          <w:rFonts w:ascii="Times New Roman" w:hAnsi="Times New Roman"/>
          <w:i/>
          <w:sz w:val="24"/>
        </w:rPr>
        <w:t>parakstītājs</w:t>
      </w:r>
      <w:r>
        <w:rPr>
          <w:rFonts w:ascii="Times New Roman" w:hAnsi="Times New Roman"/>
          <w:sz w:val="24"/>
        </w:rPr>
        <w:t xml:space="preserve"> </w:t>
      </w:r>
      <w:r>
        <w:rPr>
          <w:rFonts w:ascii="Times New Roman" w:hAnsi="Times New Roman"/>
          <w:sz w:val="24"/>
          <w:u w:val="single" w:color="000000"/>
        </w:rPr>
        <w:t xml:space="preserve">ievēro </w:t>
      </w:r>
      <w:r>
        <w:rPr>
          <w:rFonts w:ascii="Times New Roman" w:hAnsi="Times New Roman"/>
          <w:i/>
          <w:sz w:val="24"/>
          <w:u w:val="single" w:color="000000"/>
        </w:rPr>
        <w:t>Kodeksu</w:t>
      </w:r>
      <w:r>
        <w:rPr>
          <w:rFonts w:ascii="Times New Roman" w:hAnsi="Times New Roman"/>
          <w:sz w:val="24"/>
        </w:rPr>
        <w:t>.</w:t>
      </w:r>
    </w:p>
    <w:p w14:paraId="2EEE2EEF" w14:textId="77777777" w:rsidR="00C63F8A" w:rsidRPr="00C63F8A" w:rsidRDefault="00C63F8A" w:rsidP="00C63F8A">
      <w:pPr>
        <w:widowControl/>
        <w:jc w:val="both"/>
        <w:rPr>
          <w:rFonts w:ascii="Times New Roman" w:eastAsia="Arial" w:hAnsi="Times New Roman" w:cs="Times New Roman"/>
          <w:noProof/>
          <w:sz w:val="24"/>
          <w:szCs w:val="24"/>
        </w:rPr>
      </w:pPr>
    </w:p>
    <w:p w14:paraId="028B4DEF" w14:textId="77777777" w:rsidR="00C63F8A" w:rsidRPr="00C63F8A" w:rsidRDefault="00C63F8A" w:rsidP="00C63F8A">
      <w:pPr>
        <w:pStyle w:val="BodyText"/>
        <w:widowControl/>
        <w:ind w:left="0"/>
        <w:jc w:val="both"/>
        <w:rPr>
          <w:rFonts w:ascii="Times New Roman" w:hAnsi="Times New Roman" w:cs="Times New Roman"/>
          <w:noProof/>
          <w:sz w:val="24"/>
          <w:szCs w:val="24"/>
        </w:rPr>
      </w:pPr>
      <w:r>
        <w:rPr>
          <w:rFonts w:ascii="Times New Roman" w:hAnsi="Times New Roman"/>
          <w:b/>
          <w:bCs/>
          <w:sz w:val="24"/>
          <w:u w:val="thick" w:color="000000"/>
        </w:rPr>
        <w:t xml:space="preserve">Sekas </w:t>
      </w:r>
      <w:r>
        <w:rPr>
          <w:rFonts w:ascii="Times New Roman" w:hAnsi="Times New Roman"/>
          <w:b/>
          <w:bCs/>
          <w:i/>
          <w:iCs/>
          <w:sz w:val="24"/>
          <w:u w:val="thick" w:color="000000"/>
        </w:rPr>
        <w:t>parakstītājam</w:t>
      </w:r>
      <w:r>
        <w:rPr>
          <w:rFonts w:ascii="Times New Roman" w:hAnsi="Times New Roman"/>
          <w:b/>
          <w:sz w:val="24"/>
        </w:rPr>
        <w:t xml:space="preserve"> – </w:t>
      </w:r>
      <w:r>
        <w:rPr>
          <w:rFonts w:ascii="Times New Roman" w:hAnsi="Times New Roman"/>
          <w:sz w:val="24"/>
        </w:rPr>
        <w:t xml:space="preserve">vienas vai vairākas no sekām, kas noteiktas </w:t>
      </w:r>
      <w:r>
        <w:rPr>
          <w:rFonts w:ascii="Times New Roman" w:hAnsi="Times New Roman"/>
          <w:i/>
          <w:sz w:val="24"/>
        </w:rPr>
        <w:t>Kodeksa</w:t>
      </w:r>
      <w:r>
        <w:rPr>
          <w:rFonts w:ascii="Times New Roman" w:hAnsi="Times New Roman"/>
          <w:sz w:val="24"/>
        </w:rPr>
        <w:t xml:space="preserve"> 24. panta 1. punkta 12. apakšpunktā un var tikt piemērotas </w:t>
      </w:r>
      <w:r>
        <w:rPr>
          <w:rFonts w:ascii="Times New Roman" w:hAnsi="Times New Roman"/>
          <w:i/>
          <w:sz w:val="24"/>
        </w:rPr>
        <w:t>parakstītājam</w:t>
      </w:r>
      <w:r>
        <w:rPr>
          <w:rFonts w:ascii="Times New Roman" w:hAnsi="Times New Roman"/>
          <w:sz w:val="24"/>
        </w:rPr>
        <w:t xml:space="preserve">, ja tas pastāvīgi </w:t>
      </w:r>
      <w:r>
        <w:rPr>
          <w:rFonts w:ascii="Times New Roman" w:hAnsi="Times New Roman"/>
          <w:sz w:val="24"/>
          <w:u w:val="single" w:color="000000"/>
        </w:rPr>
        <w:t xml:space="preserve">neievēro </w:t>
      </w:r>
      <w:r>
        <w:rPr>
          <w:rFonts w:ascii="Times New Roman" w:hAnsi="Times New Roman"/>
          <w:i/>
          <w:sz w:val="24"/>
          <w:u w:val="single" w:color="000000"/>
        </w:rPr>
        <w:t>Kodeksu</w:t>
      </w:r>
      <w:r>
        <w:rPr>
          <w:rFonts w:ascii="Times New Roman" w:hAnsi="Times New Roman"/>
          <w:sz w:val="24"/>
        </w:rPr>
        <w:t>, un šīs sekas jānosaka, pamatojoties uz konkrētās lietas konkrētajiem faktiem un apstākļiem un piemērojot 10. pantā izklāstītos principus.</w:t>
      </w:r>
    </w:p>
    <w:p w14:paraId="35398BC3" w14:textId="77777777" w:rsidR="00C63F8A" w:rsidRPr="00C63F8A" w:rsidRDefault="00C63F8A" w:rsidP="00C63F8A">
      <w:pPr>
        <w:widowControl/>
        <w:jc w:val="both"/>
        <w:rPr>
          <w:rFonts w:ascii="Times New Roman" w:eastAsia="Arial" w:hAnsi="Times New Roman" w:cs="Times New Roman"/>
          <w:noProof/>
          <w:sz w:val="24"/>
          <w:szCs w:val="24"/>
        </w:rPr>
      </w:pPr>
    </w:p>
    <w:p w14:paraId="7BB38BAF" w14:textId="03027C0B" w:rsidR="00C63F8A" w:rsidRPr="00C63F8A" w:rsidRDefault="00C63F8A" w:rsidP="00C63F8A">
      <w:pPr>
        <w:pStyle w:val="BodyText"/>
        <w:widowControl/>
        <w:ind w:left="0"/>
        <w:jc w:val="both"/>
        <w:rPr>
          <w:rFonts w:ascii="Times New Roman" w:hAnsi="Times New Roman" w:cs="Times New Roman"/>
          <w:noProof/>
          <w:sz w:val="24"/>
          <w:szCs w:val="24"/>
        </w:rPr>
      </w:pPr>
      <w:r>
        <w:rPr>
          <w:rFonts w:ascii="Times New Roman" w:hAnsi="Times New Roman"/>
          <w:b/>
          <w:i/>
          <w:sz w:val="24"/>
          <w:u w:val="thick" w:color="000000"/>
        </w:rPr>
        <w:t xml:space="preserve">WADA </w:t>
      </w:r>
      <w:r>
        <w:rPr>
          <w:rFonts w:ascii="Times New Roman" w:hAnsi="Times New Roman"/>
          <w:b/>
          <w:sz w:val="24"/>
          <w:u w:val="thick" w:color="000000"/>
        </w:rPr>
        <w:t>revidents</w:t>
      </w:r>
      <w:r>
        <w:rPr>
          <w:rFonts w:ascii="Times New Roman" w:hAnsi="Times New Roman"/>
          <w:b/>
          <w:sz w:val="24"/>
        </w:rPr>
        <w:t xml:space="preserve"> – </w:t>
      </w:r>
      <w:r>
        <w:rPr>
          <w:rFonts w:ascii="Times New Roman" w:hAnsi="Times New Roman"/>
          <w:sz w:val="24"/>
        </w:rPr>
        <w:t xml:space="preserve">tāds atbilstoši pieredzējis </w:t>
      </w:r>
      <w:r>
        <w:rPr>
          <w:rFonts w:ascii="Times New Roman" w:hAnsi="Times New Roman"/>
          <w:i/>
          <w:sz w:val="24"/>
        </w:rPr>
        <w:t>WADA</w:t>
      </w:r>
      <w:r>
        <w:rPr>
          <w:rFonts w:ascii="Times New Roman" w:hAnsi="Times New Roman"/>
          <w:sz w:val="24"/>
        </w:rPr>
        <w:t xml:space="preserve"> personāla loceklis vai speciālists antidopinga jomā, kurš nestrādā </w:t>
      </w:r>
      <w:r>
        <w:rPr>
          <w:rFonts w:ascii="Times New Roman" w:hAnsi="Times New Roman"/>
          <w:i/>
          <w:sz w:val="24"/>
        </w:rPr>
        <w:t>WADA</w:t>
      </w:r>
      <w:r>
        <w:rPr>
          <w:rFonts w:ascii="Times New Roman" w:hAnsi="Times New Roman"/>
          <w:sz w:val="24"/>
        </w:rPr>
        <w:t xml:space="preserve">, bet kuru </w:t>
      </w:r>
      <w:r>
        <w:rPr>
          <w:rFonts w:ascii="Times New Roman" w:hAnsi="Times New Roman"/>
          <w:i/>
          <w:sz w:val="24"/>
        </w:rPr>
        <w:t>WADA</w:t>
      </w:r>
      <w:r>
        <w:rPr>
          <w:rFonts w:ascii="Times New Roman" w:hAnsi="Times New Roman"/>
          <w:sz w:val="24"/>
        </w:rPr>
        <w:t xml:space="preserve"> ir apmācījusi veikt novērtējumu par to, kā </w:t>
      </w:r>
      <w:r>
        <w:rPr>
          <w:rFonts w:ascii="Times New Roman" w:hAnsi="Times New Roman"/>
          <w:i/>
          <w:sz w:val="24"/>
        </w:rPr>
        <w:t>parakstītājs</w:t>
      </w:r>
      <w:r>
        <w:rPr>
          <w:rFonts w:ascii="Times New Roman" w:hAnsi="Times New Roman"/>
          <w:sz w:val="24"/>
        </w:rPr>
        <w:t xml:space="preserve"> </w:t>
      </w:r>
      <w:r>
        <w:rPr>
          <w:rFonts w:ascii="Times New Roman" w:hAnsi="Times New Roman"/>
          <w:sz w:val="24"/>
          <w:u w:val="single" w:color="000000"/>
        </w:rPr>
        <w:t xml:space="preserve">ievēro </w:t>
      </w:r>
      <w:r>
        <w:rPr>
          <w:rFonts w:ascii="Times New Roman" w:hAnsi="Times New Roman"/>
          <w:i/>
          <w:sz w:val="24"/>
          <w:u w:val="single" w:color="000000"/>
        </w:rPr>
        <w:t>Kodeksu</w:t>
      </w:r>
      <w:r>
        <w:rPr>
          <w:rFonts w:ascii="Times New Roman" w:hAnsi="Times New Roman"/>
          <w:sz w:val="24"/>
        </w:rPr>
        <w:t xml:space="preserve">. </w:t>
      </w:r>
      <w:r>
        <w:rPr>
          <w:rFonts w:ascii="Times New Roman" w:hAnsi="Times New Roman"/>
          <w:i/>
          <w:sz w:val="24"/>
          <w:u w:val="single" w:color="000000"/>
        </w:rPr>
        <w:t>WADA</w:t>
      </w:r>
      <w:r>
        <w:rPr>
          <w:rFonts w:ascii="Times New Roman" w:hAnsi="Times New Roman"/>
          <w:sz w:val="24"/>
          <w:u w:val="single" w:color="000000"/>
        </w:rPr>
        <w:t xml:space="preserve"> revidents</w:t>
      </w:r>
      <w:r>
        <w:rPr>
          <w:rFonts w:ascii="Times New Roman" w:hAnsi="Times New Roman"/>
          <w:sz w:val="24"/>
        </w:rPr>
        <w:t xml:space="preserve"> nedrīkst nonākt interešu konfliktā saistībā ar </w:t>
      </w:r>
      <w:r>
        <w:rPr>
          <w:rFonts w:ascii="Times New Roman" w:hAnsi="Times New Roman"/>
          <w:i/>
          <w:sz w:val="24"/>
          <w:u w:val="single" w:color="000000"/>
        </w:rPr>
        <w:t>Kodeksa</w:t>
      </w:r>
      <w:r>
        <w:rPr>
          <w:rFonts w:ascii="Times New Roman" w:hAnsi="Times New Roman"/>
          <w:sz w:val="24"/>
          <w:u w:val="single" w:color="000000"/>
        </w:rPr>
        <w:t xml:space="preserve"> ievērošanas revīziju</w:t>
      </w:r>
      <w:r>
        <w:rPr>
          <w:rFonts w:ascii="Times New Roman" w:hAnsi="Times New Roman"/>
          <w:sz w:val="24"/>
        </w:rPr>
        <w:t>, ko viņš veic.</w:t>
      </w:r>
    </w:p>
    <w:p w14:paraId="3202B33C" w14:textId="77777777" w:rsidR="00C63F8A" w:rsidRPr="00C63F8A" w:rsidRDefault="00C63F8A" w:rsidP="00C63F8A">
      <w:pPr>
        <w:widowControl/>
        <w:jc w:val="both"/>
        <w:rPr>
          <w:rFonts w:ascii="Times New Roman" w:eastAsia="Arial" w:hAnsi="Times New Roman" w:cs="Times New Roman"/>
          <w:noProof/>
          <w:sz w:val="24"/>
          <w:szCs w:val="24"/>
        </w:rPr>
      </w:pPr>
    </w:p>
    <w:p w14:paraId="2CA2C59D" w14:textId="77777777" w:rsidR="00C63F8A" w:rsidRPr="00C63F8A" w:rsidRDefault="00C63F8A" w:rsidP="00C63F8A">
      <w:pPr>
        <w:widowControl/>
        <w:jc w:val="both"/>
        <w:rPr>
          <w:rFonts w:ascii="Times New Roman" w:eastAsia="Arial" w:hAnsi="Times New Roman" w:cs="Times New Roman"/>
          <w:noProof/>
          <w:sz w:val="24"/>
          <w:szCs w:val="24"/>
        </w:rPr>
      </w:pPr>
      <w:r>
        <w:rPr>
          <w:rFonts w:ascii="Times New Roman" w:hAnsi="Times New Roman"/>
          <w:b/>
          <w:i/>
          <w:sz w:val="24"/>
          <w:u w:val="thick" w:color="000000"/>
        </w:rPr>
        <w:t>WADA</w:t>
      </w:r>
      <w:r>
        <w:rPr>
          <w:rFonts w:ascii="Times New Roman" w:hAnsi="Times New Roman"/>
          <w:b/>
          <w:sz w:val="24"/>
          <w:u w:val="thick" w:color="000000"/>
        </w:rPr>
        <w:t xml:space="preserve"> privilēģijas</w:t>
      </w:r>
      <w:r>
        <w:rPr>
          <w:rFonts w:ascii="Times New Roman" w:hAnsi="Times New Roman"/>
          <w:b/>
          <w:sz w:val="24"/>
        </w:rPr>
        <w:t xml:space="preserve"> – </w:t>
      </w:r>
      <w:r>
        <w:rPr>
          <w:rFonts w:ascii="Times New Roman" w:hAnsi="Times New Roman"/>
          <w:sz w:val="24"/>
        </w:rPr>
        <w:t xml:space="preserve">privilēģijas, kas uzskaitītas </w:t>
      </w:r>
      <w:r>
        <w:rPr>
          <w:rFonts w:ascii="Times New Roman" w:hAnsi="Times New Roman"/>
          <w:i/>
          <w:sz w:val="24"/>
        </w:rPr>
        <w:t>Kodeksa</w:t>
      </w:r>
      <w:r>
        <w:rPr>
          <w:rFonts w:ascii="Times New Roman" w:hAnsi="Times New Roman"/>
          <w:sz w:val="24"/>
        </w:rPr>
        <w:t xml:space="preserve"> 24. panta 1. punkta 12. apakšpunkta 1. daļā.</w:t>
      </w:r>
    </w:p>
    <w:p w14:paraId="7B83D014" w14:textId="77777777" w:rsidR="00C63F8A" w:rsidRPr="00C63F8A" w:rsidRDefault="00C63F8A" w:rsidP="00C63F8A">
      <w:pPr>
        <w:widowControl/>
        <w:jc w:val="both"/>
        <w:rPr>
          <w:rFonts w:ascii="Times New Roman" w:eastAsia="Arial" w:hAnsi="Times New Roman" w:cs="Times New Roman"/>
          <w:noProof/>
          <w:sz w:val="24"/>
          <w:szCs w:val="24"/>
        </w:rPr>
      </w:pPr>
    </w:p>
    <w:p w14:paraId="0AD28A60" w14:textId="5BA96056" w:rsidR="00C63F8A" w:rsidRPr="00EE0F02" w:rsidRDefault="00D62A9D" w:rsidP="00D62A9D">
      <w:pPr>
        <w:pStyle w:val="Heading2"/>
        <w:widowControl/>
        <w:tabs>
          <w:tab w:val="left" w:pos="1198"/>
        </w:tabs>
        <w:rPr>
          <w:rFonts w:cs="Times New Roman"/>
          <w:b/>
          <w:bCs w:val="0"/>
          <w:noProof/>
          <w:szCs w:val="24"/>
        </w:rPr>
      </w:pPr>
      <w:bookmarkStart w:id="34" w:name="3.8_Interpretation"/>
      <w:bookmarkStart w:id="35" w:name="_bookmark11"/>
      <w:bookmarkStart w:id="36" w:name="_Toc69121487"/>
      <w:bookmarkEnd w:id="34"/>
      <w:bookmarkEnd w:id="35"/>
      <w:r w:rsidRPr="00EE0F02">
        <w:rPr>
          <w:b/>
          <w:bCs w:val="0"/>
        </w:rPr>
        <w:t>3.8. Interpretācija</w:t>
      </w:r>
      <w:bookmarkEnd w:id="36"/>
    </w:p>
    <w:p w14:paraId="4A134922" w14:textId="77777777" w:rsidR="00C63F8A" w:rsidRPr="00C63F8A" w:rsidRDefault="00C63F8A" w:rsidP="00C63F8A">
      <w:pPr>
        <w:widowControl/>
        <w:jc w:val="both"/>
        <w:rPr>
          <w:rFonts w:ascii="Times New Roman" w:eastAsia="Arial" w:hAnsi="Times New Roman" w:cs="Times New Roman"/>
          <w:b/>
          <w:bCs/>
          <w:noProof/>
          <w:sz w:val="24"/>
          <w:szCs w:val="24"/>
        </w:rPr>
      </w:pPr>
    </w:p>
    <w:p w14:paraId="0F2FC35F" w14:textId="099F76CC" w:rsidR="00C63F8A" w:rsidRPr="00C63F8A" w:rsidRDefault="00D62A9D" w:rsidP="00D62A9D">
      <w:pPr>
        <w:widowControl/>
        <w:tabs>
          <w:tab w:val="left" w:pos="1918"/>
        </w:tabs>
        <w:jc w:val="both"/>
        <w:rPr>
          <w:rFonts w:ascii="Times New Roman" w:hAnsi="Times New Roman" w:cs="Times New Roman"/>
          <w:noProof/>
          <w:sz w:val="24"/>
          <w:szCs w:val="24"/>
        </w:rPr>
      </w:pPr>
      <w:r>
        <w:rPr>
          <w:rFonts w:ascii="Times New Roman" w:hAnsi="Times New Roman"/>
          <w:b/>
          <w:sz w:val="24"/>
        </w:rPr>
        <w:t>3.8.1.</w:t>
      </w:r>
      <w:r>
        <w:rPr>
          <w:rFonts w:ascii="Times New Roman" w:hAnsi="Times New Roman"/>
          <w:sz w:val="24"/>
        </w:rPr>
        <w:t xml:space="preserve"> </w:t>
      </w:r>
      <w:r>
        <w:rPr>
          <w:rFonts w:ascii="Times New Roman" w:hAnsi="Times New Roman"/>
          <w:i/>
          <w:sz w:val="24"/>
        </w:rPr>
        <w:t>Parakstītāju starptautiskā Kodeksa</w:t>
      </w:r>
      <w:r>
        <w:rPr>
          <w:rFonts w:ascii="Times New Roman" w:hAnsi="Times New Roman"/>
          <w:sz w:val="24"/>
        </w:rPr>
        <w:t xml:space="preserve"> ievērošanas </w:t>
      </w:r>
      <w:r>
        <w:rPr>
          <w:rFonts w:ascii="Times New Roman" w:hAnsi="Times New Roman"/>
          <w:i/>
          <w:sz w:val="24"/>
        </w:rPr>
        <w:t>standarta</w:t>
      </w:r>
      <w:r>
        <w:rPr>
          <w:rFonts w:ascii="Times New Roman" w:hAnsi="Times New Roman"/>
          <w:sz w:val="24"/>
        </w:rPr>
        <w:t xml:space="preserve"> oficiālo tekstu uztur </w:t>
      </w:r>
      <w:r>
        <w:rPr>
          <w:rFonts w:ascii="Times New Roman" w:hAnsi="Times New Roman"/>
          <w:i/>
          <w:sz w:val="24"/>
        </w:rPr>
        <w:t>WADA</w:t>
      </w:r>
      <w:r>
        <w:rPr>
          <w:rFonts w:ascii="Times New Roman" w:hAnsi="Times New Roman"/>
          <w:sz w:val="24"/>
        </w:rPr>
        <w:t>, un to publicē angļu un franču valodā. Ja starp teksta versijām angļu un franču valodā ir pretrunas, noteicošā ir teksta versija angļu valodā.</w:t>
      </w:r>
    </w:p>
    <w:p w14:paraId="3666CBA2" w14:textId="77777777" w:rsidR="00C63F8A" w:rsidRPr="00C63F8A" w:rsidRDefault="00C63F8A" w:rsidP="00C63F8A">
      <w:pPr>
        <w:widowControl/>
        <w:jc w:val="both"/>
        <w:rPr>
          <w:rFonts w:ascii="Times New Roman" w:eastAsia="Arial" w:hAnsi="Times New Roman" w:cs="Times New Roman"/>
          <w:noProof/>
          <w:sz w:val="24"/>
          <w:szCs w:val="24"/>
        </w:rPr>
      </w:pPr>
    </w:p>
    <w:p w14:paraId="209EE191" w14:textId="0C2D56C7" w:rsidR="00C63F8A" w:rsidRPr="00C63F8A" w:rsidRDefault="00D62A9D" w:rsidP="00D62A9D">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3.8.2. </w:t>
      </w:r>
      <w:r>
        <w:rPr>
          <w:rFonts w:ascii="Times New Roman" w:hAnsi="Times New Roman"/>
          <w:sz w:val="24"/>
        </w:rPr>
        <w:t xml:space="preserve">Līdzīgi kā </w:t>
      </w:r>
      <w:r>
        <w:rPr>
          <w:rFonts w:ascii="Times New Roman" w:hAnsi="Times New Roman"/>
          <w:i/>
          <w:sz w:val="24"/>
        </w:rPr>
        <w:t>Kodekss</w:t>
      </w:r>
      <w:r>
        <w:rPr>
          <w:rFonts w:ascii="Times New Roman" w:hAnsi="Times New Roman"/>
          <w:sz w:val="24"/>
        </w:rPr>
        <w:t xml:space="preserve">, arī </w:t>
      </w:r>
      <w:r>
        <w:rPr>
          <w:rFonts w:ascii="Times New Roman" w:hAnsi="Times New Roman"/>
          <w:i/>
          <w:sz w:val="24"/>
        </w:rPr>
        <w:t>Parakstītāju starptautiskais Kodeksa</w:t>
      </w:r>
      <w:r>
        <w:rPr>
          <w:rFonts w:ascii="Times New Roman" w:hAnsi="Times New Roman"/>
          <w:sz w:val="24"/>
        </w:rPr>
        <w:t xml:space="preserve"> ievērošanas </w:t>
      </w:r>
      <w:r>
        <w:rPr>
          <w:rFonts w:ascii="Times New Roman" w:hAnsi="Times New Roman"/>
          <w:i/>
          <w:sz w:val="24"/>
        </w:rPr>
        <w:t>standarts</w:t>
      </w:r>
      <w:r>
        <w:rPr>
          <w:rFonts w:ascii="Times New Roman" w:hAnsi="Times New Roman"/>
          <w:sz w:val="24"/>
        </w:rPr>
        <w:t xml:space="preserve"> ir izstrādāts, pienācīgi ņemot vērā samērīguma un cilvēktiesību aizsardzības principus, kā arī citus piemērojamos tiesiskos principus. To interpretē un piemēro, ņemot vērā šos aspektus.</w:t>
      </w:r>
    </w:p>
    <w:p w14:paraId="0A4037BE" w14:textId="77777777" w:rsidR="00C63F8A" w:rsidRPr="00C63F8A" w:rsidRDefault="00C63F8A" w:rsidP="00C63F8A">
      <w:pPr>
        <w:widowControl/>
        <w:jc w:val="both"/>
        <w:rPr>
          <w:rFonts w:ascii="Times New Roman" w:hAnsi="Times New Roman" w:cs="Times New Roman"/>
          <w:noProof/>
          <w:sz w:val="24"/>
          <w:szCs w:val="24"/>
        </w:rPr>
      </w:pPr>
    </w:p>
    <w:p w14:paraId="1560B721" w14:textId="4A2F18CE" w:rsidR="00C63F8A" w:rsidRPr="00C63F8A" w:rsidRDefault="00D62A9D" w:rsidP="00184BF6">
      <w:pPr>
        <w:widowControl/>
        <w:tabs>
          <w:tab w:val="left" w:pos="1920"/>
        </w:tabs>
        <w:jc w:val="both"/>
        <w:rPr>
          <w:rFonts w:ascii="Times New Roman" w:hAnsi="Times New Roman" w:cs="Times New Roman"/>
          <w:noProof/>
          <w:sz w:val="24"/>
          <w:szCs w:val="24"/>
        </w:rPr>
      </w:pPr>
      <w:r>
        <w:rPr>
          <w:rFonts w:ascii="Times New Roman" w:hAnsi="Times New Roman"/>
          <w:b/>
          <w:sz w:val="24"/>
        </w:rPr>
        <w:t>3.8.3.</w:t>
      </w:r>
      <w:r>
        <w:rPr>
          <w:rFonts w:ascii="Times New Roman" w:hAnsi="Times New Roman"/>
          <w:sz w:val="24"/>
        </w:rPr>
        <w:t xml:space="preserve"> Piezīmēs, kas sniegtas attiecībā uz vairākiem </w:t>
      </w:r>
      <w:r>
        <w:rPr>
          <w:rFonts w:ascii="Times New Roman" w:hAnsi="Times New Roman"/>
          <w:i/>
          <w:iCs/>
          <w:sz w:val="24"/>
        </w:rPr>
        <w:t>Parakstītāju starptautiskā Kodeksa</w:t>
      </w:r>
      <w:r w:rsidR="00184BF6">
        <w:rPr>
          <w:rFonts w:ascii="Times New Roman" w:hAnsi="Times New Roman"/>
          <w:i/>
          <w:iCs/>
          <w:sz w:val="24"/>
        </w:rPr>
        <w:t xml:space="preserve"> </w:t>
      </w:r>
      <w:r w:rsidR="00C63F8A">
        <w:rPr>
          <w:rFonts w:ascii="Times New Roman" w:hAnsi="Times New Roman"/>
          <w:sz w:val="24"/>
        </w:rPr>
        <w:t xml:space="preserve">ievērošanas </w:t>
      </w:r>
      <w:r w:rsidR="00C63F8A">
        <w:rPr>
          <w:rFonts w:ascii="Times New Roman" w:hAnsi="Times New Roman"/>
          <w:i/>
          <w:iCs/>
          <w:sz w:val="24"/>
        </w:rPr>
        <w:t>standarta</w:t>
      </w:r>
      <w:r w:rsidR="00C63F8A">
        <w:rPr>
          <w:rFonts w:ascii="Times New Roman" w:hAnsi="Times New Roman"/>
          <w:sz w:val="24"/>
        </w:rPr>
        <w:t xml:space="preserve"> noteikumiem, ir iekļauti norādījumi par šo noteikumu interpretāciju.</w:t>
      </w:r>
    </w:p>
    <w:p w14:paraId="3A5E2D6D" w14:textId="77777777" w:rsidR="00C63F8A" w:rsidRPr="00C63F8A" w:rsidRDefault="00C63F8A" w:rsidP="00C63F8A">
      <w:pPr>
        <w:widowControl/>
        <w:jc w:val="both"/>
        <w:rPr>
          <w:rFonts w:ascii="Times New Roman" w:eastAsia="Arial" w:hAnsi="Times New Roman" w:cs="Times New Roman"/>
          <w:noProof/>
          <w:sz w:val="24"/>
          <w:szCs w:val="24"/>
        </w:rPr>
      </w:pPr>
    </w:p>
    <w:p w14:paraId="4A019087" w14:textId="466C921B" w:rsidR="00C63F8A" w:rsidRPr="00C63F8A" w:rsidRDefault="00D62A9D" w:rsidP="00D62A9D">
      <w:pPr>
        <w:widowControl/>
        <w:tabs>
          <w:tab w:val="left" w:pos="1920"/>
        </w:tabs>
        <w:jc w:val="both"/>
        <w:rPr>
          <w:rFonts w:ascii="Times New Roman" w:eastAsia="Arial" w:hAnsi="Times New Roman" w:cs="Times New Roman"/>
          <w:noProof/>
          <w:sz w:val="24"/>
          <w:szCs w:val="24"/>
        </w:rPr>
      </w:pPr>
      <w:r>
        <w:rPr>
          <w:rFonts w:ascii="Times New Roman" w:hAnsi="Times New Roman"/>
          <w:b/>
          <w:sz w:val="24"/>
        </w:rPr>
        <w:t xml:space="preserve">3.8.4. </w:t>
      </w:r>
      <w:r>
        <w:rPr>
          <w:rFonts w:ascii="Times New Roman" w:hAnsi="Times New Roman"/>
          <w:sz w:val="24"/>
        </w:rPr>
        <w:t xml:space="preserve">Ja vien nav norādīts citādi, atsauces uz pantiem vai pielikumiem ir atsauces uz </w:t>
      </w:r>
      <w:r>
        <w:rPr>
          <w:rFonts w:ascii="Times New Roman" w:hAnsi="Times New Roman"/>
          <w:i/>
          <w:sz w:val="24"/>
        </w:rPr>
        <w:t>Parakstītāju starptautiskā Kodeksa</w:t>
      </w:r>
      <w:r>
        <w:rPr>
          <w:rFonts w:ascii="Times New Roman" w:hAnsi="Times New Roman"/>
          <w:sz w:val="24"/>
        </w:rPr>
        <w:t xml:space="preserve"> ievērošanas </w:t>
      </w:r>
      <w:r>
        <w:rPr>
          <w:rFonts w:ascii="Times New Roman" w:hAnsi="Times New Roman"/>
          <w:i/>
          <w:sz w:val="24"/>
        </w:rPr>
        <w:t>standarta</w:t>
      </w:r>
      <w:r>
        <w:rPr>
          <w:rFonts w:ascii="Times New Roman" w:hAnsi="Times New Roman"/>
          <w:sz w:val="24"/>
        </w:rPr>
        <w:t xml:space="preserve"> pantiem vai pielikumiem.</w:t>
      </w:r>
    </w:p>
    <w:p w14:paraId="39127465" w14:textId="77777777" w:rsidR="00C63F8A" w:rsidRPr="00C63F8A" w:rsidRDefault="00C63F8A" w:rsidP="00C63F8A">
      <w:pPr>
        <w:widowControl/>
        <w:jc w:val="both"/>
        <w:rPr>
          <w:rFonts w:ascii="Times New Roman" w:eastAsia="Arial" w:hAnsi="Times New Roman" w:cs="Times New Roman"/>
          <w:noProof/>
          <w:sz w:val="24"/>
          <w:szCs w:val="24"/>
        </w:rPr>
      </w:pPr>
    </w:p>
    <w:p w14:paraId="134E3BB1" w14:textId="1371B285" w:rsidR="00C63F8A" w:rsidRPr="00C63F8A" w:rsidRDefault="00D62A9D" w:rsidP="00184BF6">
      <w:pPr>
        <w:widowControl/>
        <w:tabs>
          <w:tab w:val="left" w:pos="1920"/>
        </w:tabs>
        <w:jc w:val="both"/>
        <w:rPr>
          <w:rFonts w:ascii="Times New Roman" w:hAnsi="Times New Roman" w:cs="Times New Roman"/>
          <w:noProof/>
          <w:sz w:val="24"/>
          <w:szCs w:val="24"/>
        </w:rPr>
      </w:pPr>
      <w:r>
        <w:rPr>
          <w:rFonts w:ascii="Times New Roman" w:hAnsi="Times New Roman"/>
          <w:b/>
          <w:sz w:val="24"/>
        </w:rPr>
        <w:lastRenderedPageBreak/>
        <w:t xml:space="preserve">3.8.5. </w:t>
      </w:r>
      <w:r>
        <w:rPr>
          <w:rFonts w:ascii="Times New Roman" w:hAnsi="Times New Roman"/>
          <w:sz w:val="24"/>
        </w:rPr>
        <w:t xml:space="preserve">Ja vien nav citu norādījumu, </w:t>
      </w:r>
      <w:r>
        <w:rPr>
          <w:rFonts w:ascii="Times New Roman" w:hAnsi="Times New Roman"/>
          <w:i/>
          <w:iCs/>
          <w:sz w:val="24"/>
        </w:rPr>
        <w:t>Parakstītāju starptautiskajā Kodeksa</w:t>
      </w:r>
      <w:r w:rsidR="00184BF6">
        <w:rPr>
          <w:rFonts w:ascii="Times New Roman" w:hAnsi="Times New Roman"/>
          <w:i/>
          <w:iCs/>
          <w:sz w:val="24"/>
        </w:rPr>
        <w:t xml:space="preserve"> </w:t>
      </w:r>
      <w:r w:rsidR="00C63F8A">
        <w:rPr>
          <w:rFonts w:ascii="Times New Roman" w:hAnsi="Times New Roman"/>
          <w:sz w:val="24"/>
        </w:rPr>
        <w:t xml:space="preserve">ievērošanas </w:t>
      </w:r>
      <w:r w:rsidR="00C63F8A">
        <w:rPr>
          <w:rFonts w:ascii="Times New Roman" w:hAnsi="Times New Roman"/>
          <w:i/>
          <w:iCs/>
          <w:sz w:val="24"/>
        </w:rPr>
        <w:t>standartā</w:t>
      </w:r>
      <w:r w:rsidR="00C63F8A">
        <w:rPr>
          <w:rFonts w:ascii="Times New Roman" w:hAnsi="Times New Roman"/>
          <w:sz w:val="24"/>
        </w:rPr>
        <w:t xml:space="preserve"> lietotais termins “dienas” nozīmē kalendārās dienas.</w:t>
      </w:r>
    </w:p>
    <w:p w14:paraId="3B549DFD" w14:textId="77777777" w:rsidR="00C63F8A" w:rsidRPr="00C63F8A" w:rsidRDefault="00C63F8A" w:rsidP="00C63F8A">
      <w:pPr>
        <w:widowControl/>
        <w:jc w:val="both"/>
        <w:rPr>
          <w:rFonts w:ascii="Times New Roman" w:eastAsia="Arial" w:hAnsi="Times New Roman" w:cs="Times New Roman"/>
          <w:noProof/>
          <w:sz w:val="24"/>
          <w:szCs w:val="24"/>
        </w:rPr>
      </w:pPr>
    </w:p>
    <w:p w14:paraId="383DBE97" w14:textId="516AF88D" w:rsidR="00C63F8A" w:rsidRPr="00C63F8A" w:rsidRDefault="00D62A9D" w:rsidP="00D62A9D">
      <w:pPr>
        <w:widowControl/>
        <w:tabs>
          <w:tab w:val="left" w:pos="1919"/>
        </w:tabs>
        <w:jc w:val="both"/>
        <w:rPr>
          <w:rFonts w:ascii="Times New Roman" w:eastAsia="Arial" w:hAnsi="Times New Roman" w:cs="Times New Roman"/>
          <w:noProof/>
          <w:sz w:val="24"/>
          <w:szCs w:val="24"/>
        </w:rPr>
      </w:pPr>
      <w:r>
        <w:rPr>
          <w:rFonts w:ascii="Times New Roman" w:hAnsi="Times New Roman"/>
          <w:b/>
          <w:sz w:val="24"/>
        </w:rPr>
        <w:t xml:space="preserve">3.8.6. </w:t>
      </w:r>
      <w:r>
        <w:rPr>
          <w:rFonts w:ascii="Times New Roman" w:hAnsi="Times New Roman"/>
          <w:i/>
          <w:iCs/>
          <w:sz w:val="24"/>
        </w:rPr>
        <w:t>Parakstītāju starptautiskā Kodeksa</w:t>
      </w:r>
      <w:r>
        <w:rPr>
          <w:rFonts w:ascii="Times New Roman" w:hAnsi="Times New Roman"/>
          <w:sz w:val="24"/>
        </w:rPr>
        <w:t xml:space="preserve"> ievērošanas </w:t>
      </w:r>
      <w:r>
        <w:rPr>
          <w:rFonts w:ascii="Times New Roman" w:hAnsi="Times New Roman"/>
          <w:i/>
          <w:iCs/>
          <w:sz w:val="24"/>
        </w:rPr>
        <w:t>standarta</w:t>
      </w:r>
      <w:r>
        <w:rPr>
          <w:rFonts w:ascii="Times New Roman" w:hAnsi="Times New Roman"/>
          <w:sz w:val="24"/>
        </w:rPr>
        <w:t xml:space="preserve"> pielikumiem ir tāds pats obligātais statuss kā pārējam </w:t>
      </w:r>
      <w:r>
        <w:rPr>
          <w:rFonts w:ascii="Times New Roman" w:hAnsi="Times New Roman"/>
          <w:i/>
          <w:iCs/>
          <w:sz w:val="24"/>
        </w:rPr>
        <w:t>starptautiskā standarta</w:t>
      </w:r>
      <w:r>
        <w:rPr>
          <w:rFonts w:ascii="Times New Roman" w:hAnsi="Times New Roman"/>
          <w:sz w:val="24"/>
        </w:rPr>
        <w:t xml:space="preserve"> tekstam.</w:t>
      </w:r>
    </w:p>
    <w:p w14:paraId="30F3DE8A" w14:textId="77777777" w:rsidR="00C63F8A" w:rsidRPr="00C63F8A" w:rsidRDefault="00C63F8A" w:rsidP="00C63F8A">
      <w:pPr>
        <w:widowControl/>
        <w:jc w:val="both"/>
        <w:rPr>
          <w:rFonts w:ascii="Times New Roman" w:eastAsia="Arial" w:hAnsi="Times New Roman" w:cs="Times New Roman"/>
          <w:noProof/>
          <w:sz w:val="24"/>
          <w:szCs w:val="24"/>
        </w:rPr>
      </w:pPr>
    </w:p>
    <w:p w14:paraId="37C7E24A" w14:textId="16AD1540" w:rsidR="00C63F8A" w:rsidRPr="00C63F8A" w:rsidRDefault="00C63F8A" w:rsidP="00C63F8A">
      <w:pPr>
        <w:widowControl/>
        <w:jc w:val="both"/>
        <w:rPr>
          <w:rFonts w:ascii="Times New Roman" w:eastAsia="Arial" w:hAnsi="Times New Roman" w:cs="Times New Roman"/>
          <w:noProof/>
          <w:sz w:val="24"/>
          <w:szCs w:val="24"/>
        </w:rPr>
      </w:pPr>
    </w:p>
    <w:p w14:paraId="6358A992" w14:textId="067752D1" w:rsidR="00D62A9D" w:rsidRDefault="00D62A9D">
      <w:pPr>
        <w:rPr>
          <w:rFonts w:ascii="Times New Roman" w:eastAsia="Arial" w:hAnsi="Times New Roman" w:cs="Times New Roman"/>
          <w:noProof/>
          <w:sz w:val="24"/>
          <w:szCs w:val="24"/>
        </w:rPr>
      </w:pPr>
      <w:r>
        <w:br w:type="page"/>
      </w:r>
    </w:p>
    <w:p w14:paraId="0A410508" w14:textId="77777777" w:rsidR="00C63F8A" w:rsidRPr="00C63F8A" w:rsidRDefault="00C63F8A" w:rsidP="00C63F8A">
      <w:pPr>
        <w:widowControl/>
        <w:jc w:val="both"/>
        <w:rPr>
          <w:rFonts w:ascii="Times New Roman" w:eastAsia="Arial" w:hAnsi="Times New Roman" w:cs="Times New Roman"/>
          <w:noProof/>
          <w:sz w:val="24"/>
          <w:szCs w:val="24"/>
        </w:rPr>
      </w:pPr>
    </w:p>
    <w:p w14:paraId="47F01D70" w14:textId="0A0C2846" w:rsidR="00C63F8A" w:rsidRPr="00080EBC" w:rsidRDefault="00C63F8A" w:rsidP="00080EBC">
      <w:pPr>
        <w:pStyle w:val="Heading1"/>
      </w:pPr>
      <w:bookmarkStart w:id="37" w:name="PART_TWO:_STANDARDS_FOR_WADA’S_MONITORIN"/>
      <w:bookmarkStart w:id="38" w:name="_bookmark12"/>
      <w:bookmarkStart w:id="39" w:name="_Toc69121488"/>
      <w:bookmarkEnd w:id="37"/>
      <w:bookmarkEnd w:id="38"/>
      <w:r w:rsidRPr="00080EBC">
        <w:t>OTRĀ DAĻA. STANDARTI, SASKAŅĀ AR KURIEM WADA PĀRRAUGA, KĀ PARAKSTĪTĀJI IEVĒRO KODEKSU, UN PANĀK TĀ IZPILDI</w:t>
      </w:r>
      <w:bookmarkEnd w:id="39"/>
    </w:p>
    <w:p w14:paraId="61A629E0" w14:textId="77777777" w:rsidR="00C63F8A" w:rsidRPr="00C63F8A" w:rsidRDefault="00C63F8A" w:rsidP="00C63F8A">
      <w:pPr>
        <w:widowControl/>
        <w:jc w:val="both"/>
        <w:rPr>
          <w:rFonts w:ascii="Times New Roman" w:eastAsia="Arial" w:hAnsi="Times New Roman" w:cs="Times New Roman"/>
          <w:b/>
          <w:bCs/>
          <w:noProof/>
          <w:sz w:val="24"/>
          <w:szCs w:val="24"/>
        </w:rPr>
      </w:pPr>
    </w:p>
    <w:p w14:paraId="3EA16E8F" w14:textId="79244E16" w:rsidR="00C63F8A" w:rsidRPr="00C63F8A" w:rsidRDefault="00BA2E39" w:rsidP="00080EBC">
      <w:pPr>
        <w:pStyle w:val="Heading1"/>
        <w:rPr>
          <w:rFonts w:cs="Times New Roman"/>
          <w:noProof/>
        </w:rPr>
      </w:pPr>
      <w:bookmarkStart w:id="40" w:name="4.0_Objective"/>
      <w:bookmarkStart w:id="41" w:name="_bookmark13"/>
      <w:bookmarkStart w:id="42" w:name="_Toc69121489"/>
      <w:bookmarkEnd w:id="40"/>
      <w:bookmarkEnd w:id="41"/>
      <w:r>
        <w:t>4.0. Mērķis</w:t>
      </w:r>
      <w:bookmarkEnd w:id="42"/>
    </w:p>
    <w:p w14:paraId="521B4B46" w14:textId="77777777" w:rsidR="00C63F8A" w:rsidRPr="00C63F8A" w:rsidRDefault="00C63F8A" w:rsidP="00C63F8A">
      <w:pPr>
        <w:widowControl/>
        <w:jc w:val="both"/>
        <w:rPr>
          <w:rFonts w:ascii="Times New Roman" w:eastAsia="Arial" w:hAnsi="Times New Roman" w:cs="Times New Roman"/>
          <w:b/>
          <w:bCs/>
          <w:noProof/>
          <w:sz w:val="24"/>
          <w:szCs w:val="24"/>
        </w:rPr>
      </w:pPr>
    </w:p>
    <w:p w14:paraId="7C23A8C6" w14:textId="136ED298" w:rsidR="00C63F8A" w:rsidRPr="00C63F8A" w:rsidRDefault="00BA2E39" w:rsidP="00BA2E39">
      <w:pPr>
        <w:widowControl/>
        <w:tabs>
          <w:tab w:val="left" w:pos="1200"/>
        </w:tabs>
        <w:jc w:val="both"/>
        <w:rPr>
          <w:rFonts w:ascii="Times New Roman" w:eastAsia="Arial" w:hAnsi="Times New Roman" w:cs="Times New Roman"/>
          <w:noProof/>
          <w:sz w:val="24"/>
          <w:szCs w:val="24"/>
        </w:rPr>
      </w:pPr>
      <w:r>
        <w:rPr>
          <w:rFonts w:ascii="Times New Roman" w:hAnsi="Times New Roman"/>
          <w:b/>
          <w:sz w:val="24"/>
        </w:rPr>
        <w:t>4.1.</w:t>
      </w:r>
      <w:r>
        <w:rPr>
          <w:rFonts w:ascii="Times New Roman" w:hAnsi="Times New Roman"/>
          <w:sz w:val="24"/>
        </w:rPr>
        <w:t xml:space="preserve"> </w:t>
      </w:r>
      <w:r>
        <w:rPr>
          <w:rFonts w:ascii="Times New Roman" w:hAnsi="Times New Roman"/>
          <w:i/>
          <w:sz w:val="24"/>
        </w:rPr>
        <w:t>Parakstītāju starptautiskā Kodeksa</w:t>
      </w:r>
      <w:r>
        <w:rPr>
          <w:rFonts w:ascii="Times New Roman" w:hAnsi="Times New Roman"/>
          <w:sz w:val="24"/>
        </w:rPr>
        <w:t xml:space="preserve"> ievērošanas </w:t>
      </w:r>
      <w:r>
        <w:rPr>
          <w:rFonts w:ascii="Times New Roman" w:hAnsi="Times New Roman"/>
          <w:i/>
          <w:sz w:val="24"/>
        </w:rPr>
        <w:t>standarta</w:t>
      </w:r>
      <w:r>
        <w:rPr>
          <w:rFonts w:ascii="Times New Roman" w:hAnsi="Times New Roman"/>
          <w:sz w:val="24"/>
        </w:rPr>
        <w:t xml:space="preserve"> otrās daļas mērķis ir nodrošināt, ka </w:t>
      </w:r>
      <w:r>
        <w:rPr>
          <w:rFonts w:ascii="Times New Roman" w:hAnsi="Times New Roman"/>
          <w:i/>
          <w:sz w:val="24"/>
        </w:rPr>
        <w:t>parakstītāji</w:t>
      </w:r>
      <w:r>
        <w:rPr>
          <w:rFonts w:ascii="Times New Roman" w:hAnsi="Times New Roman"/>
          <w:sz w:val="24"/>
        </w:rPr>
        <w:t xml:space="preserve"> savās attiecīgajās atbildības jomās ievieš </w:t>
      </w:r>
      <w:r>
        <w:rPr>
          <w:rFonts w:ascii="Times New Roman" w:hAnsi="Times New Roman"/>
          <w:i/>
          <w:sz w:val="24"/>
        </w:rPr>
        <w:t>Kodeksa</w:t>
      </w:r>
      <w:r>
        <w:rPr>
          <w:rFonts w:ascii="Times New Roman" w:hAnsi="Times New Roman"/>
          <w:sz w:val="24"/>
        </w:rPr>
        <w:t xml:space="preserve"> un </w:t>
      </w:r>
      <w:r>
        <w:rPr>
          <w:rFonts w:ascii="Times New Roman" w:hAnsi="Times New Roman"/>
          <w:i/>
          <w:sz w:val="24"/>
        </w:rPr>
        <w:t>starptautisko standartu</w:t>
      </w:r>
      <w:r>
        <w:rPr>
          <w:rFonts w:ascii="Times New Roman" w:hAnsi="Times New Roman"/>
          <w:sz w:val="24"/>
        </w:rPr>
        <w:t xml:space="preserve"> prasībām atbilstošas </w:t>
      </w:r>
      <w:r>
        <w:rPr>
          <w:rFonts w:ascii="Times New Roman" w:hAnsi="Times New Roman"/>
          <w:sz w:val="24"/>
          <w:u w:val="single"/>
        </w:rPr>
        <w:t>antidopinga programmas</w:t>
      </w:r>
      <w:r>
        <w:rPr>
          <w:rFonts w:ascii="Times New Roman" w:hAnsi="Times New Roman"/>
          <w:sz w:val="24"/>
        </w:rPr>
        <w:t>, lai visos sporta veidos pastāvētu vienlīdzīgi nosacījumi.</w:t>
      </w:r>
    </w:p>
    <w:p w14:paraId="7F0EA6CB" w14:textId="77777777" w:rsidR="00C63F8A" w:rsidRPr="00C63F8A" w:rsidRDefault="00C63F8A" w:rsidP="00C63F8A">
      <w:pPr>
        <w:widowControl/>
        <w:jc w:val="both"/>
        <w:rPr>
          <w:rFonts w:ascii="Times New Roman" w:eastAsia="Arial" w:hAnsi="Times New Roman" w:cs="Times New Roman"/>
          <w:noProof/>
          <w:sz w:val="24"/>
          <w:szCs w:val="24"/>
        </w:rPr>
      </w:pPr>
    </w:p>
    <w:p w14:paraId="7021A51E" w14:textId="4CB9E997" w:rsidR="00C63F8A" w:rsidRPr="00C63F8A" w:rsidRDefault="00BA2E39" w:rsidP="00BA2E39">
      <w:pPr>
        <w:pStyle w:val="BodyText"/>
        <w:widowControl/>
        <w:tabs>
          <w:tab w:val="left" w:pos="1200"/>
        </w:tabs>
        <w:ind w:left="0"/>
        <w:jc w:val="both"/>
        <w:rPr>
          <w:rFonts w:ascii="Times New Roman" w:hAnsi="Times New Roman" w:cs="Times New Roman"/>
          <w:noProof/>
          <w:sz w:val="24"/>
          <w:szCs w:val="24"/>
        </w:rPr>
      </w:pPr>
      <w:r>
        <w:rPr>
          <w:rFonts w:ascii="Times New Roman" w:hAnsi="Times New Roman"/>
          <w:b/>
          <w:sz w:val="24"/>
        </w:rPr>
        <w:t xml:space="preserve">4.2. </w:t>
      </w:r>
      <w:r>
        <w:rPr>
          <w:rFonts w:ascii="Times New Roman" w:hAnsi="Times New Roman"/>
          <w:sz w:val="24"/>
        </w:rPr>
        <w:t xml:space="preserve">Jāuzsver, ka nodoms ir panākt, lai </w:t>
      </w:r>
      <w:r>
        <w:rPr>
          <w:rFonts w:ascii="Times New Roman" w:hAnsi="Times New Roman"/>
          <w:i/>
          <w:sz w:val="24"/>
        </w:rPr>
        <w:t>parakstītāji</w:t>
      </w:r>
      <w:r>
        <w:rPr>
          <w:rFonts w:ascii="Times New Roman" w:hAnsi="Times New Roman"/>
          <w:sz w:val="24"/>
        </w:rPr>
        <w:t xml:space="preserve"> vienmēr brīvprātīgi novērstu jebkuras neatbilstības. Atzīst, ka </w:t>
      </w:r>
      <w:r>
        <w:rPr>
          <w:rFonts w:ascii="Times New Roman" w:hAnsi="Times New Roman"/>
          <w:i/>
          <w:sz w:val="24"/>
        </w:rPr>
        <w:t>parakstītājs</w:t>
      </w:r>
      <w:r>
        <w:rPr>
          <w:rFonts w:ascii="Times New Roman" w:hAnsi="Times New Roman"/>
          <w:sz w:val="24"/>
        </w:rPr>
        <w:t xml:space="preserve"> neievēro </w:t>
      </w:r>
      <w:r>
        <w:rPr>
          <w:rFonts w:ascii="Times New Roman" w:hAnsi="Times New Roman"/>
          <w:i/>
          <w:sz w:val="24"/>
        </w:rPr>
        <w:t>Kodeksu</w:t>
      </w:r>
      <w:r>
        <w:rPr>
          <w:rFonts w:ascii="Times New Roman" w:hAnsi="Times New Roman"/>
          <w:sz w:val="24"/>
        </w:rPr>
        <w:t xml:space="preserve">, un atbilstošas </w:t>
      </w:r>
      <w:r>
        <w:rPr>
          <w:rFonts w:ascii="Times New Roman" w:hAnsi="Times New Roman"/>
          <w:sz w:val="24"/>
          <w:u w:val="single"/>
        </w:rPr>
        <w:t xml:space="preserve">sekas </w:t>
      </w:r>
      <w:r>
        <w:rPr>
          <w:rFonts w:ascii="Times New Roman" w:hAnsi="Times New Roman"/>
          <w:i/>
          <w:sz w:val="24"/>
          <w:u w:val="single"/>
        </w:rPr>
        <w:t>parakstītājam</w:t>
      </w:r>
      <w:r>
        <w:rPr>
          <w:rFonts w:ascii="Times New Roman" w:hAnsi="Times New Roman"/>
          <w:sz w:val="24"/>
        </w:rPr>
        <w:t xml:space="preserve"> piemēro tikai tad, ja nav citas iespējas un ja šis </w:t>
      </w:r>
      <w:r>
        <w:rPr>
          <w:rFonts w:ascii="Times New Roman" w:hAnsi="Times New Roman"/>
          <w:i/>
          <w:sz w:val="24"/>
        </w:rPr>
        <w:t>parakstītājs</w:t>
      </w:r>
      <w:r>
        <w:rPr>
          <w:rFonts w:ascii="Times New Roman" w:hAnsi="Times New Roman"/>
          <w:sz w:val="24"/>
        </w:rPr>
        <w:t xml:space="preserve"> noteiktajos termiņos nav veicis koriģējošus pasākumus, lai gan ir ticis mudināts to darīt.</w:t>
      </w:r>
    </w:p>
    <w:p w14:paraId="55C854FA" w14:textId="77777777" w:rsidR="00C63F8A" w:rsidRPr="00C63F8A" w:rsidRDefault="00C63F8A" w:rsidP="00C63F8A">
      <w:pPr>
        <w:widowControl/>
        <w:jc w:val="both"/>
        <w:rPr>
          <w:rFonts w:ascii="Times New Roman" w:eastAsia="Arial" w:hAnsi="Times New Roman" w:cs="Times New Roman"/>
          <w:noProof/>
          <w:sz w:val="24"/>
          <w:szCs w:val="24"/>
        </w:rPr>
      </w:pPr>
    </w:p>
    <w:p w14:paraId="0170D603" w14:textId="21AB9134" w:rsidR="00C63F8A" w:rsidRPr="00C63F8A" w:rsidRDefault="00BA2E39" w:rsidP="00BA2E39">
      <w:pPr>
        <w:widowControl/>
        <w:tabs>
          <w:tab w:val="left" w:pos="1200"/>
        </w:tabs>
        <w:jc w:val="both"/>
        <w:rPr>
          <w:rFonts w:ascii="Times New Roman" w:eastAsia="Arial" w:hAnsi="Times New Roman" w:cs="Times New Roman"/>
          <w:noProof/>
          <w:sz w:val="24"/>
          <w:szCs w:val="24"/>
        </w:rPr>
      </w:pPr>
      <w:r>
        <w:rPr>
          <w:rFonts w:ascii="Times New Roman" w:hAnsi="Times New Roman"/>
          <w:b/>
          <w:sz w:val="24"/>
        </w:rPr>
        <w:t xml:space="preserve">4.3. </w:t>
      </w:r>
      <w:r>
        <w:rPr>
          <w:rFonts w:ascii="Times New Roman" w:hAnsi="Times New Roman"/>
          <w:sz w:val="24"/>
        </w:rPr>
        <w:t xml:space="preserve">Tāpēc </w:t>
      </w:r>
      <w:r>
        <w:rPr>
          <w:rFonts w:ascii="Times New Roman" w:hAnsi="Times New Roman"/>
          <w:i/>
          <w:sz w:val="24"/>
        </w:rPr>
        <w:t>WADA</w:t>
      </w:r>
      <w:r>
        <w:rPr>
          <w:rFonts w:ascii="Times New Roman" w:hAnsi="Times New Roman"/>
          <w:sz w:val="24"/>
        </w:rPr>
        <w:t xml:space="preserve"> </w:t>
      </w:r>
      <w:r>
        <w:rPr>
          <w:rFonts w:ascii="Times New Roman" w:hAnsi="Times New Roman"/>
          <w:i/>
          <w:sz w:val="24"/>
        </w:rPr>
        <w:t>Kodeksa</w:t>
      </w:r>
      <w:r>
        <w:rPr>
          <w:rFonts w:ascii="Times New Roman" w:hAnsi="Times New Roman"/>
          <w:sz w:val="24"/>
        </w:rPr>
        <w:t xml:space="preserve"> ievērošanas pārraudzības programmā galvenā uzmanība tiek pievērsta dialogam un komunikācijai ar </w:t>
      </w:r>
      <w:r>
        <w:rPr>
          <w:rFonts w:ascii="Times New Roman" w:hAnsi="Times New Roman"/>
          <w:i/>
          <w:sz w:val="24"/>
        </w:rPr>
        <w:t>parakstītājiem</w:t>
      </w:r>
      <w:r>
        <w:rPr>
          <w:rFonts w:ascii="Times New Roman" w:hAnsi="Times New Roman"/>
          <w:sz w:val="24"/>
        </w:rPr>
        <w:t xml:space="preserve">, lai palīdzētu tiem veikt pasākumus tā, lai pilnīgi tiktu </w:t>
      </w:r>
      <w:r>
        <w:rPr>
          <w:rFonts w:ascii="Times New Roman" w:hAnsi="Times New Roman"/>
          <w:sz w:val="24"/>
          <w:u w:val="single"/>
        </w:rPr>
        <w:t xml:space="preserve">ievērots </w:t>
      </w:r>
      <w:r>
        <w:rPr>
          <w:rFonts w:ascii="Times New Roman" w:hAnsi="Times New Roman"/>
          <w:i/>
          <w:sz w:val="24"/>
          <w:u w:val="single"/>
        </w:rPr>
        <w:t>Kodekss</w:t>
      </w:r>
      <w:r>
        <w:rPr>
          <w:rFonts w:ascii="Times New Roman" w:hAnsi="Times New Roman"/>
          <w:sz w:val="24"/>
        </w:rPr>
        <w:t xml:space="preserve">, un sniegtu tiem norādījumus </w:t>
      </w:r>
      <w:r>
        <w:rPr>
          <w:rFonts w:ascii="Times New Roman" w:hAnsi="Times New Roman"/>
          <w:sz w:val="24"/>
          <w:u w:val="single"/>
        </w:rPr>
        <w:t>antidopinga programmu</w:t>
      </w:r>
      <w:r>
        <w:rPr>
          <w:rFonts w:ascii="Times New Roman" w:hAnsi="Times New Roman"/>
          <w:sz w:val="24"/>
        </w:rPr>
        <w:t xml:space="preserve"> pastāvīgai uzlabošanai. </w:t>
      </w:r>
      <w:r>
        <w:rPr>
          <w:rFonts w:ascii="Times New Roman" w:hAnsi="Times New Roman"/>
          <w:i/>
          <w:iCs/>
          <w:sz w:val="24"/>
        </w:rPr>
        <w:t>Parakstītāju starptautiskajā Kodeksa</w:t>
      </w:r>
      <w:r>
        <w:rPr>
          <w:rFonts w:ascii="Times New Roman" w:hAnsi="Times New Roman"/>
          <w:sz w:val="24"/>
        </w:rPr>
        <w:t xml:space="preserve"> ievērošanas </w:t>
      </w:r>
      <w:r>
        <w:rPr>
          <w:rFonts w:ascii="Times New Roman" w:hAnsi="Times New Roman"/>
          <w:i/>
          <w:iCs/>
          <w:sz w:val="24"/>
        </w:rPr>
        <w:t>standartā</w:t>
      </w:r>
      <w:r>
        <w:rPr>
          <w:rFonts w:ascii="Times New Roman" w:hAnsi="Times New Roman"/>
          <w:sz w:val="24"/>
        </w:rPr>
        <w:t xml:space="preserve"> ir noteiktas objektīvas, konkrētas un pārredzamas procedūras un standarti, kas īstenojami gadījumos, kad tiek atklātas </w:t>
      </w:r>
      <w:r>
        <w:rPr>
          <w:rFonts w:ascii="Times New Roman" w:hAnsi="Times New Roman"/>
          <w:i/>
          <w:iCs/>
          <w:sz w:val="24"/>
        </w:rPr>
        <w:t>neatbilstības</w:t>
      </w:r>
      <w:r>
        <w:rPr>
          <w:rFonts w:ascii="Times New Roman" w:hAnsi="Times New Roman"/>
          <w:sz w:val="24"/>
        </w:rPr>
        <w:t xml:space="preserve">, lai sniegtu </w:t>
      </w:r>
      <w:r>
        <w:rPr>
          <w:rFonts w:ascii="Times New Roman" w:hAnsi="Times New Roman"/>
          <w:i/>
          <w:iCs/>
          <w:sz w:val="24"/>
        </w:rPr>
        <w:t>parakstītājam</w:t>
      </w:r>
      <w:r>
        <w:rPr>
          <w:rFonts w:ascii="Times New Roman" w:hAnsi="Times New Roman"/>
          <w:sz w:val="24"/>
        </w:rPr>
        <w:t xml:space="preserve"> iespēju novērst šīs </w:t>
      </w:r>
      <w:r>
        <w:rPr>
          <w:rFonts w:ascii="Times New Roman" w:hAnsi="Times New Roman"/>
          <w:i/>
          <w:iCs/>
          <w:sz w:val="24"/>
        </w:rPr>
        <w:t>neatbilstības</w:t>
      </w:r>
      <w:r>
        <w:rPr>
          <w:rFonts w:ascii="Times New Roman" w:hAnsi="Times New Roman"/>
          <w:sz w:val="24"/>
        </w:rPr>
        <w:t xml:space="preserve">, un (gadījumā, ja </w:t>
      </w:r>
      <w:r>
        <w:rPr>
          <w:rFonts w:ascii="Times New Roman" w:hAnsi="Times New Roman"/>
          <w:i/>
          <w:iCs/>
          <w:sz w:val="24"/>
        </w:rPr>
        <w:t>neatbilstības</w:t>
      </w:r>
      <w:r>
        <w:rPr>
          <w:rFonts w:ascii="Times New Roman" w:hAnsi="Times New Roman"/>
          <w:sz w:val="24"/>
        </w:rPr>
        <w:t xml:space="preserve"> netiek novērstas) tie paredz konstatēt </w:t>
      </w:r>
      <w:r>
        <w:rPr>
          <w:rFonts w:ascii="Times New Roman" w:hAnsi="Times New Roman"/>
          <w:i/>
          <w:iCs/>
          <w:sz w:val="24"/>
        </w:rPr>
        <w:t>Kodeksa</w:t>
      </w:r>
      <w:r>
        <w:rPr>
          <w:rFonts w:ascii="Times New Roman" w:hAnsi="Times New Roman"/>
          <w:sz w:val="24"/>
        </w:rPr>
        <w:t xml:space="preserve"> neievērošanu un piemērot paredzamas un samērīgas dažādas smaguma pakāpes </w:t>
      </w:r>
      <w:r>
        <w:rPr>
          <w:rFonts w:ascii="Times New Roman" w:hAnsi="Times New Roman"/>
          <w:sz w:val="24"/>
          <w:u w:val="single"/>
        </w:rPr>
        <w:t xml:space="preserve">sekas </w:t>
      </w:r>
      <w:r>
        <w:rPr>
          <w:rFonts w:ascii="Times New Roman" w:hAnsi="Times New Roman"/>
          <w:i/>
          <w:iCs/>
          <w:sz w:val="24"/>
          <w:u w:val="single"/>
        </w:rPr>
        <w:t>parakstītājam</w:t>
      </w:r>
      <w:r>
        <w:rPr>
          <w:rFonts w:ascii="Times New Roman" w:hAnsi="Times New Roman"/>
          <w:sz w:val="24"/>
        </w:rPr>
        <w:t xml:space="preserve">. </w:t>
      </w:r>
      <w:r>
        <w:rPr>
          <w:rFonts w:ascii="Times New Roman" w:hAnsi="Times New Roman"/>
          <w:i/>
          <w:iCs/>
          <w:sz w:val="24"/>
        </w:rPr>
        <w:t>Parakstītāju starptautiskā Kodeksa</w:t>
      </w:r>
      <w:r>
        <w:rPr>
          <w:rFonts w:ascii="Times New Roman" w:hAnsi="Times New Roman"/>
          <w:sz w:val="24"/>
        </w:rPr>
        <w:t xml:space="preserve"> ievērošanas </w:t>
      </w:r>
      <w:r>
        <w:rPr>
          <w:rFonts w:ascii="Times New Roman" w:hAnsi="Times New Roman"/>
          <w:i/>
          <w:iCs/>
          <w:sz w:val="24"/>
        </w:rPr>
        <w:t>standartā</w:t>
      </w:r>
      <w:r>
        <w:rPr>
          <w:rFonts w:ascii="Times New Roman" w:hAnsi="Times New Roman"/>
          <w:sz w:val="24"/>
        </w:rPr>
        <w:t xml:space="preserve"> ir arī noteikta skaidra kārtība </w:t>
      </w:r>
      <w:r>
        <w:rPr>
          <w:rFonts w:ascii="Times New Roman" w:hAnsi="Times New Roman"/>
          <w:i/>
          <w:iCs/>
          <w:sz w:val="24"/>
        </w:rPr>
        <w:t>parakstītāja atkārtotai iekļaušanai sarakstā</w:t>
      </w:r>
      <w:r>
        <w:rPr>
          <w:rFonts w:ascii="Times New Roman" w:hAnsi="Times New Roman"/>
          <w:sz w:val="24"/>
        </w:rPr>
        <w:t>.</w:t>
      </w:r>
    </w:p>
    <w:p w14:paraId="0914E5CF" w14:textId="77777777" w:rsidR="00C63F8A" w:rsidRPr="00C63F8A" w:rsidRDefault="00C63F8A" w:rsidP="00C63F8A">
      <w:pPr>
        <w:widowControl/>
        <w:jc w:val="both"/>
        <w:rPr>
          <w:rFonts w:ascii="Times New Roman" w:eastAsia="Arial" w:hAnsi="Times New Roman" w:cs="Times New Roman"/>
          <w:noProof/>
          <w:sz w:val="24"/>
          <w:szCs w:val="24"/>
        </w:rPr>
      </w:pPr>
    </w:p>
    <w:p w14:paraId="7C76BC98" w14:textId="01C0FA77" w:rsidR="00C63F8A" w:rsidRPr="00C63F8A" w:rsidRDefault="00C63F8A" w:rsidP="00C63F8A">
      <w:pPr>
        <w:widowControl/>
        <w:jc w:val="both"/>
        <w:rPr>
          <w:rFonts w:ascii="Times New Roman" w:eastAsia="Arial" w:hAnsi="Times New Roman" w:cs="Times New Roman"/>
          <w:noProof/>
          <w:sz w:val="24"/>
          <w:szCs w:val="24"/>
        </w:rPr>
      </w:pPr>
    </w:p>
    <w:p w14:paraId="5B6E3B60" w14:textId="5B345544" w:rsidR="00BA2E39" w:rsidRDefault="00BA2E39">
      <w:pPr>
        <w:rPr>
          <w:rFonts w:ascii="Times New Roman" w:eastAsia="Arial" w:hAnsi="Times New Roman" w:cs="Times New Roman"/>
          <w:noProof/>
          <w:sz w:val="24"/>
          <w:szCs w:val="24"/>
        </w:rPr>
      </w:pPr>
      <w:r>
        <w:br w:type="page"/>
      </w:r>
    </w:p>
    <w:p w14:paraId="01B7F942" w14:textId="77777777" w:rsidR="00C63F8A" w:rsidRPr="00C63F8A" w:rsidRDefault="00C63F8A" w:rsidP="00C63F8A">
      <w:pPr>
        <w:widowControl/>
        <w:jc w:val="both"/>
        <w:rPr>
          <w:rFonts w:ascii="Times New Roman" w:eastAsia="Arial" w:hAnsi="Times New Roman" w:cs="Times New Roman"/>
          <w:noProof/>
          <w:sz w:val="24"/>
          <w:szCs w:val="24"/>
        </w:rPr>
      </w:pPr>
    </w:p>
    <w:p w14:paraId="722E1A03" w14:textId="77777777" w:rsidR="00C63F8A" w:rsidRPr="00C63F8A" w:rsidRDefault="00C63F8A" w:rsidP="00C63F8A">
      <w:pPr>
        <w:widowControl/>
        <w:jc w:val="both"/>
        <w:rPr>
          <w:rFonts w:ascii="Times New Roman" w:eastAsia="Arial" w:hAnsi="Times New Roman" w:cs="Times New Roman"/>
          <w:noProof/>
          <w:sz w:val="24"/>
          <w:szCs w:val="24"/>
        </w:rPr>
      </w:pPr>
    </w:p>
    <w:p w14:paraId="0223CF00" w14:textId="4819A09E" w:rsidR="00C63F8A" w:rsidRPr="00BA2E39" w:rsidRDefault="00BA2E39" w:rsidP="00080EBC">
      <w:pPr>
        <w:pStyle w:val="Heading1"/>
        <w:rPr>
          <w:rFonts w:cs="Times New Roman"/>
          <w:noProof/>
        </w:rPr>
      </w:pPr>
      <w:bookmarkStart w:id="43" w:name="5.0_Roles,_Responsibilities_and_Procedur"/>
      <w:bookmarkStart w:id="44" w:name="_bookmark14"/>
      <w:bookmarkStart w:id="45" w:name="_Toc69121490"/>
      <w:bookmarkEnd w:id="43"/>
      <w:bookmarkEnd w:id="44"/>
      <w:r>
        <w:t xml:space="preserve">5.0. Dažādu organizāciju, kas piedalās </w:t>
      </w:r>
      <w:r>
        <w:rPr>
          <w:i/>
          <w:iCs/>
        </w:rPr>
        <w:t>WADA</w:t>
      </w:r>
      <w:r>
        <w:t xml:space="preserve"> ievērošanas pārraudzības funkcijas īstenošanā, lomas, pienākumi un procedūras</w:t>
      </w:r>
      <w:bookmarkEnd w:id="45"/>
    </w:p>
    <w:p w14:paraId="32C8D864" w14:textId="77777777" w:rsidR="00C63F8A" w:rsidRPr="00C63F8A" w:rsidRDefault="00C63F8A" w:rsidP="00C63F8A">
      <w:pPr>
        <w:widowControl/>
        <w:jc w:val="both"/>
        <w:rPr>
          <w:rFonts w:ascii="Times New Roman" w:eastAsia="Arial" w:hAnsi="Times New Roman" w:cs="Times New Roman"/>
          <w:b/>
          <w:bCs/>
          <w:noProof/>
          <w:sz w:val="24"/>
          <w:szCs w:val="24"/>
        </w:rPr>
      </w:pPr>
    </w:p>
    <w:p w14:paraId="5E22404E" w14:textId="77777777" w:rsidR="00C63F8A" w:rsidRPr="00C63F8A" w:rsidRDefault="00C63F8A" w:rsidP="00C63F8A">
      <w:pPr>
        <w:widowControl/>
        <w:jc w:val="both"/>
        <w:rPr>
          <w:rFonts w:ascii="Times New Roman" w:eastAsia="Arial" w:hAnsi="Times New Roman" w:cs="Times New Roman"/>
          <w:noProof/>
          <w:sz w:val="24"/>
          <w:szCs w:val="24"/>
        </w:rPr>
      </w:pPr>
      <w:r>
        <w:rPr>
          <w:rFonts w:ascii="Times New Roman" w:hAnsi="Times New Roman"/>
          <w:b/>
          <w:sz w:val="24"/>
        </w:rPr>
        <w:t xml:space="preserve">1. attēls. Shēma, kurā attēlots process no </w:t>
      </w:r>
      <w:r>
        <w:rPr>
          <w:rFonts w:ascii="Times New Roman" w:hAnsi="Times New Roman"/>
          <w:b/>
          <w:i/>
          <w:iCs/>
          <w:sz w:val="24"/>
        </w:rPr>
        <w:t>neatbilstības</w:t>
      </w:r>
      <w:r>
        <w:rPr>
          <w:rFonts w:ascii="Times New Roman" w:hAnsi="Times New Roman"/>
          <w:b/>
          <w:sz w:val="24"/>
        </w:rPr>
        <w:t xml:space="preserve"> identificēšanas līdz apgalvojumam par </w:t>
      </w:r>
      <w:r>
        <w:rPr>
          <w:rFonts w:ascii="Times New Roman" w:hAnsi="Times New Roman"/>
          <w:b/>
          <w:i/>
          <w:iCs/>
          <w:sz w:val="24"/>
        </w:rPr>
        <w:t>Kodeksa</w:t>
      </w:r>
      <w:r>
        <w:rPr>
          <w:rFonts w:ascii="Times New Roman" w:hAnsi="Times New Roman"/>
          <w:b/>
          <w:sz w:val="24"/>
        </w:rPr>
        <w:t xml:space="preserve"> neievērošanu (5. panta 1. līdz 3. punkts)</w:t>
      </w:r>
    </w:p>
    <w:p w14:paraId="6309E838" w14:textId="77777777" w:rsidR="00C63F8A" w:rsidRPr="00C63F8A" w:rsidRDefault="00C63F8A" w:rsidP="00C63F8A">
      <w:pPr>
        <w:widowControl/>
        <w:jc w:val="both"/>
        <w:rPr>
          <w:rFonts w:ascii="Times New Roman" w:eastAsia="Arial" w:hAnsi="Times New Roman" w:cs="Times New Roman"/>
          <w:noProof/>
          <w:sz w:val="24"/>
          <w:szCs w:val="24"/>
        </w:rPr>
      </w:pPr>
    </w:p>
    <w:p w14:paraId="0E1E9E2A" w14:textId="17E1805A" w:rsidR="00C63F8A" w:rsidRPr="00C63F8A" w:rsidRDefault="00DE6368" w:rsidP="00BA2E39">
      <w:pPr>
        <w:widowControl/>
        <w:jc w:val="center"/>
        <w:rPr>
          <w:rFonts w:ascii="Times New Roman" w:eastAsia="Arial" w:hAnsi="Times New Roman" w:cs="Times New Roman"/>
          <w:noProof/>
          <w:sz w:val="24"/>
          <w:szCs w:val="24"/>
        </w:rPr>
      </w:pPr>
      <w:r>
        <w:rPr>
          <w:rFonts w:ascii="Times New Roman" w:eastAsia="Arial" w:hAnsi="Times New Roman" w:cs="Arial"/>
          <w:noProof/>
          <w:sz w:val="24"/>
          <w:szCs w:val="20"/>
        </w:rPr>
        <w:drawing>
          <wp:inline distT="0" distB="0" distL="0" distR="0" wp14:anchorId="1BD7D5CF" wp14:editId="42321D0C">
            <wp:extent cx="5759450" cy="6982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6982460"/>
                    </a:xfrm>
                    <a:prstGeom prst="rect">
                      <a:avLst/>
                    </a:prstGeom>
                    <a:noFill/>
                    <a:ln>
                      <a:noFill/>
                    </a:ln>
                  </pic:spPr>
                </pic:pic>
              </a:graphicData>
            </a:graphic>
          </wp:inline>
        </w:drawing>
      </w:r>
    </w:p>
    <w:p w14:paraId="4299D6B9" w14:textId="17DD698E" w:rsidR="00E91991" w:rsidRDefault="00E91991">
      <w:pPr>
        <w:rPr>
          <w:rFonts w:ascii="Times New Roman" w:eastAsia="Arial" w:hAnsi="Times New Roman" w:cs="Times New Roman"/>
          <w:noProof/>
          <w:sz w:val="24"/>
          <w:szCs w:val="20"/>
        </w:rPr>
      </w:pPr>
      <w:r>
        <w:rPr>
          <w:rFonts w:ascii="Times New Roman" w:eastAsia="Arial" w:hAnsi="Times New Roman" w:cs="Times New Roman"/>
          <w:noProof/>
          <w:sz w:val="24"/>
          <w:szCs w:val="20"/>
        </w:rPr>
        <w:br w:type="page"/>
      </w:r>
    </w:p>
    <w:p w14:paraId="61BBD367" w14:textId="77777777" w:rsidR="00C63F8A" w:rsidRPr="00C63F8A" w:rsidRDefault="00C63F8A" w:rsidP="00C63F8A">
      <w:pPr>
        <w:widowControl/>
        <w:jc w:val="both"/>
        <w:rPr>
          <w:rFonts w:ascii="Times New Roman" w:eastAsia="Arial" w:hAnsi="Times New Roman" w:cs="Times New Roman"/>
          <w:noProof/>
          <w:sz w:val="24"/>
          <w:szCs w:val="24"/>
        </w:rPr>
      </w:pPr>
    </w:p>
    <w:p w14:paraId="7DA9FA25" w14:textId="16A829E5" w:rsidR="00C63F8A" w:rsidRPr="00CB7324" w:rsidRDefault="00143839" w:rsidP="00553168">
      <w:pPr>
        <w:pStyle w:val="Heading2"/>
        <w:rPr>
          <w:b/>
          <w:bCs w:val="0"/>
          <w:u w:val="single"/>
        </w:rPr>
      </w:pPr>
      <w:bookmarkStart w:id="46" w:name="5.1_Operational_Oversight_of_UCode_Compl"/>
      <w:bookmarkStart w:id="47" w:name="_bookmark15"/>
      <w:bookmarkStart w:id="48" w:name="_Toc69121491"/>
      <w:bookmarkEnd w:id="46"/>
      <w:bookmarkEnd w:id="47"/>
      <w:r w:rsidRPr="00CB7324">
        <w:rPr>
          <w:b/>
          <w:bCs w:val="0"/>
        </w:rPr>
        <w:t xml:space="preserve">5.1. </w:t>
      </w:r>
      <w:r w:rsidRPr="00CB7324">
        <w:rPr>
          <w:b/>
          <w:bCs w:val="0"/>
          <w:i/>
          <w:iCs/>
          <w:u w:val="single"/>
        </w:rPr>
        <w:t>Kodeksa</w:t>
      </w:r>
      <w:r w:rsidRPr="00CB7324">
        <w:rPr>
          <w:b/>
          <w:bCs w:val="0"/>
          <w:u w:val="single"/>
        </w:rPr>
        <w:t xml:space="preserve"> ievērošanas</w:t>
      </w:r>
      <w:r w:rsidRPr="00CB7324">
        <w:rPr>
          <w:b/>
          <w:bCs w:val="0"/>
        </w:rPr>
        <w:t xml:space="preserve"> darbību uzraudzība</w:t>
      </w:r>
      <w:bookmarkEnd w:id="48"/>
    </w:p>
    <w:p w14:paraId="7CEE5493" w14:textId="77777777" w:rsidR="00C63F8A" w:rsidRPr="00C63F8A" w:rsidRDefault="00C63F8A" w:rsidP="00C63F8A">
      <w:pPr>
        <w:widowControl/>
        <w:jc w:val="both"/>
        <w:rPr>
          <w:rFonts w:ascii="Times New Roman" w:eastAsia="Arial" w:hAnsi="Times New Roman" w:cs="Times New Roman"/>
          <w:b/>
          <w:bCs/>
          <w:noProof/>
          <w:sz w:val="24"/>
          <w:szCs w:val="24"/>
        </w:rPr>
      </w:pPr>
    </w:p>
    <w:p w14:paraId="5E2F8469" w14:textId="3D5AD393" w:rsidR="00C63F8A" w:rsidRPr="00C63F8A" w:rsidRDefault="00143839" w:rsidP="00143839">
      <w:pPr>
        <w:pStyle w:val="BodyText"/>
        <w:widowControl/>
        <w:tabs>
          <w:tab w:val="left" w:pos="1918"/>
        </w:tabs>
        <w:ind w:left="0"/>
        <w:jc w:val="both"/>
        <w:rPr>
          <w:rFonts w:ascii="Times New Roman" w:hAnsi="Times New Roman" w:cs="Times New Roman"/>
          <w:noProof/>
          <w:sz w:val="24"/>
          <w:szCs w:val="24"/>
        </w:rPr>
      </w:pPr>
      <w:r>
        <w:rPr>
          <w:rFonts w:ascii="Times New Roman" w:hAnsi="Times New Roman"/>
          <w:b/>
          <w:sz w:val="24"/>
        </w:rPr>
        <w:t>5.1.1.</w:t>
      </w:r>
      <w:r>
        <w:rPr>
          <w:rFonts w:ascii="Times New Roman" w:hAnsi="Times New Roman"/>
          <w:sz w:val="24"/>
        </w:rPr>
        <w:t xml:space="preserve"> Lai nodrošinātu </w:t>
      </w:r>
      <w:r>
        <w:rPr>
          <w:rFonts w:ascii="Times New Roman" w:hAnsi="Times New Roman"/>
          <w:i/>
          <w:sz w:val="24"/>
          <w:u w:val="single"/>
        </w:rPr>
        <w:t>Kodeksa</w:t>
      </w:r>
      <w:r>
        <w:rPr>
          <w:rFonts w:ascii="Times New Roman" w:hAnsi="Times New Roman"/>
          <w:sz w:val="24"/>
          <w:u w:val="single"/>
        </w:rPr>
        <w:t xml:space="preserve"> ievērošanas</w:t>
      </w:r>
      <w:r>
        <w:rPr>
          <w:rFonts w:ascii="Times New Roman" w:hAnsi="Times New Roman"/>
          <w:sz w:val="24"/>
        </w:rPr>
        <w:t xml:space="preserve"> darbību uzraudzību, </w:t>
      </w:r>
      <w:r>
        <w:rPr>
          <w:rFonts w:ascii="Times New Roman" w:hAnsi="Times New Roman"/>
          <w:i/>
          <w:sz w:val="24"/>
        </w:rPr>
        <w:t>WADA</w:t>
      </w:r>
      <w:r>
        <w:rPr>
          <w:rFonts w:ascii="Times New Roman" w:hAnsi="Times New Roman"/>
          <w:sz w:val="24"/>
        </w:rPr>
        <w:t xml:space="preserve"> vadība izveido iekšējo </w:t>
      </w:r>
      <w:r>
        <w:rPr>
          <w:rFonts w:ascii="Times New Roman" w:hAnsi="Times New Roman"/>
          <w:i/>
          <w:sz w:val="24"/>
        </w:rPr>
        <w:t>WADA</w:t>
      </w:r>
      <w:r>
        <w:rPr>
          <w:rFonts w:ascii="Times New Roman" w:hAnsi="Times New Roman"/>
          <w:sz w:val="24"/>
        </w:rPr>
        <w:t xml:space="preserve"> </w:t>
      </w:r>
      <w:r>
        <w:rPr>
          <w:rFonts w:ascii="Times New Roman" w:hAnsi="Times New Roman"/>
          <w:i/>
          <w:sz w:val="24"/>
        </w:rPr>
        <w:t>Kodeksa</w:t>
      </w:r>
      <w:r>
        <w:rPr>
          <w:rFonts w:ascii="Times New Roman" w:hAnsi="Times New Roman"/>
          <w:sz w:val="24"/>
        </w:rPr>
        <w:t xml:space="preserve"> ievērošanas darba grupu, kurā darbojas personāls no dažādām </w:t>
      </w:r>
      <w:r>
        <w:rPr>
          <w:rFonts w:ascii="Times New Roman" w:hAnsi="Times New Roman"/>
          <w:i/>
          <w:sz w:val="24"/>
        </w:rPr>
        <w:t>WADA</w:t>
      </w:r>
      <w:r>
        <w:rPr>
          <w:rFonts w:ascii="Times New Roman" w:hAnsi="Times New Roman"/>
          <w:sz w:val="24"/>
        </w:rPr>
        <w:t xml:space="preserve"> nodaļām.</w:t>
      </w:r>
    </w:p>
    <w:p w14:paraId="5FF79778" w14:textId="77777777" w:rsidR="00C63F8A" w:rsidRPr="00C63F8A" w:rsidRDefault="00C63F8A" w:rsidP="00C63F8A">
      <w:pPr>
        <w:widowControl/>
        <w:jc w:val="both"/>
        <w:rPr>
          <w:rFonts w:ascii="Times New Roman" w:eastAsia="Arial" w:hAnsi="Times New Roman" w:cs="Times New Roman"/>
          <w:noProof/>
          <w:sz w:val="24"/>
          <w:szCs w:val="24"/>
        </w:rPr>
      </w:pPr>
    </w:p>
    <w:p w14:paraId="387AC2F1" w14:textId="3240C28B" w:rsidR="00C63F8A" w:rsidRPr="00C63F8A" w:rsidRDefault="00143839" w:rsidP="00143839">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5.1.2.</w:t>
      </w:r>
      <w:r>
        <w:rPr>
          <w:rFonts w:ascii="Times New Roman" w:hAnsi="Times New Roman"/>
          <w:i/>
          <w:sz w:val="24"/>
        </w:rPr>
        <w:t xml:space="preserve"> </w:t>
      </w:r>
      <w:r>
        <w:rPr>
          <w:rFonts w:ascii="Times New Roman" w:hAnsi="Times New Roman"/>
          <w:i/>
          <w:iCs/>
          <w:sz w:val="24"/>
        </w:rPr>
        <w:t>WADA</w:t>
      </w:r>
      <w:r>
        <w:rPr>
          <w:rFonts w:ascii="Times New Roman" w:hAnsi="Times New Roman"/>
          <w:sz w:val="24"/>
        </w:rPr>
        <w:t xml:space="preserve"> vadība sadarbībā ar </w:t>
      </w:r>
      <w:r>
        <w:rPr>
          <w:rFonts w:ascii="Times New Roman" w:hAnsi="Times New Roman"/>
          <w:i/>
          <w:iCs/>
          <w:sz w:val="24"/>
          <w:u w:val="single"/>
        </w:rPr>
        <w:t>Kodeksa</w:t>
      </w:r>
      <w:r>
        <w:rPr>
          <w:rFonts w:ascii="Times New Roman" w:hAnsi="Times New Roman"/>
          <w:sz w:val="24"/>
          <w:u w:val="single"/>
        </w:rPr>
        <w:t xml:space="preserve"> ievērošanas pārbaudes komiteju (</w:t>
      </w:r>
      <w:r>
        <w:rPr>
          <w:rFonts w:ascii="Times New Roman" w:hAnsi="Times New Roman"/>
          <w:i/>
          <w:iCs/>
          <w:sz w:val="24"/>
          <w:u w:val="single"/>
        </w:rPr>
        <w:t>CRC</w:t>
      </w:r>
      <w:r>
        <w:rPr>
          <w:rFonts w:ascii="Times New Roman" w:hAnsi="Times New Roman"/>
          <w:sz w:val="24"/>
          <w:u w:val="single"/>
        </w:rPr>
        <w:t>)</w:t>
      </w:r>
      <w:r>
        <w:rPr>
          <w:rFonts w:ascii="Times New Roman" w:hAnsi="Times New Roman"/>
          <w:sz w:val="24"/>
        </w:rPr>
        <w:t xml:space="preserve"> un saskaņā ar </w:t>
      </w:r>
      <w:r>
        <w:rPr>
          <w:rFonts w:ascii="Times New Roman" w:hAnsi="Times New Roman"/>
          <w:i/>
          <w:iCs/>
          <w:sz w:val="24"/>
          <w:u w:val="single"/>
        </w:rPr>
        <w:t>CRC</w:t>
      </w:r>
      <w:r>
        <w:rPr>
          <w:rFonts w:ascii="Times New Roman" w:hAnsi="Times New Roman"/>
          <w:sz w:val="24"/>
        </w:rPr>
        <w:t xml:space="preserve"> apstiprinātajām pasākumu prioritātēm, kas sīkāk aplūkotas 7. panta 2. punktā, ir atbildīga par visu to pasākumu norises koordinēšanu un vadīšanu, kas ir saistīti ar </w:t>
      </w:r>
      <w:r>
        <w:rPr>
          <w:rFonts w:ascii="Times New Roman" w:hAnsi="Times New Roman"/>
          <w:i/>
          <w:iCs/>
          <w:sz w:val="24"/>
        </w:rPr>
        <w:t>WADA</w:t>
      </w:r>
      <w:r>
        <w:rPr>
          <w:rFonts w:ascii="Times New Roman" w:hAnsi="Times New Roman"/>
          <w:sz w:val="24"/>
        </w:rPr>
        <w:t xml:space="preserve"> </w:t>
      </w:r>
      <w:r>
        <w:rPr>
          <w:rFonts w:ascii="Times New Roman" w:hAnsi="Times New Roman"/>
          <w:i/>
          <w:iCs/>
          <w:sz w:val="24"/>
        </w:rPr>
        <w:t>Kodeksa</w:t>
      </w:r>
      <w:r>
        <w:rPr>
          <w:rFonts w:ascii="Times New Roman" w:hAnsi="Times New Roman"/>
          <w:sz w:val="24"/>
        </w:rPr>
        <w:t xml:space="preserve"> ievērošanas pārraudzības programmu. Pienākumi ir šādi:</w:t>
      </w:r>
    </w:p>
    <w:p w14:paraId="5895640D" w14:textId="77777777" w:rsidR="00C63F8A" w:rsidRPr="00C63F8A" w:rsidRDefault="00C63F8A" w:rsidP="00C63F8A">
      <w:pPr>
        <w:widowControl/>
        <w:jc w:val="both"/>
        <w:rPr>
          <w:rFonts w:ascii="Times New Roman" w:hAnsi="Times New Roman" w:cs="Times New Roman"/>
          <w:noProof/>
          <w:sz w:val="24"/>
          <w:szCs w:val="24"/>
        </w:rPr>
      </w:pPr>
    </w:p>
    <w:p w14:paraId="762C3204" w14:textId="6344B5E6" w:rsidR="00C63F8A" w:rsidRPr="00C63F8A" w:rsidRDefault="00143839" w:rsidP="00143839">
      <w:pPr>
        <w:widowControl/>
        <w:tabs>
          <w:tab w:val="left" w:pos="2820"/>
        </w:tabs>
        <w:jc w:val="both"/>
        <w:rPr>
          <w:rFonts w:ascii="Times New Roman" w:eastAsia="Arial" w:hAnsi="Times New Roman" w:cs="Times New Roman"/>
          <w:noProof/>
          <w:sz w:val="24"/>
          <w:szCs w:val="24"/>
        </w:rPr>
      </w:pPr>
      <w:r>
        <w:rPr>
          <w:rFonts w:ascii="Times New Roman" w:hAnsi="Times New Roman"/>
          <w:b/>
          <w:sz w:val="24"/>
        </w:rPr>
        <w:t>5.1.2.1.</w:t>
      </w:r>
      <w:r>
        <w:rPr>
          <w:rFonts w:ascii="Times New Roman" w:hAnsi="Times New Roman"/>
          <w:sz w:val="24"/>
        </w:rPr>
        <w:t xml:space="preserve"> koordinēt pastāvīgo atbalstu un palīdzību, ko </w:t>
      </w:r>
      <w:r>
        <w:rPr>
          <w:rFonts w:ascii="Times New Roman" w:hAnsi="Times New Roman"/>
          <w:i/>
          <w:sz w:val="24"/>
        </w:rPr>
        <w:t>WADA</w:t>
      </w:r>
      <w:r>
        <w:rPr>
          <w:rFonts w:ascii="Times New Roman" w:hAnsi="Times New Roman"/>
          <w:sz w:val="24"/>
        </w:rPr>
        <w:t xml:space="preserve"> sniedz </w:t>
      </w:r>
      <w:r>
        <w:rPr>
          <w:rFonts w:ascii="Times New Roman" w:hAnsi="Times New Roman"/>
          <w:i/>
          <w:sz w:val="24"/>
        </w:rPr>
        <w:t>parakstītājiem</w:t>
      </w:r>
      <w:r>
        <w:rPr>
          <w:rFonts w:ascii="Times New Roman" w:hAnsi="Times New Roman"/>
          <w:sz w:val="24"/>
        </w:rPr>
        <w:t xml:space="preserve"> saistībā ar </w:t>
      </w:r>
      <w:r>
        <w:rPr>
          <w:rFonts w:ascii="Times New Roman" w:hAnsi="Times New Roman"/>
          <w:i/>
          <w:sz w:val="24"/>
        </w:rPr>
        <w:t>Kodeksā</w:t>
      </w:r>
      <w:r>
        <w:rPr>
          <w:rFonts w:ascii="Times New Roman" w:hAnsi="Times New Roman"/>
          <w:sz w:val="24"/>
        </w:rPr>
        <w:t xml:space="preserve"> un </w:t>
      </w:r>
      <w:r>
        <w:rPr>
          <w:rFonts w:ascii="Times New Roman" w:hAnsi="Times New Roman"/>
          <w:i/>
          <w:sz w:val="24"/>
        </w:rPr>
        <w:t>starptautiskajos standartos</w:t>
      </w:r>
      <w:r>
        <w:rPr>
          <w:rFonts w:ascii="Times New Roman" w:hAnsi="Times New Roman"/>
          <w:sz w:val="24"/>
        </w:rPr>
        <w:t xml:space="preserve"> noteikto pienākumu izpildi (skat. 6. pantu);</w:t>
      </w:r>
    </w:p>
    <w:p w14:paraId="1887C7DB" w14:textId="77777777" w:rsidR="00C63F8A" w:rsidRPr="00C63F8A" w:rsidRDefault="00C63F8A" w:rsidP="00C63F8A">
      <w:pPr>
        <w:widowControl/>
        <w:jc w:val="both"/>
        <w:rPr>
          <w:rFonts w:ascii="Times New Roman" w:eastAsia="Arial" w:hAnsi="Times New Roman" w:cs="Times New Roman"/>
          <w:noProof/>
          <w:sz w:val="24"/>
          <w:szCs w:val="24"/>
        </w:rPr>
      </w:pPr>
    </w:p>
    <w:p w14:paraId="2C0ACE8A" w14:textId="486B66A5" w:rsidR="00C63F8A" w:rsidRPr="00C63F8A" w:rsidRDefault="00143839" w:rsidP="00143839">
      <w:pPr>
        <w:pStyle w:val="BodyText"/>
        <w:widowControl/>
        <w:tabs>
          <w:tab w:val="left" w:pos="2820"/>
        </w:tabs>
        <w:ind w:left="0"/>
        <w:jc w:val="both"/>
        <w:rPr>
          <w:rFonts w:ascii="Times New Roman" w:hAnsi="Times New Roman" w:cs="Times New Roman"/>
          <w:noProof/>
          <w:sz w:val="24"/>
          <w:szCs w:val="24"/>
        </w:rPr>
      </w:pPr>
      <w:r>
        <w:rPr>
          <w:rFonts w:ascii="Times New Roman" w:hAnsi="Times New Roman"/>
          <w:b/>
          <w:sz w:val="24"/>
        </w:rPr>
        <w:t>5.1.2.2.</w:t>
      </w:r>
      <w:r>
        <w:rPr>
          <w:rFonts w:ascii="Times New Roman" w:hAnsi="Times New Roman"/>
          <w:sz w:val="24"/>
        </w:rPr>
        <w:t xml:space="preserve"> izmantot visus rīkus, kas ir </w:t>
      </w:r>
      <w:r>
        <w:rPr>
          <w:rFonts w:ascii="Times New Roman" w:hAnsi="Times New Roman"/>
          <w:i/>
          <w:iCs/>
          <w:sz w:val="24"/>
        </w:rPr>
        <w:t>WADA</w:t>
      </w:r>
      <w:r>
        <w:rPr>
          <w:rFonts w:ascii="Times New Roman" w:hAnsi="Times New Roman"/>
          <w:sz w:val="24"/>
        </w:rPr>
        <w:t xml:space="preserve"> rīcībā, lai pārraudzītu, kā </w:t>
      </w:r>
      <w:r>
        <w:rPr>
          <w:rFonts w:ascii="Times New Roman" w:hAnsi="Times New Roman"/>
          <w:i/>
          <w:iCs/>
          <w:sz w:val="24"/>
        </w:rPr>
        <w:t>parakstītāji</w:t>
      </w:r>
      <w:r>
        <w:rPr>
          <w:rFonts w:ascii="Times New Roman" w:hAnsi="Times New Roman"/>
          <w:sz w:val="24"/>
        </w:rPr>
        <w:t xml:space="preserve"> </w:t>
      </w:r>
      <w:r>
        <w:rPr>
          <w:rFonts w:ascii="Times New Roman" w:hAnsi="Times New Roman"/>
          <w:sz w:val="24"/>
          <w:u w:val="single"/>
        </w:rPr>
        <w:t xml:space="preserve">ievēro </w:t>
      </w:r>
      <w:r>
        <w:rPr>
          <w:rFonts w:ascii="Times New Roman" w:hAnsi="Times New Roman"/>
          <w:i/>
          <w:iCs/>
          <w:sz w:val="24"/>
          <w:u w:val="single"/>
        </w:rPr>
        <w:t>Kodeksu</w:t>
      </w:r>
      <w:r>
        <w:rPr>
          <w:rFonts w:ascii="Times New Roman" w:hAnsi="Times New Roman"/>
          <w:sz w:val="24"/>
        </w:rPr>
        <w:t xml:space="preserve">, tostarp izmantot arī </w:t>
      </w:r>
      <w:r>
        <w:rPr>
          <w:rFonts w:ascii="Times New Roman" w:hAnsi="Times New Roman"/>
          <w:i/>
          <w:iCs/>
          <w:sz w:val="24"/>
        </w:rPr>
        <w:t>ADAMS</w:t>
      </w:r>
      <w:r>
        <w:rPr>
          <w:rFonts w:ascii="Times New Roman" w:hAnsi="Times New Roman"/>
          <w:sz w:val="24"/>
        </w:rPr>
        <w:t xml:space="preserve"> sistēmu, </w:t>
      </w:r>
      <w:r>
        <w:rPr>
          <w:rFonts w:ascii="Times New Roman" w:hAnsi="Times New Roman"/>
          <w:i/>
          <w:iCs/>
          <w:sz w:val="24"/>
          <w:u w:val="single"/>
        </w:rPr>
        <w:t>Kodeksa</w:t>
      </w:r>
      <w:r>
        <w:rPr>
          <w:rFonts w:ascii="Times New Roman" w:hAnsi="Times New Roman"/>
          <w:sz w:val="24"/>
          <w:u w:val="single"/>
        </w:rPr>
        <w:t xml:space="preserve"> ievērošanas anketas</w:t>
      </w:r>
      <w:r>
        <w:rPr>
          <w:rFonts w:ascii="Times New Roman" w:hAnsi="Times New Roman"/>
          <w:sz w:val="24"/>
        </w:rPr>
        <w:t xml:space="preserve">, </w:t>
      </w:r>
      <w:r>
        <w:rPr>
          <w:rFonts w:ascii="Times New Roman" w:hAnsi="Times New Roman"/>
          <w:sz w:val="24"/>
          <w:u w:val="single"/>
        </w:rPr>
        <w:t>obligātās informācijas pieprasījumus</w:t>
      </w:r>
      <w:r>
        <w:rPr>
          <w:rFonts w:ascii="Times New Roman" w:hAnsi="Times New Roman"/>
          <w:sz w:val="24"/>
        </w:rPr>
        <w:t xml:space="preserve">, </w:t>
      </w:r>
      <w:r>
        <w:rPr>
          <w:rFonts w:ascii="Times New Roman" w:hAnsi="Times New Roman"/>
          <w:i/>
          <w:iCs/>
          <w:sz w:val="24"/>
          <w:u w:val="single"/>
        </w:rPr>
        <w:t>Kodeksa</w:t>
      </w:r>
      <w:r>
        <w:rPr>
          <w:rFonts w:ascii="Times New Roman" w:hAnsi="Times New Roman"/>
          <w:sz w:val="24"/>
          <w:u w:val="single"/>
        </w:rPr>
        <w:t xml:space="preserve"> ievērošanas revīzijas</w:t>
      </w:r>
      <w:r>
        <w:rPr>
          <w:rFonts w:ascii="Times New Roman" w:hAnsi="Times New Roman"/>
          <w:sz w:val="24"/>
        </w:rPr>
        <w:t xml:space="preserve">, informāciju, kas iegūta, veicot pastāvīgu ievērošanas pārraudzību, un jebkuru citu informāciju, ko </w:t>
      </w:r>
      <w:r>
        <w:rPr>
          <w:rFonts w:ascii="Times New Roman" w:hAnsi="Times New Roman"/>
          <w:i/>
          <w:iCs/>
          <w:sz w:val="24"/>
        </w:rPr>
        <w:t>WADA</w:t>
      </w:r>
      <w:r>
        <w:rPr>
          <w:rFonts w:ascii="Times New Roman" w:hAnsi="Times New Roman"/>
          <w:sz w:val="24"/>
        </w:rPr>
        <w:t xml:space="preserve"> saņem vai savāc (skat. 7. pantu);</w:t>
      </w:r>
    </w:p>
    <w:p w14:paraId="35A23D87" w14:textId="77777777" w:rsidR="00C63F8A" w:rsidRPr="00C63F8A" w:rsidRDefault="00C63F8A" w:rsidP="00C63F8A">
      <w:pPr>
        <w:widowControl/>
        <w:jc w:val="both"/>
        <w:rPr>
          <w:rFonts w:ascii="Times New Roman" w:eastAsia="Arial" w:hAnsi="Times New Roman" w:cs="Times New Roman"/>
          <w:noProof/>
          <w:sz w:val="24"/>
          <w:szCs w:val="24"/>
        </w:rPr>
      </w:pPr>
    </w:p>
    <w:p w14:paraId="2C1F4321" w14:textId="149129DF" w:rsidR="00C63F8A" w:rsidRPr="00C63F8A" w:rsidRDefault="00143839" w:rsidP="00143839">
      <w:pPr>
        <w:widowControl/>
        <w:tabs>
          <w:tab w:val="left" w:pos="2820"/>
        </w:tabs>
        <w:jc w:val="both"/>
        <w:rPr>
          <w:rFonts w:ascii="Times New Roman" w:eastAsia="Arial" w:hAnsi="Times New Roman" w:cs="Times New Roman"/>
          <w:noProof/>
          <w:sz w:val="24"/>
          <w:szCs w:val="24"/>
        </w:rPr>
      </w:pPr>
      <w:r>
        <w:rPr>
          <w:rFonts w:ascii="Times New Roman" w:hAnsi="Times New Roman"/>
          <w:b/>
          <w:sz w:val="24"/>
        </w:rPr>
        <w:t>5.1.2.3.</w:t>
      </w:r>
      <w:r>
        <w:rPr>
          <w:rFonts w:ascii="Times New Roman" w:hAnsi="Times New Roman"/>
          <w:sz w:val="24"/>
        </w:rPr>
        <w:t xml:space="preserve"> ja tiek identificētas </w:t>
      </w:r>
      <w:r>
        <w:rPr>
          <w:rFonts w:ascii="Times New Roman" w:hAnsi="Times New Roman"/>
          <w:i/>
          <w:iCs/>
          <w:sz w:val="24"/>
        </w:rPr>
        <w:t>neatbilstības</w:t>
      </w:r>
      <w:r>
        <w:rPr>
          <w:rFonts w:ascii="Times New Roman" w:hAnsi="Times New Roman"/>
          <w:sz w:val="24"/>
        </w:rPr>
        <w:t xml:space="preserve">, sākt dialogu ar </w:t>
      </w:r>
      <w:r>
        <w:rPr>
          <w:rFonts w:ascii="Times New Roman" w:hAnsi="Times New Roman"/>
          <w:i/>
          <w:iCs/>
          <w:sz w:val="24"/>
        </w:rPr>
        <w:t>parakstītāju</w:t>
      </w:r>
      <w:r>
        <w:rPr>
          <w:rFonts w:ascii="Times New Roman" w:hAnsi="Times New Roman"/>
          <w:sz w:val="24"/>
        </w:rPr>
        <w:t xml:space="preserve">, norādīt koriģējošos pasākumus, kas tam jāveic, lai novērstu šīs </w:t>
      </w:r>
      <w:r>
        <w:rPr>
          <w:rFonts w:ascii="Times New Roman" w:hAnsi="Times New Roman"/>
          <w:i/>
          <w:iCs/>
          <w:sz w:val="24"/>
        </w:rPr>
        <w:t>neatbilstības</w:t>
      </w:r>
      <w:r>
        <w:rPr>
          <w:rFonts w:ascii="Times New Roman" w:hAnsi="Times New Roman"/>
          <w:sz w:val="24"/>
        </w:rPr>
        <w:t xml:space="preserve">, un sniegt norādījumus ar mērķi palīdzēt </w:t>
      </w:r>
      <w:r>
        <w:rPr>
          <w:rFonts w:ascii="Times New Roman" w:hAnsi="Times New Roman"/>
          <w:i/>
          <w:iCs/>
          <w:sz w:val="24"/>
        </w:rPr>
        <w:t>parakstītājam</w:t>
      </w:r>
      <w:r>
        <w:rPr>
          <w:rFonts w:ascii="Times New Roman" w:hAnsi="Times New Roman"/>
          <w:sz w:val="24"/>
        </w:rPr>
        <w:t xml:space="preserve"> veikt šos koriģējošos pasākumus noteiktajos termiņos (skat. 8. pantu);</w:t>
      </w:r>
    </w:p>
    <w:p w14:paraId="465F0FB8" w14:textId="77777777" w:rsidR="00C63F8A" w:rsidRPr="00C63F8A" w:rsidRDefault="00C63F8A" w:rsidP="00C63F8A">
      <w:pPr>
        <w:widowControl/>
        <w:jc w:val="both"/>
        <w:rPr>
          <w:rFonts w:ascii="Times New Roman" w:eastAsia="Arial" w:hAnsi="Times New Roman" w:cs="Times New Roman"/>
          <w:noProof/>
          <w:sz w:val="24"/>
          <w:szCs w:val="24"/>
        </w:rPr>
      </w:pPr>
    </w:p>
    <w:p w14:paraId="47EAF1AA" w14:textId="2F9C9A1B" w:rsidR="00C63F8A" w:rsidRPr="00C63F8A" w:rsidRDefault="00143839" w:rsidP="00143839">
      <w:pPr>
        <w:pStyle w:val="BodyText"/>
        <w:widowControl/>
        <w:tabs>
          <w:tab w:val="left" w:pos="2820"/>
        </w:tabs>
        <w:ind w:left="0"/>
        <w:jc w:val="both"/>
        <w:rPr>
          <w:rFonts w:ascii="Times New Roman" w:hAnsi="Times New Roman" w:cs="Times New Roman"/>
          <w:noProof/>
          <w:sz w:val="24"/>
          <w:szCs w:val="24"/>
        </w:rPr>
      </w:pPr>
      <w:r>
        <w:rPr>
          <w:rFonts w:ascii="Times New Roman" w:hAnsi="Times New Roman"/>
          <w:b/>
          <w:sz w:val="24"/>
        </w:rPr>
        <w:t>5.1.2.4.</w:t>
      </w:r>
      <w:r>
        <w:rPr>
          <w:rFonts w:ascii="Times New Roman" w:hAnsi="Times New Roman"/>
          <w:sz w:val="24"/>
        </w:rPr>
        <w:t xml:space="preserve"> novērtēt, vai </w:t>
      </w:r>
      <w:r>
        <w:rPr>
          <w:rFonts w:ascii="Times New Roman" w:hAnsi="Times New Roman"/>
          <w:i/>
          <w:iCs/>
          <w:sz w:val="24"/>
        </w:rPr>
        <w:t>parakstītājs</w:t>
      </w:r>
      <w:r>
        <w:rPr>
          <w:rFonts w:ascii="Times New Roman" w:hAnsi="Times New Roman"/>
          <w:sz w:val="24"/>
        </w:rPr>
        <w:t xml:space="preserve">, veicot koriģējošos pasākumus, ir pilnībā novērsis </w:t>
      </w:r>
      <w:r>
        <w:rPr>
          <w:rFonts w:ascii="Times New Roman" w:hAnsi="Times New Roman"/>
          <w:i/>
          <w:iCs/>
          <w:sz w:val="24"/>
        </w:rPr>
        <w:t>neatbilstības</w:t>
      </w:r>
      <w:r>
        <w:rPr>
          <w:rFonts w:ascii="Times New Roman" w:hAnsi="Times New Roman"/>
          <w:sz w:val="24"/>
        </w:rPr>
        <w:t xml:space="preserve">, lūgt </w:t>
      </w:r>
      <w:r>
        <w:rPr>
          <w:rFonts w:ascii="Times New Roman" w:hAnsi="Times New Roman"/>
          <w:i/>
          <w:iCs/>
          <w:sz w:val="24"/>
          <w:u w:val="single"/>
        </w:rPr>
        <w:t>CRC</w:t>
      </w:r>
      <w:r>
        <w:rPr>
          <w:rFonts w:ascii="Times New Roman" w:hAnsi="Times New Roman"/>
          <w:sz w:val="24"/>
        </w:rPr>
        <w:t xml:space="preserve"> izskatīt tos gadījumus, kuros </w:t>
      </w:r>
      <w:r>
        <w:rPr>
          <w:rFonts w:ascii="Times New Roman" w:hAnsi="Times New Roman"/>
          <w:i/>
          <w:iCs/>
          <w:sz w:val="24"/>
        </w:rPr>
        <w:t>neatbilstības</w:t>
      </w:r>
      <w:r>
        <w:rPr>
          <w:rFonts w:ascii="Times New Roman" w:hAnsi="Times New Roman"/>
          <w:sz w:val="24"/>
        </w:rPr>
        <w:t xml:space="preserve"> nav pilnībā novērstas, sagatavot ziņojumus, tajos iekļaujot atbilstošu papildinformāciju, lai </w:t>
      </w:r>
      <w:r>
        <w:rPr>
          <w:rFonts w:ascii="Times New Roman" w:hAnsi="Times New Roman"/>
          <w:i/>
          <w:iCs/>
          <w:sz w:val="24"/>
          <w:u w:val="single"/>
        </w:rPr>
        <w:t>CRC</w:t>
      </w:r>
      <w:r>
        <w:rPr>
          <w:rFonts w:ascii="Times New Roman" w:hAnsi="Times New Roman"/>
          <w:sz w:val="24"/>
        </w:rPr>
        <w:t xml:space="preserve"> būtu vieglāk veikt pārrunas, un īstenot </w:t>
      </w:r>
      <w:r>
        <w:rPr>
          <w:rFonts w:ascii="Times New Roman" w:hAnsi="Times New Roman"/>
          <w:i/>
          <w:iCs/>
          <w:sz w:val="24"/>
          <w:u w:val="single"/>
        </w:rPr>
        <w:t>CRC</w:t>
      </w:r>
      <w:r>
        <w:rPr>
          <w:rFonts w:ascii="Times New Roman" w:hAnsi="Times New Roman"/>
          <w:sz w:val="24"/>
        </w:rPr>
        <w:t xml:space="preserve"> ieteikumus un pārraudzīt to ieviešanu (skat. 8. un 9. pantu);</w:t>
      </w:r>
    </w:p>
    <w:p w14:paraId="1B45EF36" w14:textId="77777777" w:rsidR="00C63F8A" w:rsidRPr="00C63F8A" w:rsidRDefault="00C63F8A" w:rsidP="00C63F8A">
      <w:pPr>
        <w:widowControl/>
        <w:jc w:val="both"/>
        <w:rPr>
          <w:rFonts w:ascii="Times New Roman" w:eastAsia="Arial" w:hAnsi="Times New Roman" w:cs="Times New Roman"/>
          <w:noProof/>
          <w:sz w:val="24"/>
          <w:szCs w:val="24"/>
        </w:rPr>
      </w:pPr>
    </w:p>
    <w:p w14:paraId="64F6A609" w14:textId="38D5DD32" w:rsidR="00C63F8A" w:rsidRPr="00C63F8A" w:rsidRDefault="00143839" w:rsidP="00143839">
      <w:pPr>
        <w:pStyle w:val="BodyText"/>
        <w:widowControl/>
        <w:tabs>
          <w:tab w:val="left" w:pos="2820"/>
        </w:tabs>
        <w:ind w:left="0"/>
        <w:jc w:val="both"/>
        <w:rPr>
          <w:rFonts w:ascii="Times New Roman" w:hAnsi="Times New Roman" w:cs="Times New Roman"/>
          <w:noProof/>
          <w:sz w:val="24"/>
          <w:szCs w:val="24"/>
        </w:rPr>
      </w:pPr>
      <w:r>
        <w:rPr>
          <w:rFonts w:ascii="Times New Roman" w:hAnsi="Times New Roman"/>
          <w:b/>
          <w:sz w:val="24"/>
        </w:rPr>
        <w:t>5.1.2.5.</w:t>
      </w:r>
      <w:r>
        <w:rPr>
          <w:rFonts w:ascii="Times New Roman" w:hAnsi="Times New Roman"/>
          <w:sz w:val="24"/>
        </w:rPr>
        <w:t xml:space="preserve"> ja </w:t>
      </w:r>
      <w:r>
        <w:rPr>
          <w:rFonts w:ascii="Times New Roman" w:hAnsi="Times New Roman"/>
          <w:i/>
          <w:sz w:val="24"/>
        </w:rPr>
        <w:t>parakstītājs</w:t>
      </w:r>
      <w:r>
        <w:rPr>
          <w:rFonts w:ascii="Times New Roman" w:hAnsi="Times New Roman"/>
          <w:sz w:val="24"/>
        </w:rPr>
        <w:t xml:space="preserve"> noteiktajā termiņā nav novērsis </w:t>
      </w:r>
      <w:r>
        <w:rPr>
          <w:rFonts w:ascii="Times New Roman" w:hAnsi="Times New Roman"/>
          <w:i/>
          <w:sz w:val="24"/>
        </w:rPr>
        <w:t>neatbilstības</w:t>
      </w:r>
      <w:r>
        <w:rPr>
          <w:rFonts w:ascii="Times New Roman" w:hAnsi="Times New Roman"/>
          <w:sz w:val="24"/>
        </w:rPr>
        <w:t xml:space="preserve">, tad saskaņā ar </w:t>
      </w:r>
      <w:r>
        <w:rPr>
          <w:rFonts w:ascii="Times New Roman" w:hAnsi="Times New Roman"/>
          <w:i/>
          <w:sz w:val="24"/>
          <w:u w:val="single"/>
        </w:rPr>
        <w:t>CRC</w:t>
      </w:r>
      <w:r>
        <w:rPr>
          <w:rFonts w:ascii="Times New Roman" w:hAnsi="Times New Roman"/>
          <w:sz w:val="24"/>
        </w:rPr>
        <w:t xml:space="preserve"> ieteikumiem saņemt </w:t>
      </w:r>
      <w:r>
        <w:rPr>
          <w:rFonts w:ascii="Times New Roman" w:hAnsi="Times New Roman"/>
          <w:i/>
          <w:sz w:val="24"/>
        </w:rPr>
        <w:t>WADA</w:t>
      </w:r>
      <w:r>
        <w:rPr>
          <w:rFonts w:ascii="Times New Roman" w:hAnsi="Times New Roman"/>
          <w:sz w:val="24"/>
        </w:rPr>
        <w:t xml:space="preserve"> izpildkomitejas atļauju oficiāli paziņot </w:t>
      </w:r>
      <w:r>
        <w:rPr>
          <w:rFonts w:ascii="Times New Roman" w:hAnsi="Times New Roman"/>
          <w:i/>
          <w:sz w:val="24"/>
        </w:rPr>
        <w:t>parakstītājam</w:t>
      </w:r>
      <w:r>
        <w:rPr>
          <w:rFonts w:ascii="Times New Roman" w:hAnsi="Times New Roman"/>
          <w:sz w:val="24"/>
        </w:rPr>
        <w:t xml:space="preserve"> par to, ka tas, iespējams, neievēro </w:t>
      </w:r>
      <w:r>
        <w:rPr>
          <w:rFonts w:ascii="Times New Roman" w:hAnsi="Times New Roman"/>
          <w:i/>
          <w:sz w:val="24"/>
        </w:rPr>
        <w:t>Kodeksu</w:t>
      </w:r>
      <w:r>
        <w:rPr>
          <w:rFonts w:ascii="Times New Roman" w:hAnsi="Times New Roman"/>
          <w:sz w:val="24"/>
        </w:rPr>
        <w:t xml:space="preserve">, šajā paziņojumā norādot arī ierosinātās </w:t>
      </w:r>
      <w:r>
        <w:rPr>
          <w:rFonts w:ascii="Times New Roman" w:hAnsi="Times New Roman"/>
          <w:sz w:val="24"/>
          <w:u w:val="single"/>
        </w:rPr>
        <w:t>sekas</w:t>
      </w:r>
      <w:r>
        <w:rPr>
          <w:rFonts w:ascii="Times New Roman" w:hAnsi="Times New Roman"/>
          <w:i/>
          <w:sz w:val="24"/>
          <w:u w:val="single"/>
        </w:rPr>
        <w:t xml:space="preserve"> parakstītājam</w:t>
      </w:r>
      <w:r>
        <w:rPr>
          <w:rFonts w:ascii="Times New Roman" w:hAnsi="Times New Roman"/>
          <w:sz w:val="24"/>
        </w:rPr>
        <w:t xml:space="preserve"> saistībā ar šo </w:t>
      </w:r>
      <w:r>
        <w:rPr>
          <w:rFonts w:ascii="Times New Roman" w:hAnsi="Times New Roman"/>
          <w:i/>
          <w:sz w:val="24"/>
        </w:rPr>
        <w:t>Kodeksa</w:t>
      </w:r>
      <w:r>
        <w:rPr>
          <w:rFonts w:ascii="Times New Roman" w:hAnsi="Times New Roman"/>
          <w:sz w:val="24"/>
        </w:rPr>
        <w:t xml:space="preserve"> neievērošanu un nosacījumus, kas </w:t>
      </w:r>
      <w:r>
        <w:rPr>
          <w:rFonts w:ascii="Times New Roman" w:hAnsi="Times New Roman"/>
          <w:i/>
          <w:sz w:val="24"/>
        </w:rPr>
        <w:t>parakstītājam</w:t>
      </w:r>
      <w:r>
        <w:rPr>
          <w:rFonts w:ascii="Times New Roman" w:hAnsi="Times New Roman"/>
          <w:sz w:val="24"/>
        </w:rPr>
        <w:t xml:space="preserve"> jāizpilda, lai to </w:t>
      </w:r>
      <w:r>
        <w:rPr>
          <w:rFonts w:ascii="Times New Roman" w:hAnsi="Times New Roman"/>
          <w:i/>
          <w:sz w:val="24"/>
        </w:rPr>
        <w:t>atkārtoti iekļautu sarakstā</w:t>
      </w:r>
      <w:r>
        <w:rPr>
          <w:rFonts w:ascii="Times New Roman" w:hAnsi="Times New Roman"/>
          <w:sz w:val="24"/>
        </w:rPr>
        <w:t xml:space="preserve"> (skat. 8., 9., 10. un 11. pantu);</w:t>
      </w:r>
    </w:p>
    <w:p w14:paraId="654C82AE" w14:textId="77777777" w:rsidR="00C63F8A" w:rsidRPr="00C63F8A" w:rsidRDefault="00C63F8A" w:rsidP="00C63F8A">
      <w:pPr>
        <w:widowControl/>
        <w:jc w:val="both"/>
        <w:rPr>
          <w:rFonts w:ascii="Times New Roman" w:eastAsia="Arial" w:hAnsi="Times New Roman" w:cs="Times New Roman"/>
          <w:noProof/>
          <w:sz w:val="24"/>
          <w:szCs w:val="24"/>
        </w:rPr>
      </w:pPr>
    </w:p>
    <w:p w14:paraId="433E3E21" w14:textId="59356B88" w:rsidR="00C63F8A" w:rsidRPr="00C63F8A" w:rsidRDefault="00143839" w:rsidP="00143839">
      <w:pPr>
        <w:widowControl/>
        <w:tabs>
          <w:tab w:val="left" w:pos="2820"/>
        </w:tabs>
        <w:jc w:val="both"/>
        <w:rPr>
          <w:rFonts w:ascii="Times New Roman" w:eastAsia="Arial" w:hAnsi="Times New Roman" w:cs="Times New Roman"/>
          <w:noProof/>
          <w:sz w:val="24"/>
          <w:szCs w:val="24"/>
        </w:rPr>
      </w:pPr>
      <w:r>
        <w:rPr>
          <w:rFonts w:ascii="Times New Roman" w:hAnsi="Times New Roman"/>
          <w:b/>
          <w:sz w:val="24"/>
        </w:rPr>
        <w:t>5.1.2.6.</w:t>
      </w:r>
      <w:r>
        <w:rPr>
          <w:rFonts w:ascii="Times New Roman" w:hAnsi="Times New Roman"/>
          <w:sz w:val="24"/>
        </w:rPr>
        <w:t xml:space="preserve"> uzraudzīt pasākumus, ko </w:t>
      </w:r>
      <w:r>
        <w:rPr>
          <w:rFonts w:ascii="Times New Roman" w:hAnsi="Times New Roman"/>
          <w:i/>
          <w:iCs/>
          <w:sz w:val="24"/>
        </w:rPr>
        <w:t>parakstītājs</w:t>
      </w:r>
      <w:r>
        <w:rPr>
          <w:rFonts w:ascii="Times New Roman" w:hAnsi="Times New Roman"/>
          <w:sz w:val="24"/>
        </w:rPr>
        <w:t xml:space="preserve"> veic ar mērķi izpildīt nosacījumus tā </w:t>
      </w:r>
      <w:r>
        <w:rPr>
          <w:rFonts w:ascii="Times New Roman" w:hAnsi="Times New Roman"/>
          <w:i/>
          <w:iCs/>
          <w:sz w:val="24"/>
        </w:rPr>
        <w:t>atkārtotai iekļaušanai sarakstā</w:t>
      </w:r>
      <w:r>
        <w:rPr>
          <w:rFonts w:ascii="Times New Roman" w:hAnsi="Times New Roman"/>
          <w:sz w:val="24"/>
        </w:rPr>
        <w:t xml:space="preserve">, lai ziņotu </w:t>
      </w:r>
      <w:r>
        <w:rPr>
          <w:rFonts w:ascii="Times New Roman" w:hAnsi="Times New Roman"/>
          <w:i/>
          <w:iCs/>
          <w:sz w:val="24"/>
          <w:u w:val="single"/>
        </w:rPr>
        <w:t>CRC</w:t>
      </w:r>
      <w:r>
        <w:rPr>
          <w:rFonts w:ascii="Times New Roman" w:hAnsi="Times New Roman"/>
          <w:sz w:val="24"/>
        </w:rPr>
        <w:t xml:space="preserve"> par to, vai un kad tai būtu jāiesaka </w:t>
      </w:r>
      <w:r>
        <w:rPr>
          <w:rFonts w:ascii="Times New Roman" w:hAnsi="Times New Roman"/>
          <w:i/>
          <w:iCs/>
          <w:sz w:val="24"/>
        </w:rPr>
        <w:t>parakstītāju</w:t>
      </w:r>
      <w:r>
        <w:rPr>
          <w:rFonts w:ascii="Times New Roman" w:hAnsi="Times New Roman"/>
          <w:sz w:val="24"/>
        </w:rPr>
        <w:t xml:space="preserve"> </w:t>
      </w:r>
      <w:r>
        <w:rPr>
          <w:rFonts w:ascii="Times New Roman" w:hAnsi="Times New Roman"/>
          <w:i/>
          <w:iCs/>
          <w:sz w:val="24"/>
        </w:rPr>
        <w:t>atkārtoti iekļaut sarakstā</w:t>
      </w:r>
      <w:r>
        <w:rPr>
          <w:rFonts w:ascii="Times New Roman" w:hAnsi="Times New Roman"/>
          <w:sz w:val="24"/>
        </w:rPr>
        <w:t xml:space="preserve"> (skat. 11. pantu).</w:t>
      </w:r>
    </w:p>
    <w:p w14:paraId="45E24790" w14:textId="77777777" w:rsidR="00C63F8A" w:rsidRPr="00C63F8A" w:rsidRDefault="00C63F8A" w:rsidP="00C63F8A">
      <w:pPr>
        <w:widowControl/>
        <w:jc w:val="both"/>
        <w:rPr>
          <w:rFonts w:ascii="Times New Roman" w:eastAsia="Arial" w:hAnsi="Times New Roman" w:cs="Times New Roman"/>
          <w:noProof/>
          <w:sz w:val="24"/>
          <w:szCs w:val="24"/>
        </w:rPr>
      </w:pPr>
    </w:p>
    <w:p w14:paraId="14E03568" w14:textId="23C15C15" w:rsidR="00C63F8A" w:rsidRPr="00CB7324" w:rsidRDefault="00143839" w:rsidP="00553168">
      <w:pPr>
        <w:pStyle w:val="Heading2"/>
        <w:rPr>
          <w:b/>
          <w:bCs w:val="0"/>
        </w:rPr>
      </w:pPr>
      <w:bookmarkStart w:id="49" w:name="5.2_Independent_Review_and_Recommendatio"/>
      <w:bookmarkStart w:id="50" w:name="_bookmark16"/>
      <w:bookmarkStart w:id="51" w:name="_Toc69121492"/>
      <w:bookmarkEnd w:id="49"/>
      <w:bookmarkEnd w:id="50"/>
      <w:r w:rsidRPr="00CB7324">
        <w:rPr>
          <w:b/>
          <w:bCs w:val="0"/>
        </w:rPr>
        <w:t>5.2. Neatkarīga pārbaude un ieteikumi</w:t>
      </w:r>
      <w:bookmarkEnd w:id="51"/>
    </w:p>
    <w:p w14:paraId="786DA54E" w14:textId="77777777" w:rsidR="00C63F8A" w:rsidRPr="00C63F8A" w:rsidRDefault="00C63F8A" w:rsidP="00C63F8A">
      <w:pPr>
        <w:widowControl/>
        <w:jc w:val="both"/>
        <w:rPr>
          <w:rFonts w:ascii="Times New Roman" w:eastAsia="Arial" w:hAnsi="Times New Roman" w:cs="Times New Roman"/>
          <w:b/>
          <w:bCs/>
          <w:noProof/>
          <w:sz w:val="24"/>
          <w:szCs w:val="24"/>
        </w:rPr>
      </w:pPr>
    </w:p>
    <w:p w14:paraId="720BD7B0" w14:textId="2AC73B7C" w:rsidR="00C63F8A" w:rsidRPr="00C63F8A" w:rsidRDefault="00143839" w:rsidP="00143839">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5.2.1.</w:t>
      </w:r>
      <w:r>
        <w:rPr>
          <w:rFonts w:ascii="Times New Roman" w:hAnsi="Times New Roman"/>
          <w:sz w:val="24"/>
        </w:rPr>
        <w:t xml:space="preserve"> </w:t>
      </w:r>
      <w:r>
        <w:rPr>
          <w:rFonts w:ascii="Times New Roman" w:hAnsi="Times New Roman"/>
          <w:i/>
          <w:iCs/>
          <w:sz w:val="24"/>
          <w:u w:val="single"/>
        </w:rPr>
        <w:t>Kodeksa</w:t>
      </w:r>
      <w:r>
        <w:rPr>
          <w:rFonts w:ascii="Times New Roman" w:hAnsi="Times New Roman"/>
          <w:sz w:val="24"/>
          <w:u w:val="single"/>
        </w:rPr>
        <w:t xml:space="preserve"> ievērošanas pārbaudes komiteja</w:t>
      </w:r>
      <w:r>
        <w:rPr>
          <w:rFonts w:ascii="Times New Roman" w:hAnsi="Times New Roman"/>
          <w:sz w:val="24"/>
        </w:rPr>
        <w:t xml:space="preserve"> ir neatkarīga, nepolitiska </w:t>
      </w:r>
      <w:r>
        <w:rPr>
          <w:rFonts w:ascii="Times New Roman" w:hAnsi="Times New Roman"/>
          <w:i/>
          <w:iCs/>
          <w:sz w:val="24"/>
        </w:rPr>
        <w:t>WADA</w:t>
      </w:r>
      <w:r>
        <w:rPr>
          <w:rFonts w:ascii="Times New Roman" w:hAnsi="Times New Roman"/>
          <w:sz w:val="24"/>
        </w:rPr>
        <w:t xml:space="preserve"> pastāvīgā komiteja, kas pārrauga tos </w:t>
      </w:r>
      <w:r>
        <w:rPr>
          <w:rFonts w:ascii="Times New Roman" w:hAnsi="Times New Roman"/>
          <w:i/>
          <w:iCs/>
          <w:sz w:val="24"/>
        </w:rPr>
        <w:t>WADA</w:t>
      </w:r>
      <w:r>
        <w:rPr>
          <w:rFonts w:ascii="Times New Roman" w:hAnsi="Times New Roman"/>
          <w:sz w:val="24"/>
        </w:rPr>
        <w:t xml:space="preserve"> pasākumus, kuru mērķis ir pārraudzīt </w:t>
      </w:r>
      <w:r>
        <w:rPr>
          <w:rFonts w:ascii="Times New Roman" w:hAnsi="Times New Roman"/>
          <w:i/>
          <w:iCs/>
          <w:sz w:val="24"/>
          <w:u w:val="single"/>
        </w:rPr>
        <w:t>Kodeksa</w:t>
      </w:r>
      <w:r>
        <w:rPr>
          <w:rFonts w:ascii="Times New Roman" w:hAnsi="Times New Roman"/>
          <w:sz w:val="24"/>
          <w:u w:val="single"/>
        </w:rPr>
        <w:t xml:space="preserve"> ievērošanu</w:t>
      </w:r>
      <w:r>
        <w:rPr>
          <w:rFonts w:ascii="Times New Roman" w:hAnsi="Times New Roman"/>
          <w:sz w:val="24"/>
        </w:rPr>
        <w:t xml:space="preserve">, un izpildes darbības, un kas sniedz padomus un ieteikumus šajos jautājumos </w:t>
      </w:r>
      <w:r>
        <w:rPr>
          <w:rFonts w:ascii="Times New Roman" w:hAnsi="Times New Roman"/>
          <w:i/>
          <w:iCs/>
          <w:sz w:val="24"/>
        </w:rPr>
        <w:t>WADA</w:t>
      </w:r>
      <w:r>
        <w:rPr>
          <w:rFonts w:ascii="Times New Roman" w:hAnsi="Times New Roman"/>
          <w:sz w:val="24"/>
        </w:rPr>
        <w:t xml:space="preserve"> izpildkomitejai.</w:t>
      </w:r>
    </w:p>
    <w:p w14:paraId="4B5E68DB" w14:textId="77777777" w:rsidR="00C63F8A" w:rsidRPr="00C63F8A" w:rsidRDefault="00C63F8A" w:rsidP="00C63F8A">
      <w:pPr>
        <w:widowControl/>
        <w:jc w:val="both"/>
        <w:rPr>
          <w:rFonts w:ascii="Times New Roman" w:eastAsia="Arial" w:hAnsi="Times New Roman" w:cs="Times New Roman"/>
          <w:noProof/>
          <w:sz w:val="24"/>
          <w:szCs w:val="24"/>
        </w:rPr>
      </w:pPr>
    </w:p>
    <w:p w14:paraId="7FE98560" w14:textId="4EDA4FF9" w:rsidR="00C63F8A" w:rsidRPr="00C63F8A" w:rsidRDefault="00143839" w:rsidP="00143839">
      <w:pPr>
        <w:pStyle w:val="BodyText"/>
        <w:widowControl/>
        <w:tabs>
          <w:tab w:val="left" w:pos="2820"/>
        </w:tabs>
        <w:ind w:left="0"/>
        <w:jc w:val="both"/>
        <w:rPr>
          <w:rFonts w:ascii="Times New Roman" w:hAnsi="Times New Roman" w:cs="Times New Roman"/>
          <w:noProof/>
          <w:sz w:val="24"/>
          <w:szCs w:val="24"/>
        </w:rPr>
      </w:pPr>
      <w:r>
        <w:rPr>
          <w:rFonts w:ascii="Times New Roman" w:hAnsi="Times New Roman"/>
          <w:b/>
          <w:sz w:val="24"/>
        </w:rPr>
        <w:t>5.2.1.1.</w:t>
      </w:r>
      <w:r>
        <w:rPr>
          <w:rFonts w:ascii="Times New Roman" w:hAnsi="Times New Roman"/>
          <w:sz w:val="24"/>
        </w:rPr>
        <w:t xml:space="preserve"> </w:t>
      </w:r>
      <w:r>
        <w:rPr>
          <w:rFonts w:ascii="Times New Roman" w:hAnsi="Times New Roman"/>
          <w:i/>
          <w:sz w:val="24"/>
          <w:u w:val="single"/>
        </w:rPr>
        <w:t>CRC</w:t>
      </w:r>
      <w:r>
        <w:rPr>
          <w:rFonts w:ascii="Times New Roman" w:hAnsi="Times New Roman"/>
          <w:sz w:val="24"/>
        </w:rPr>
        <w:t xml:space="preserve"> darbojas saskaņā ar darba uzdevumiem, kuri izstrādāti, lai nodrošinātu tās dalībnieku neatkarību, politisko neitralitāti un specializāciju – faktorus, kas nodrošina uzticību tās darbam. Šajos darba uzdevumos ir iekļauti stingri noteikumi, kuri aizliedz interešu konfliktu un saskaņā ar kuriem </w:t>
      </w:r>
      <w:r>
        <w:rPr>
          <w:rFonts w:ascii="Times New Roman" w:hAnsi="Times New Roman"/>
          <w:i/>
          <w:sz w:val="24"/>
          <w:u w:val="single"/>
        </w:rPr>
        <w:t>CRC</w:t>
      </w:r>
      <w:r>
        <w:rPr>
          <w:rFonts w:ascii="Times New Roman" w:hAnsi="Times New Roman"/>
          <w:sz w:val="24"/>
        </w:rPr>
        <w:t xml:space="preserve"> locekļiem ir jāziņo par jebkādiem iespējamajiem interešu </w:t>
      </w:r>
      <w:r>
        <w:rPr>
          <w:rFonts w:ascii="Times New Roman" w:hAnsi="Times New Roman"/>
          <w:sz w:val="24"/>
        </w:rPr>
        <w:lastRenderedPageBreak/>
        <w:t xml:space="preserve">konfliktiem un jāatsakās piedalīties tajās </w:t>
      </w:r>
      <w:r>
        <w:rPr>
          <w:rFonts w:ascii="Times New Roman" w:hAnsi="Times New Roman"/>
          <w:i/>
          <w:sz w:val="24"/>
          <w:u w:val="single"/>
        </w:rPr>
        <w:t>CRC</w:t>
      </w:r>
      <w:r>
        <w:rPr>
          <w:rFonts w:ascii="Times New Roman" w:hAnsi="Times New Roman"/>
          <w:sz w:val="24"/>
        </w:rPr>
        <w:t xml:space="preserve"> apspriedēs, kas saistītas ar jautājumu, kurā tiem varētu rasties interešu konflikts.</w:t>
      </w:r>
    </w:p>
    <w:p w14:paraId="3CAEC2B0" w14:textId="77777777" w:rsidR="00C63F8A" w:rsidRPr="00C63F8A" w:rsidRDefault="00C63F8A" w:rsidP="00C63F8A">
      <w:pPr>
        <w:widowControl/>
        <w:jc w:val="both"/>
        <w:rPr>
          <w:rFonts w:ascii="Times New Roman" w:eastAsia="Arial" w:hAnsi="Times New Roman" w:cs="Times New Roman"/>
          <w:noProof/>
          <w:sz w:val="24"/>
          <w:szCs w:val="24"/>
        </w:rPr>
      </w:pPr>
    </w:p>
    <w:p w14:paraId="176FBBDF" w14:textId="6EF5198F" w:rsidR="00C63F8A" w:rsidRPr="00C63F8A" w:rsidRDefault="00143839" w:rsidP="00143839">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5.2.2.</w:t>
      </w:r>
      <w:r>
        <w:rPr>
          <w:rFonts w:ascii="Times New Roman" w:hAnsi="Times New Roman"/>
          <w:sz w:val="24"/>
        </w:rPr>
        <w:t xml:space="preserve"> </w:t>
      </w:r>
      <w:r>
        <w:rPr>
          <w:rFonts w:ascii="Times New Roman" w:hAnsi="Times New Roman"/>
          <w:i/>
          <w:iCs/>
          <w:sz w:val="24"/>
          <w:u w:val="single"/>
        </w:rPr>
        <w:t>CRC</w:t>
      </w:r>
      <w:r>
        <w:rPr>
          <w:rFonts w:ascii="Times New Roman" w:hAnsi="Times New Roman"/>
          <w:sz w:val="24"/>
        </w:rPr>
        <w:t xml:space="preserve"> ievēro standarta procedūras, kas aptver pārbaudes, novērtēšanu, saziņu un ieteikumu sniegšanu </w:t>
      </w:r>
      <w:r>
        <w:rPr>
          <w:rFonts w:ascii="Times New Roman" w:hAnsi="Times New Roman"/>
          <w:i/>
          <w:iCs/>
          <w:sz w:val="24"/>
        </w:rPr>
        <w:t>WADA</w:t>
      </w:r>
      <w:r>
        <w:rPr>
          <w:rFonts w:ascii="Times New Roman" w:hAnsi="Times New Roman"/>
          <w:sz w:val="24"/>
        </w:rPr>
        <w:t xml:space="preserve"> izpildkomitejai ar </w:t>
      </w:r>
      <w:r>
        <w:rPr>
          <w:rFonts w:ascii="Times New Roman" w:hAnsi="Times New Roman"/>
          <w:i/>
          <w:iCs/>
          <w:sz w:val="24"/>
          <w:u w:val="single"/>
        </w:rPr>
        <w:t>Kodeksa</w:t>
      </w:r>
      <w:r>
        <w:rPr>
          <w:rFonts w:ascii="Times New Roman" w:hAnsi="Times New Roman"/>
          <w:sz w:val="24"/>
          <w:u w:val="single"/>
        </w:rPr>
        <w:t xml:space="preserve"> ievērošanu</w:t>
      </w:r>
      <w:r>
        <w:rPr>
          <w:rFonts w:ascii="Times New Roman" w:hAnsi="Times New Roman"/>
          <w:sz w:val="24"/>
        </w:rPr>
        <w:t xml:space="preserve">, </w:t>
      </w:r>
      <w:r>
        <w:rPr>
          <w:rFonts w:ascii="Times New Roman" w:hAnsi="Times New Roman"/>
          <w:i/>
          <w:iCs/>
          <w:sz w:val="24"/>
        </w:rPr>
        <w:t>neatbilstību</w:t>
      </w:r>
      <w:r>
        <w:rPr>
          <w:rFonts w:ascii="Times New Roman" w:hAnsi="Times New Roman"/>
          <w:sz w:val="24"/>
        </w:rPr>
        <w:t xml:space="preserve"> novēršanu un </w:t>
      </w:r>
      <w:r>
        <w:rPr>
          <w:rFonts w:ascii="Times New Roman" w:hAnsi="Times New Roman"/>
          <w:i/>
          <w:iCs/>
          <w:sz w:val="24"/>
        </w:rPr>
        <w:t>parakstītāju</w:t>
      </w:r>
      <w:r>
        <w:rPr>
          <w:rFonts w:ascii="Times New Roman" w:hAnsi="Times New Roman"/>
          <w:sz w:val="24"/>
        </w:rPr>
        <w:t xml:space="preserve"> </w:t>
      </w:r>
      <w:r>
        <w:rPr>
          <w:rFonts w:ascii="Times New Roman" w:hAnsi="Times New Roman"/>
          <w:i/>
          <w:sz w:val="24"/>
        </w:rPr>
        <w:t>atkārtotu iekļaušanu sarakstā</w:t>
      </w:r>
      <w:r>
        <w:rPr>
          <w:rFonts w:ascii="Times New Roman" w:hAnsi="Times New Roman"/>
          <w:sz w:val="24"/>
        </w:rPr>
        <w:t xml:space="preserve"> saistītos jautājumos. Šīs procedūras (skat. 8., 9. un 11. pantu) ir izstrādātas, lai atbalstītu pārredzamu, objektīvu un konsekventu pieeju </w:t>
      </w:r>
      <w:r>
        <w:rPr>
          <w:rFonts w:ascii="Times New Roman" w:hAnsi="Times New Roman"/>
          <w:i/>
          <w:sz w:val="24"/>
          <w:u w:val="single"/>
        </w:rPr>
        <w:t>Kodeksa</w:t>
      </w:r>
      <w:r>
        <w:rPr>
          <w:rFonts w:ascii="Times New Roman" w:hAnsi="Times New Roman"/>
          <w:sz w:val="24"/>
          <w:u w:val="single"/>
        </w:rPr>
        <w:t xml:space="preserve"> ievērošanas</w:t>
      </w:r>
      <w:r>
        <w:rPr>
          <w:rFonts w:ascii="Times New Roman" w:hAnsi="Times New Roman"/>
          <w:sz w:val="24"/>
        </w:rPr>
        <w:t xml:space="preserve"> novērtēšanai un izpildes panākšanai.</w:t>
      </w:r>
    </w:p>
    <w:p w14:paraId="34871D00" w14:textId="77777777" w:rsidR="00C63F8A" w:rsidRPr="00C63F8A" w:rsidRDefault="00C63F8A" w:rsidP="00C63F8A">
      <w:pPr>
        <w:widowControl/>
        <w:jc w:val="both"/>
        <w:rPr>
          <w:rFonts w:ascii="Times New Roman" w:eastAsia="Arial" w:hAnsi="Times New Roman" w:cs="Times New Roman"/>
          <w:noProof/>
          <w:sz w:val="24"/>
          <w:szCs w:val="24"/>
        </w:rPr>
      </w:pPr>
    </w:p>
    <w:p w14:paraId="3E704B50" w14:textId="6A18E950" w:rsidR="00C63F8A" w:rsidRPr="00C63F8A" w:rsidRDefault="00143839" w:rsidP="00143839">
      <w:pPr>
        <w:pStyle w:val="BodyText"/>
        <w:widowControl/>
        <w:tabs>
          <w:tab w:val="left" w:pos="2820"/>
        </w:tabs>
        <w:ind w:left="0"/>
        <w:jc w:val="both"/>
        <w:rPr>
          <w:rFonts w:ascii="Times New Roman" w:hAnsi="Times New Roman" w:cs="Times New Roman"/>
          <w:noProof/>
          <w:sz w:val="24"/>
          <w:szCs w:val="24"/>
        </w:rPr>
      </w:pPr>
      <w:r>
        <w:rPr>
          <w:rFonts w:ascii="Times New Roman" w:hAnsi="Times New Roman"/>
          <w:b/>
          <w:sz w:val="24"/>
        </w:rPr>
        <w:t>5.2.2.1.</w:t>
      </w:r>
      <w:r>
        <w:rPr>
          <w:rFonts w:ascii="Times New Roman" w:hAnsi="Times New Roman"/>
          <w:sz w:val="24"/>
        </w:rPr>
        <w:t xml:space="preserve"> Ja </w:t>
      </w:r>
      <w:r>
        <w:rPr>
          <w:rFonts w:ascii="Times New Roman" w:hAnsi="Times New Roman"/>
          <w:i/>
          <w:sz w:val="24"/>
        </w:rPr>
        <w:t>WADA</w:t>
      </w:r>
      <w:r>
        <w:rPr>
          <w:rFonts w:ascii="Times New Roman" w:hAnsi="Times New Roman"/>
          <w:sz w:val="24"/>
        </w:rPr>
        <w:t xml:space="preserve"> vadība ziņo </w:t>
      </w:r>
      <w:r>
        <w:rPr>
          <w:rFonts w:ascii="Times New Roman" w:hAnsi="Times New Roman"/>
          <w:i/>
          <w:sz w:val="24"/>
          <w:u w:val="single"/>
        </w:rPr>
        <w:t>CRC</w:t>
      </w:r>
      <w:r>
        <w:rPr>
          <w:rFonts w:ascii="Times New Roman" w:hAnsi="Times New Roman"/>
          <w:sz w:val="24"/>
        </w:rPr>
        <w:t xml:space="preserve"> par acīmredzamām </w:t>
      </w:r>
      <w:r>
        <w:rPr>
          <w:rFonts w:ascii="Times New Roman" w:hAnsi="Times New Roman"/>
          <w:sz w:val="24"/>
          <w:u w:val="single"/>
        </w:rPr>
        <w:t>neatbilstībām</w:t>
      </w:r>
      <w:r>
        <w:rPr>
          <w:rFonts w:ascii="Times New Roman" w:hAnsi="Times New Roman"/>
          <w:sz w:val="24"/>
        </w:rPr>
        <w:t xml:space="preserve">, tiek īstenota procedūra, saskaņā ar kuru attiecīgajam </w:t>
      </w:r>
      <w:r>
        <w:rPr>
          <w:rFonts w:ascii="Times New Roman" w:hAnsi="Times New Roman"/>
          <w:i/>
          <w:sz w:val="24"/>
        </w:rPr>
        <w:t>parakstītājam</w:t>
      </w:r>
      <w:r>
        <w:rPr>
          <w:rFonts w:ascii="Times New Roman" w:hAnsi="Times New Roman"/>
          <w:sz w:val="24"/>
        </w:rPr>
        <w:t xml:space="preserve"> tiek noteikts termiņš un sniegta iespēja, lai tas var paskaidrot un novērst šīs </w:t>
      </w:r>
      <w:r>
        <w:rPr>
          <w:rFonts w:ascii="Times New Roman" w:hAnsi="Times New Roman"/>
          <w:i/>
          <w:sz w:val="24"/>
        </w:rPr>
        <w:t>neatbilstības</w:t>
      </w:r>
      <w:r>
        <w:rPr>
          <w:rFonts w:ascii="Times New Roman" w:hAnsi="Times New Roman"/>
          <w:sz w:val="24"/>
        </w:rPr>
        <w:t xml:space="preserve"> un nodrošināt pilnīgu </w:t>
      </w:r>
      <w:r>
        <w:rPr>
          <w:rFonts w:ascii="Times New Roman" w:hAnsi="Times New Roman"/>
          <w:i/>
          <w:sz w:val="24"/>
          <w:u w:val="single"/>
        </w:rPr>
        <w:t>Kodeksa</w:t>
      </w:r>
      <w:r>
        <w:rPr>
          <w:rFonts w:ascii="Times New Roman" w:hAnsi="Times New Roman"/>
          <w:sz w:val="24"/>
          <w:u w:val="single"/>
        </w:rPr>
        <w:t xml:space="preserve"> ievērošanu</w:t>
      </w:r>
      <w:r>
        <w:rPr>
          <w:rFonts w:ascii="Times New Roman" w:hAnsi="Times New Roman"/>
          <w:sz w:val="24"/>
        </w:rPr>
        <w:t xml:space="preserve"> (skat. 8. pantu).</w:t>
      </w:r>
    </w:p>
    <w:p w14:paraId="75060C62" w14:textId="77777777" w:rsidR="00C63F8A" w:rsidRPr="00C63F8A" w:rsidRDefault="00C63F8A" w:rsidP="00C63F8A">
      <w:pPr>
        <w:widowControl/>
        <w:jc w:val="both"/>
        <w:rPr>
          <w:rFonts w:ascii="Times New Roman" w:eastAsia="Arial" w:hAnsi="Times New Roman" w:cs="Times New Roman"/>
          <w:noProof/>
          <w:sz w:val="24"/>
          <w:szCs w:val="24"/>
        </w:rPr>
      </w:pPr>
    </w:p>
    <w:p w14:paraId="04160105" w14:textId="4D13160C" w:rsidR="00C63F8A" w:rsidRPr="00C63F8A" w:rsidRDefault="00143839" w:rsidP="00143839">
      <w:pPr>
        <w:pStyle w:val="BodyText"/>
        <w:widowControl/>
        <w:tabs>
          <w:tab w:val="left" w:pos="2820"/>
        </w:tabs>
        <w:ind w:left="0"/>
        <w:jc w:val="both"/>
        <w:rPr>
          <w:rFonts w:ascii="Times New Roman" w:hAnsi="Times New Roman" w:cs="Times New Roman"/>
          <w:noProof/>
          <w:sz w:val="24"/>
          <w:szCs w:val="24"/>
        </w:rPr>
      </w:pPr>
      <w:r>
        <w:rPr>
          <w:rFonts w:ascii="Times New Roman" w:hAnsi="Times New Roman"/>
          <w:b/>
          <w:sz w:val="24"/>
        </w:rPr>
        <w:t>5.2.2.2.</w:t>
      </w:r>
      <w:r>
        <w:rPr>
          <w:rFonts w:ascii="Times New Roman" w:hAnsi="Times New Roman"/>
          <w:sz w:val="24"/>
        </w:rPr>
        <w:t xml:space="preserve"> Ja </w:t>
      </w:r>
      <w:r>
        <w:rPr>
          <w:rFonts w:ascii="Times New Roman" w:hAnsi="Times New Roman"/>
          <w:i/>
          <w:sz w:val="24"/>
        </w:rPr>
        <w:t>parakstītājs</w:t>
      </w:r>
      <w:r>
        <w:rPr>
          <w:rFonts w:ascii="Times New Roman" w:hAnsi="Times New Roman"/>
          <w:sz w:val="24"/>
        </w:rPr>
        <w:t xml:space="preserve"> šīs procedūras ietvaros nenovērš </w:t>
      </w:r>
      <w:r>
        <w:rPr>
          <w:rFonts w:ascii="Times New Roman" w:hAnsi="Times New Roman"/>
          <w:i/>
          <w:sz w:val="24"/>
        </w:rPr>
        <w:t>neatbilstības</w:t>
      </w:r>
      <w:r>
        <w:rPr>
          <w:rFonts w:ascii="Times New Roman" w:hAnsi="Times New Roman"/>
          <w:sz w:val="24"/>
        </w:rPr>
        <w:t xml:space="preserve">, </w:t>
      </w:r>
      <w:r>
        <w:rPr>
          <w:rFonts w:ascii="Times New Roman" w:hAnsi="Times New Roman"/>
          <w:i/>
          <w:sz w:val="24"/>
          <w:u w:val="single"/>
        </w:rPr>
        <w:t>CRC</w:t>
      </w:r>
      <w:r>
        <w:rPr>
          <w:rFonts w:ascii="Times New Roman" w:hAnsi="Times New Roman"/>
          <w:sz w:val="24"/>
        </w:rPr>
        <w:t xml:space="preserve"> sīki pārskata lietu un lemj par to, vai ieteikt </w:t>
      </w:r>
      <w:r>
        <w:rPr>
          <w:rFonts w:ascii="Times New Roman" w:hAnsi="Times New Roman"/>
          <w:i/>
          <w:sz w:val="24"/>
        </w:rPr>
        <w:t>WADA</w:t>
      </w:r>
      <w:r>
        <w:rPr>
          <w:rFonts w:ascii="Times New Roman" w:hAnsi="Times New Roman"/>
          <w:sz w:val="24"/>
        </w:rPr>
        <w:t xml:space="preserve"> izpildkomitejai nosūtīt </w:t>
      </w:r>
      <w:r>
        <w:rPr>
          <w:rFonts w:ascii="Times New Roman" w:hAnsi="Times New Roman"/>
          <w:i/>
          <w:sz w:val="24"/>
        </w:rPr>
        <w:t>parakstītājam</w:t>
      </w:r>
      <w:r>
        <w:rPr>
          <w:rFonts w:ascii="Times New Roman" w:hAnsi="Times New Roman"/>
          <w:sz w:val="24"/>
        </w:rPr>
        <w:t xml:space="preserve"> oficiālu paziņojumu par iespējamo </w:t>
      </w:r>
      <w:r>
        <w:rPr>
          <w:rFonts w:ascii="Times New Roman" w:hAnsi="Times New Roman"/>
          <w:i/>
          <w:sz w:val="24"/>
        </w:rPr>
        <w:t>Kodeksa</w:t>
      </w:r>
      <w:r>
        <w:rPr>
          <w:rFonts w:ascii="Times New Roman" w:hAnsi="Times New Roman"/>
          <w:sz w:val="24"/>
        </w:rPr>
        <w:t xml:space="preserve"> neievērošanu (skat. 5. panta 3. punktu).</w:t>
      </w:r>
    </w:p>
    <w:p w14:paraId="5B31C234" w14:textId="77777777" w:rsidR="00C63F8A" w:rsidRPr="00C63F8A" w:rsidRDefault="00C63F8A" w:rsidP="00C63F8A">
      <w:pPr>
        <w:widowControl/>
        <w:jc w:val="both"/>
        <w:rPr>
          <w:rFonts w:ascii="Times New Roman" w:eastAsia="Arial" w:hAnsi="Times New Roman" w:cs="Times New Roman"/>
          <w:noProof/>
          <w:sz w:val="24"/>
          <w:szCs w:val="24"/>
        </w:rPr>
      </w:pPr>
    </w:p>
    <w:p w14:paraId="1EF4373C" w14:textId="27D54001" w:rsidR="00C63F8A" w:rsidRPr="00C63F8A" w:rsidRDefault="00143839" w:rsidP="00143839">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5.2.3.</w:t>
      </w:r>
      <w:r>
        <w:rPr>
          <w:rFonts w:ascii="Times New Roman" w:hAnsi="Times New Roman"/>
          <w:sz w:val="24"/>
        </w:rPr>
        <w:t xml:space="preserve"> </w:t>
      </w:r>
      <w:r>
        <w:rPr>
          <w:rFonts w:ascii="Times New Roman" w:hAnsi="Times New Roman"/>
          <w:i/>
          <w:sz w:val="24"/>
          <w:u w:val="single"/>
        </w:rPr>
        <w:t>CRC</w:t>
      </w:r>
      <w:r>
        <w:rPr>
          <w:rFonts w:ascii="Times New Roman" w:hAnsi="Times New Roman"/>
          <w:sz w:val="24"/>
        </w:rPr>
        <w:t xml:space="preserve"> ne tikai pārbauda un novērtē ar </w:t>
      </w:r>
      <w:r>
        <w:rPr>
          <w:rFonts w:ascii="Times New Roman" w:hAnsi="Times New Roman"/>
          <w:i/>
          <w:sz w:val="24"/>
        </w:rPr>
        <w:t>Kodeksa</w:t>
      </w:r>
      <w:r>
        <w:rPr>
          <w:rFonts w:ascii="Times New Roman" w:hAnsi="Times New Roman"/>
          <w:sz w:val="24"/>
        </w:rPr>
        <w:t xml:space="preserve"> ievērošanu saistītus jautājumus, kurus tai iesniedz </w:t>
      </w:r>
      <w:r>
        <w:rPr>
          <w:rFonts w:ascii="Times New Roman" w:hAnsi="Times New Roman"/>
          <w:i/>
          <w:sz w:val="24"/>
        </w:rPr>
        <w:t>WADA</w:t>
      </w:r>
      <w:r>
        <w:rPr>
          <w:rFonts w:ascii="Times New Roman" w:hAnsi="Times New Roman"/>
          <w:sz w:val="24"/>
        </w:rPr>
        <w:t xml:space="preserve"> vadība, bet arī pati jebkurā laikā var identificēt ar </w:t>
      </w:r>
      <w:r>
        <w:rPr>
          <w:rFonts w:ascii="Times New Roman" w:hAnsi="Times New Roman"/>
          <w:i/>
          <w:sz w:val="24"/>
        </w:rPr>
        <w:t>Kodeksa</w:t>
      </w:r>
      <w:r>
        <w:rPr>
          <w:rFonts w:ascii="Times New Roman" w:hAnsi="Times New Roman"/>
          <w:sz w:val="24"/>
        </w:rPr>
        <w:t xml:space="preserve"> ievērošanu saistītus jautājumus, kas būtu jāizskata </w:t>
      </w:r>
      <w:r>
        <w:rPr>
          <w:rFonts w:ascii="Times New Roman" w:hAnsi="Times New Roman"/>
          <w:i/>
          <w:sz w:val="24"/>
        </w:rPr>
        <w:t>WADA</w:t>
      </w:r>
      <w:r>
        <w:rPr>
          <w:rFonts w:ascii="Times New Roman" w:hAnsi="Times New Roman"/>
          <w:sz w:val="24"/>
        </w:rPr>
        <w:t xml:space="preserve"> vadībai.</w:t>
      </w:r>
    </w:p>
    <w:p w14:paraId="19F7B352" w14:textId="77777777" w:rsidR="00C63F8A" w:rsidRPr="00C63F8A" w:rsidRDefault="00C63F8A" w:rsidP="00C63F8A">
      <w:pPr>
        <w:widowControl/>
        <w:jc w:val="both"/>
        <w:rPr>
          <w:rFonts w:ascii="Times New Roman" w:eastAsia="Arial" w:hAnsi="Times New Roman" w:cs="Times New Roman"/>
          <w:noProof/>
          <w:sz w:val="24"/>
          <w:szCs w:val="24"/>
        </w:rPr>
      </w:pPr>
    </w:p>
    <w:p w14:paraId="4EA6FEF2" w14:textId="1F7EEDEC" w:rsidR="00C63F8A" w:rsidRPr="00CB7324" w:rsidRDefault="00143839" w:rsidP="00553168">
      <w:pPr>
        <w:pStyle w:val="Heading2"/>
        <w:rPr>
          <w:b/>
          <w:bCs w:val="0"/>
        </w:rPr>
      </w:pPr>
      <w:bookmarkStart w:id="52" w:name="5.3_Independent_Determination_of_Non-Com"/>
      <w:bookmarkStart w:id="53" w:name="_bookmark17"/>
      <w:bookmarkStart w:id="54" w:name="_Toc69121493"/>
      <w:bookmarkEnd w:id="52"/>
      <w:bookmarkEnd w:id="53"/>
      <w:r w:rsidRPr="00CB7324">
        <w:rPr>
          <w:b/>
          <w:bCs w:val="0"/>
        </w:rPr>
        <w:t xml:space="preserve">5.3. Kodeksa neievērošanas neatkarīga konstatēšana un </w:t>
      </w:r>
      <w:r w:rsidRPr="00CB7324">
        <w:rPr>
          <w:b/>
          <w:bCs w:val="0"/>
          <w:u w:val="single"/>
        </w:rPr>
        <w:t xml:space="preserve">sekas </w:t>
      </w:r>
      <w:r w:rsidRPr="00CB7324">
        <w:rPr>
          <w:b/>
          <w:bCs w:val="0"/>
          <w:i/>
          <w:iCs/>
          <w:u w:val="single"/>
        </w:rPr>
        <w:t>parakstītājam</w:t>
      </w:r>
      <w:bookmarkEnd w:id="54"/>
    </w:p>
    <w:p w14:paraId="778F5F8E" w14:textId="77777777" w:rsidR="00C63F8A" w:rsidRPr="00C63F8A" w:rsidRDefault="00C63F8A" w:rsidP="00C63F8A">
      <w:pPr>
        <w:widowControl/>
        <w:jc w:val="both"/>
        <w:rPr>
          <w:rFonts w:ascii="Times New Roman" w:eastAsia="Arial" w:hAnsi="Times New Roman" w:cs="Times New Roman"/>
          <w:b/>
          <w:bCs/>
          <w:noProof/>
          <w:sz w:val="24"/>
          <w:szCs w:val="24"/>
        </w:rPr>
      </w:pPr>
    </w:p>
    <w:p w14:paraId="5251BC07" w14:textId="0E119CF3" w:rsidR="00C63F8A" w:rsidRPr="00C63F8A" w:rsidRDefault="00143839" w:rsidP="00143839">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5.3.1.</w:t>
      </w:r>
      <w:r>
        <w:rPr>
          <w:rFonts w:ascii="Times New Roman" w:hAnsi="Times New Roman"/>
          <w:sz w:val="24"/>
        </w:rPr>
        <w:t xml:space="preserve"> Saskaņā ar </w:t>
      </w:r>
      <w:r>
        <w:rPr>
          <w:rFonts w:ascii="Times New Roman" w:hAnsi="Times New Roman"/>
          <w:i/>
          <w:sz w:val="24"/>
        </w:rPr>
        <w:t>Kodeksa</w:t>
      </w:r>
      <w:r>
        <w:rPr>
          <w:rFonts w:ascii="Times New Roman" w:hAnsi="Times New Roman"/>
          <w:sz w:val="24"/>
        </w:rPr>
        <w:t xml:space="preserve"> 24. panta 1. punkta 4. apakšpunktu </w:t>
      </w:r>
      <w:r>
        <w:rPr>
          <w:rFonts w:ascii="Times New Roman" w:hAnsi="Times New Roman"/>
          <w:i/>
          <w:sz w:val="24"/>
        </w:rPr>
        <w:t>WADA</w:t>
      </w:r>
      <w:r>
        <w:rPr>
          <w:rFonts w:ascii="Times New Roman" w:hAnsi="Times New Roman"/>
          <w:sz w:val="24"/>
        </w:rPr>
        <w:t xml:space="preserve"> izpildkomiteja, pamatojoties uz </w:t>
      </w:r>
      <w:r>
        <w:rPr>
          <w:rFonts w:ascii="Times New Roman" w:hAnsi="Times New Roman"/>
          <w:i/>
          <w:sz w:val="24"/>
          <w:u w:val="single"/>
        </w:rPr>
        <w:t>CRC</w:t>
      </w:r>
      <w:r>
        <w:rPr>
          <w:rFonts w:ascii="Times New Roman" w:hAnsi="Times New Roman"/>
          <w:sz w:val="24"/>
        </w:rPr>
        <w:t xml:space="preserve"> ieteikumu, var piekrist </w:t>
      </w:r>
      <w:r>
        <w:rPr>
          <w:rFonts w:ascii="Times New Roman" w:hAnsi="Times New Roman"/>
          <w:i/>
          <w:sz w:val="24"/>
        </w:rPr>
        <w:t>parakstītājam</w:t>
      </w:r>
      <w:r>
        <w:rPr>
          <w:rFonts w:ascii="Times New Roman" w:hAnsi="Times New Roman"/>
          <w:sz w:val="24"/>
        </w:rPr>
        <w:t xml:space="preserve"> nosūtīt oficiālu paziņojumu par to, ka tas, iespējams, neievēro </w:t>
      </w:r>
      <w:r>
        <w:rPr>
          <w:rFonts w:ascii="Times New Roman" w:hAnsi="Times New Roman"/>
          <w:i/>
          <w:sz w:val="24"/>
        </w:rPr>
        <w:t>Kodeksu</w:t>
      </w:r>
      <w:r>
        <w:rPr>
          <w:rFonts w:ascii="Times New Roman" w:hAnsi="Times New Roman"/>
          <w:sz w:val="24"/>
        </w:rPr>
        <w:t xml:space="preserve"> un/vai </w:t>
      </w:r>
      <w:r>
        <w:rPr>
          <w:rFonts w:ascii="Times New Roman" w:hAnsi="Times New Roman"/>
          <w:i/>
          <w:sz w:val="24"/>
        </w:rPr>
        <w:t>starptautiskos standartus</w:t>
      </w:r>
      <w:r>
        <w:rPr>
          <w:rFonts w:ascii="Times New Roman" w:hAnsi="Times New Roman"/>
          <w:sz w:val="24"/>
        </w:rPr>
        <w:t xml:space="preserve">, šajā paziņojumā norādot arī ierosinātās </w:t>
      </w:r>
      <w:r>
        <w:rPr>
          <w:rFonts w:ascii="Times New Roman" w:hAnsi="Times New Roman"/>
          <w:sz w:val="24"/>
          <w:u w:val="single"/>
        </w:rPr>
        <w:t>sekas</w:t>
      </w:r>
      <w:r>
        <w:rPr>
          <w:rFonts w:ascii="Times New Roman" w:hAnsi="Times New Roman"/>
          <w:i/>
          <w:sz w:val="24"/>
          <w:u w:val="single"/>
        </w:rPr>
        <w:t xml:space="preserve"> parakstītājam</w:t>
      </w:r>
      <w:r>
        <w:rPr>
          <w:rFonts w:ascii="Times New Roman" w:hAnsi="Times New Roman"/>
          <w:sz w:val="24"/>
        </w:rPr>
        <w:t xml:space="preserve"> saistībā ar </w:t>
      </w:r>
      <w:r>
        <w:rPr>
          <w:rFonts w:ascii="Times New Roman" w:hAnsi="Times New Roman"/>
          <w:i/>
          <w:sz w:val="24"/>
        </w:rPr>
        <w:t>Kodeksa</w:t>
      </w:r>
      <w:r>
        <w:rPr>
          <w:rFonts w:ascii="Times New Roman" w:hAnsi="Times New Roman"/>
          <w:sz w:val="24"/>
        </w:rPr>
        <w:t xml:space="preserve"> neievērošanu un ierosinātos nosacījumus, kas </w:t>
      </w:r>
      <w:r>
        <w:rPr>
          <w:rFonts w:ascii="Times New Roman" w:hAnsi="Times New Roman"/>
          <w:i/>
          <w:sz w:val="24"/>
        </w:rPr>
        <w:t>parakstītājam</w:t>
      </w:r>
      <w:r>
        <w:rPr>
          <w:rFonts w:ascii="Times New Roman" w:hAnsi="Times New Roman"/>
          <w:sz w:val="24"/>
        </w:rPr>
        <w:t xml:space="preserve"> būtu jāizpilda, lai to </w:t>
      </w:r>
      <w:r>
        <w:rPr>
          <w:rFonts w:ascii="Times New Roman" w:hAnsi="Times New Roman"/>
          <w:i/>
          <w:sz w:val="24"/>
        </w:rPr>
        <w:t>atkārtoti iekļautu sarakstā</w:t>
      </w:r>
      <w:r>
        <w:rPr>
          <w:rFonts w:ascii="Times New Roman" w:hAnsi="Times New Roman"/>
          <w:sz w:val="24"/>
        </w:rPr>
        <w:t>.</w:t>
      </w:r>
    </w:p>
    <w:p w14:paraId="24A732AF" w14:textId="77777777" w:rsidR="00C63F8A" w:rsidRPr="00C63F8A" w:rsidRDefault="00C63F8A" w:rsidP="00C63F8A">
      <w:pPr>
        <w:widowControl/>
        <w:jc w:val="both"/>
        <w:rPr>
          <w:rFonts w:ascii="Times New Roman" w:eastAsia="Arial" w:hAnsi="Times New Roman" w:cs="Times New Roman"/>
          <w:noProof/>
          <w:sz w:val="24"/>
          <w:szCs w:val="24"/>
        </w:rPr>
      </w:pPr>
    </w:p>
    <w:p w14:paraId="3D502AC2" w14:textId="56FFF870" w:rsidR="00C63F8A" w:rsidRPr="00C63F8A" w:rsidRDefault="00143839" w:rsidP="00143839">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5.3.2.</w:t>
      </w:r>
      <w:r>
        <w:rPr>
          <w:rFonts w:ascii="Times New Roman" w:hAnsi="Times New Roman"/>
          <w:sz w:val="24"/>
        </w:rPr>
        <w:t xml:space="preserve"> Saskaņā ar </w:t>
      </w:r>
      <w:r>
        <w:rPr>
          <w:rFonts w:ascii="Times New Roman" w:hAnsi="Times New Roman"/>
          <w:i/>
          <w:sz w:val="24"/>
        </w:rPr>
        <w:t>Kodeksa</w:t>
      </w:r>
      <w:r>
        <w:rPr>
          <w:rFonts w:ascii="Times New Roman" w:hAnsi="Times New Roman"/>
          <w:sz w:val="24"/>
        </w:rPr>
        <w:t xml:space="preserve"> 24. panta 1. punkta 5. apakšpunktu, ja </w:t>
      </w:r>
      <w:r>
        <w:rPr>
          <w:rFonts w:ascii="Times New Roman" w:hAnsi="Times New Roman"/>
          <w:i/>
          <w:sz w:val="24"/>
        </w:rPr>
        <w:t>parakstītājs</w:t>
      </w:r>
      <w:r>
        <w:rPr>
          <w:rFonts w:ascii="Times New Roman" w:hAnsi="Times New Roman"/>
          <w:sz w:val="24"/>
        </w:rPr>
        <w:t xml:space="preserve"> piekrīt minētajā paziņojumā noteiktajam vai to neapstrīd divdesmit vienas (21) dienas laikā pēc paziņojuma saņemšanas, tad uzskata, ka tas atzīst </w:t>
      </w:r>
      <w:r>
        <w:rPr>
          <w:rFonts w:ascii="Times New Roman" w:hAnsi="Times New Roman"/>
          <w:i/>
          <w:sz w:val="24"/>
        </w:rPr>
        <w:t>Kodeksa</w:t>
      </w:r>
      <w:r>
        <w:rPr>
          <w:rFonts w:ascii="Times New Roman" w:hAnsi="Times New Roman"/>
          <w:sz w:val="24"/>
        </w:rPr>
        <w:t xml:space="preserve"> neievērošanu un piekrīt </w:t>
      </w:r>
      <w:r>
        <w:rPr>
          <w:rFonts w:ascii="Times New Roman" w:hAnsi="Times New Roman"/>
          <w:sz w:val="24"/>
          <w:u w:val="single"/>
        </w:rPr>
        <w:t>sekām</w:t>
      </w:r>
      <w:r>
        <w:rPr>
          <w:rFonts w:ascii="Times New Roman" w:hAnsi="Times New Roman"/>
          <w:i/>
          <w:sz w:val="24"/>
          <w:u w:val="single"/>
        </w:rPr>
        <w:t xml:space="preserve"> parakstītājam</w:t>
      </w:r>
      <w:r>
        <w:rPr>
          <w:rFonts w:ascii="Times New Roman" w:hAnsi="Times New Roman"/>
          <w:sz w:val="24"/>
        </w:rPr>
        <w:t xml:space="preserve"> un nosacījumiem, kas tam jāizpilda, lai to </w:t>
      </w:r>
      <w:r>
        <w:rPr>
          <w:rFonts w:ascii="Times New Roman" w:hAnsi="Times New Roman"/>
          <w:i/>
          <w:sz w:val="24"/>
        </w:rPr>
        <w:t>atkārtoti iekļautu sarakstā</w:t>
      </w:r>
      <w:r>
        <w:rPr>
          <w:rFonts w:ascii="Times New Roman" w:hAnsi="Times New Roman"/>
          <w:sz w:val="24"/>
        </w:rPr>
        <w:t xml:space="preserve">, un paziņojums automātiski kļūst par galīgu lēmumu, kas nekavējoties jāizpilda saskaņā ar </w:t>
      </w:r>
      <w:r>
        <w:rPr>
          <w:rFonts w:ascii="Times New Roman" w:hAnsi="Times New Roman"/>
          <w:i/>
          <w:sz w:val="24"/>
        </w:rPr>
        <w:t>Kodeksa</w:t>
      </w:r>
      <w:r>
        <w:rPr>
          <w:rFonts w:ascii="Times New Roman" w:hAnsi="Times New Roman"/>
          <w:sz w:val="24"/>
        </w:rPr>
        <w:t xml:space="preserve"> 24. panta 1. punkta 9. apakšpunktu (ja vien tas netiek pārsūdzēts saskaņā ar </w:t>
      </w:r>
      <w:r>
        <w:rPr>
          <w:rFonts w:ascii="Times New Roman" w:hAnsi="Times New Roman"/>
          <w:i/>
          <w:sz w:val="24"/>
        </w:rPr>
        <w:t>Kodeksa</w:t>
      </w:r>
      <w:r>
        <w:rPr>
          <w:rFonts w:ascii="Times New Roman" w:hAnsi="Times New Roman"/>
          <w:sz w:val="24"/>
        </w:rPr>
        <w:t xml:space="preserve"> 13. panta 6. punktu). Ja </w:t>
      </w:r>
      <w:r>
        <w:rPr>
          <w:rFonts w:ascii="Times New Roman" w:hAnsi="Times New Roman"/>
          <w:i/>
          <w:sz w:val="24"/>
        </w:rPr>
        <w:t>parakstītājs</w:t>
      </w:r>
      <w:r>
        <w:rPr>
          <w:rFonts w:ascii="Times New Roman" w:hAnsi="Times New Roman"/>
          <w:sz w:val="24"/>
        </w:rPr>
        <w:t xml:space="preserve"> apstrīd kādu paziņojuma daļu, domstarpības izšķir </w:t>
      </w:r>
      <w:r>
        <w:rPr>
          <w:rFonts w:ascii="Times New Roman" w:hAnsi="Times New Roman"/>
          <w:i/>
          <w:sz w:val="24"/>
        </w:rPr>
        <w:t>CAS</w:t>
      </w:r>
      <w:r>
        <w:rPr>
          <w:rFonts w:ascii="Times New Roman" w:hAnsi="Times New Roman"/>
          <w:sz w:val="24"/>
        </w:rPr>
        <w:t xml:space="preserve"> saskaņā ar </w:t>
      </w:r>
      <w:r>
        <w:rPr>
          <w:rFonts w:ascii="Times New Roman" w:hAnsi="Times New Roman"/>
          <w:i/>
          <w:sz w:val="24"/>
        </w:rPr>
        <w:t>Kodeksa</w:t>
      </w:r>
      <w:r>
        <w:rPr>
          <w:rFonts w:ascii="Times New Roman" w:hAnsi="Times New Roman"/>
          <w:sz w:val="24"/>
        </w:rPr>
        <w:t xml:space="preserve"> 24. panta 1. punkta 6. apakšpunktu.</w:t>
      </w:r>
    </w:p>
    <w:p w14:paraId="0110DDA5" w14:textId="77777777" w:rsidR="00C63F8A" w:rsidRPr="00C63F8A" w:rsidRDefault="00C63F8A" w:rsidP="00C63F8A">
      <w:pPr>
        <w:widowControl/>
        <w:jc w:val="both"/>
        <w:rPr>
          <w:rFonts w:ascii="Times New Roman" w:hAnsi="Times New Roman" w:cs="Times New Roman"/>
          <w:noProof/>
          <w:sz w:val="24"/>
          <w:szCs w:val="24"/>
        </w:rPr>
      </w:pPr>
    </w:p>
    <w:p w14:paraId="575A9D5B" w14:textId="356A25E0" w:rsidR="00C63F8A" w:rsidRPr="00C63F8A" w:rsidRDefault="00607772" w:rsidP="00607772">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5.3.3.</w:t>
      </w:r>
      <w:r>
        <w:rPr>
          <w:rFonts w:ascii="Times New Roman" w:hAnsi="Times New Roman"/>
          <w:sz w:val="24"/>
        </w:rPr>
        <w:t xml:space="preserve"> Kad </w:t>
      </w:r>
      <w:r>
        <w:rPr>
          <w:rFonts w:ascii="Times New Roman" w:hAnsi="Times New Roman"/>
          <w:i/>
          <w:iCs/>
          <w:sz w:val="24"/>
        </w:rPr>
        <w:t>parakstītājs</w:t>
      </w:r>
      <w:r>
        <w:rPr>
          <w:rFonts w:ascii="Times New Roman" w:hAnsi="Times New Roman"/>
          <w:sz w:val="24"/>
        </w:rPr>
        <w:t xml:space="preserve"> piekrīt paziņojumam kā galīgajam lēmumam vai (apstrīdēšanas gadījumā) kad </w:t>
      </w:r>
      <w:r>
        <w:rPr>
          <w:rFonts w:ascii="Times New Roman" w:hAnsi="Times New Roman"/>
          <w:i/>
          <w:iCs/>
          <w:sz w:val="24"/>
        </w:rPr>
        <w:t>CAS</w:t>
      </w:r>
      <w:r>
        <w:rPr>
          <w:rFonts w:ascii="Times New Roman" w:hAnsi="Times New Roman"/>
          <w:sz w:val="24"/>
        </w:rPr>
        <w:t xml:space="preserve"> ir pieņēmusi galīgo lēmumu, tad saskaņā ar </w:t>
      </w:r>
      <w:r>
        <w:rPr>
          <w:rFonts w:ascii="Times New Roman" w:hAnsi="Times New Roman"/>
          <w:i/>
          <w:iCs/>
          <w:sz w:val="24"/>
        </w:rPr>
        <w:t>Kodeksa</w:t>
      </w:r>
      <w:r>
        <w:rPr>
          <w:rFonts w:ascii="Times New Roman" w:hAnsi="Times New Roman"/>
          <w:sz w:val="24"/>
        </w:rPr>
        <w:t xml:space="preserve"> 24. panta 1. punkta 9. apakšpunktu šis lēmums ir piemērojams visā pasaulē un ir jāatzīst, jāievēro un pilnā apmērā jāizpilda visiem pārējiem </w:t>
      </w:r>
      <w:r>
        <w:rPr>
          <w:rFonts w:ascii="Times New Roman" w:hAnsi="Times New Roman"/>
          <w:i/>
          <w:iCs/>
          <w:sz w:val="24"/>
        </w:rPr>
        <w:t>parakstītājiem</w:t>
      </w:r>
      <w:r>
        <w:rPr>
          <w:rFonts w:ascii="Times New Roman" w:hAnsi="Times New Roman"/>
          <w:sz w:val="24"/>
        </w:rPr>
        <w:t xml:space="preserve"> savā piekritībā un savās attiecīgajās atbildības jomās (skat. turpmāk otro attēlu).</w:t>
      </w:r>
    </w:p>
    <w:p w14:paraId="4A53946F" w14:textId="77777777" w:rsidR="00C63F8A" w:rsidRPr="00C63F8A" w:rsidRDefault="00C63F8A" w:rsidP="00C63F8A">
      <w:pPr>
        <w:widowControl/>
        <w:jc w:val="both"/>
        <w:rPr>
          <w:rFonts w:ascii="Times New Roman" w:eastAsia="Arial" w:hAnsi="Times New Roman" w:cs="Times New Roman"/>
          <w:noProof/>
          <w:sz w:val="24"/>
          <w:szCs w:val="24"/>
        </w:rPr>
      </w:pPr>
    </w:p>
    <w:p w14:paraId="03724124" w14:textId="3742DBD7" w:rsidR="00C63F8A" w:rsidRPr="00CB7324" w:rsidRDefault="00607772" w:rsidP="00553168">
      <w:pPr>
        <w:pStyle w:val="Heading2"/>
        <w:rPr>
          <w:b/>
          <w:bCs w:val="0"/>
        </w:rPr>
      </w:pPr>
      <w:bookmarkStart w:id="55" w:name="5.4_The_Principle_of_Last_Resort"/>
      <w:bookmarkStart w:id="56" w:name="_bookmark18"/>
      <w:bookmarkStart w:id="57" w:name="_Toc69121494"/>
      <w:bookmarkEnd w:id="55"/>
      <w:bookmarkEnd w:id="56"/>
      <w:r w:rsidRPr="00CB7324">
        <w:rPr>
          <w:b/>
          <w:bCs w:val="0"/>
        </w:rPr>
        <w:t>5.4. “Pēdējās iespējas” princips</w:t>
      </w:r>
      <w:bookmarkEnd w:id="57"/>
    </w:p>
    <w:p w14:paraId="5139BB3F" w14:textId="77777777" w:rsidR="00C63F8A" w:rsidRPr="00C63F8A" w:rsidRDefault="00C63F8A" w:rsidP="00C63F8A">
      <w:pPr>
        <w:widowControl/>
        <w:jc w:val="both"/>
        <w:rPr>
          <w:rFonts w:ascii="Times New Roman" w:eastAsia="Arial" w:hAnsi="Times New Roman" w:cs="Times New Roman"/>
          <w:b/>
          <w:bCs/>
          <w:noProof/>
          <w:sz w:val="24"/>
          <w:szCs w:val="24"/>
        </w:rPr>
      </w:pPr>
    </w:p>
    <w:p w14:paraId="2ED1506E" w14:textId="28CEEA2E" w:rsidR="00C63F8A" w:rsidRPr="00C63F8A" w:rsidRDefault="00607772" w:rsidP="00607772">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5.4.1.</w:t>
      </w:r>
      <w:r>
        <w:rPr>
          <w:rFonts w:ascii="Times New Roman" w:hAnsi="Times New Roman"/>
          <w:sz w:val="24"/>
        </w:rPr>
        <w:t xml:space="preserve"> Atbilstoši “pēdējās iespējas” principam jebkurā lietā (tostarp ne tikai parastās, bet arī paātrinātā kārtībā izskatāmās lietās), ja </w:t>
      </w:r>
      <w:r>
        <w:rPr>
          <w:rFonts w:ascii="Times New Roman" w:hAnsi="Times New Roman"/>
          <w:i/>
          <w:sz w:val="24"/>
        </w:rPr>
        <w:t>parakstītājs</w:t>
      </w:r>
      <w:r>
        <w:rPr>
          <w:rFonts w:ascii="Times New Roman" w:hAnsi="Times New Roman"/>
          <w:sz w:val="24"/>
        </w:rPr>
        <w:t xml:space="preserve"> neievēro noteiktos termiņus </w:t>
      </w:r>
      <w:r>
        <w:rPr>
          <w:rFonts w:ascii="Times New Roman" w:hAnsi="Times New Roman"/>
          <w:i/>
          <w:sz w:val="24"/>
        </w:rPr>
        <w:t>neatbilstību</w:t>
      </w:r>
      <w:r>
        <w:rPr>
          <w:rFonts w:ascii="Times New Roman" w:hAnsi="Times New Roman"/>
          <w:sz w:val="24"/>
        </w:rPr>
        <w:t xml:space="preserve"> novēršanai un tāpēc lieta tiek nodota </w:t>
      </w:r>
      <w:r>
        <w:rPr>
          <w:rFonts w:ascii="Times New Roman" w:hAnsi="Times New Roman"/>
          <w:i/>
          <w:sz w:val="24"/>
          <w:u w:val="single"/>
        </w:rPr>
        <w:t>CRC</w:t>
      </w:r>
      <w:r>
        <w:rPr>
          <w:rFonts w:ascii="Times New Roman" w:hAnsi="Times New Roman"/>
          <w:sz w:val="24"/>
        </w:rPr>
        <w:t xml:space="preserve"> un augstākām instancēm, ar nosacījumu, ka </w:t>
      </w:r>
      <w:r>
        <w:rPr>
          <w:rFonts w:ascii="Times New Roman" w:hAnsi="Times New Roman"/>
          <w:i/>
          <w:sz w:val="24"/>
        </w:rPr>
        <w:t>parakstītājs</w:t>
      </w:r>
      <w:r>
        <w:rPr>
          <w:rFonts w:ascii="Times New Roman" w:hAnsi="Times New Roman"/>
          <w:sz w:val="24"/>
        </w:rPr>
        <w:t xml:space="preserve"> novērš </w:t>
      </w:r>
      <w:r>
        <w:rPr>
          <w:rFonts w:ascii="Times New Roman" w:hAnsi="Times New Roman"/>
          <w:i/>
          <w:sz w:val="24"/>
        </w:rPr>
        <w:t>neatbilstību</w:t>
      </w:r>
      <w:r>
        <w:rPr>
          <w:rFonts w:ascii="Times New Roman" w:hAnsi="Times New Roman"/>
          <w:sz w:val="24"/>
        </w:rPr>
        <w:t xml:space="preserve"> jebkurā laikā, pirms </w:t>
      </w:r>
      <w:r>
        <w:rPr>
          <w:rFonts w:ascii="Times New Roman" w:hAnsi="Times New Roman"/>
          <w:i/>
          <w:sz w:val="24"/>
        </w:rPr>
        <w:t>CAS</w:t>
      </w:r>
      <w:r>
        <w:rPr>
          <w:rFonts w:ascii="Times New Roman" w:hAnsi="Times New Roman"/>
          <w:sz w:val="24"/>
        </w:rPr>
        <w:t xml:space="preserve"> piemēro </w:t>
      </w:r>
      <w:r>
        <w:rPr>
          <w:rFonts w:ascii="Times New Roman" w:hAnsi="Times New Roman"/>
          <w:sz w:val="24"/>
          <w:u w:val="single" w:color="000000"/>
        </w:rPr>
        <w:t xml:space="preserve">sekas </w:t>
      </w:r>
      <w:r>
        <w:rPr>
          <w:rFonts w:ascii="Times New Roman" w:hAnsi="Times New Roman"/>
          <w:i/>
          <w:sz w:val="24"/>
          <w:u w:val="single" w:color="000000"/>
        </w:rPr>
        <w:t>parakstītājam</w:t>
      </w:r>
      <w:r>
        <w:rPr>
          <w:rFonts w:ascii="Times New Roman" w:hAnsi="Times New Roman"/>
          <w:sz w:val="24"/>
        </w:rPr>
        <w:t xml:space="preserve">, tad </w:t>
      </w:r>
      <w:r>
        <w:rPr>
          <w:rFonts w:ascii="Times New Roman" w:hAnsi="Times New Roman"/>
          <w:sz w:val="24"/>
        </w:rPr>
        <w:lastRenderedPageBreak/>
        <w:t xml:space="preserve">netiek piemērotas nekādas </w:t>
      </w:r>
      <w:r>
        <w:rPr>
          <w:rFonts w:ascii="Times New Roman" w:hAnsi="Times New Roman"/>
          <w:sz w:val="24"/>
          <w:u w:val="single" w:color="000000"/>
        </w:rPr>
        <w:t xml:space="preserve">sekas </w:t>
      </w:r>
      <w:r>
        <w:rPr>
          <w:rFonts w:ascii="Times New Roman" w:hAnsi="Times New Roman"/>
          <w:i/>
          <w:sz w:val="24"/>
          <w:u w:val="single" w:color="000000"/>
        </w:rPr>
        <w:t>parakstītājam</w:t>
      </w:r>
      <w:r>
        <w:rPr>
          <w:rFonts w:ascii="Times New Roman" w:hAnsi="Times New Roman"/>
          <w:sz w:val="24"/>
        </w:rPr>
        <w:t xml:space="preserve">, izņemot gadījumus, kad a) ir radušās izmaksas, izskatot lietu </w:t>
      </w:r>
      <w:r>
        <w:rPr>
          <w:rFonts w:ascii="Times New Roman" w:hAnsi="Times New Roman"/>
          <w:i/>
          <w:sz w:val="24"/>
        </w:rPr>
        <w:t>CAS</w:t>
      </w:r>
      <w:r>
        <w:rPr>
          <w:rFonts w:ascii="Times New Roman" w:hAnsi="Times New Roman"/>
          <w:sz w:val="24"/>
        </w:rPr>
        <w:t xml:space="preserve"> (tādā gadījumā </w:t>
      </w:r>
      <w:r>
        <w:rPr>
          <w:rFonts w:ascii="Times New Roman" w:hAnsi="Times New Roman"/>
          <w:i/>
          <w:sz w:val="24"/>
        </w:rPr>
        <w:t>parakstītājam</w:t>
      </w:r>
      <w:r>
        <w:rPr>
          <w:rFonts w:ascii="Times New Roman" w:hAnsi="Times New Roman"/>
          <w:sz w:val="24"/>
        </w:rPr>
        <w:t xml:space="preserve"> jāsedz šīs izmaksas), un/vai b) </w:t>
      </w:r>
      <w:r>
        <w:rPr>
          <w:rFonts w:ascii="Times New Roman" w:hAnsi="Times New Roman"/>
          <w:i/>
          <w:sz w:val="24"/>
        </w:rPr>
        <w:t>neatbilstību</w:t>
      </w:r>
      <w:r>
        <w:rPr>
          <w:rFonts w:ascii="Times New Roman" w:hAnsi="Times New Roman"/>
          <w:sz w:val="24"/>
        </w:rPr>
        <w:t xml:space="preserve"> nenovēršana noteiktajā termiņā ir radījusi nelabojamu kaitējumu cīņā pret dopingu sportā (tādā gadījumā atbilstoši šā kaitējuma apmēram var tikt piemērotas </w:t>
      </w:r>
      <w:r>
        <w:rPr>
          <w:rFonts w:ascii="Times New Roman" w:hAnsi="Times New Roman"/>
          <w:sz w:val="24"/>
          <w:u w:val="single" w:color="000000"/>
        </w:rPr>
        <w:t xml:space="preserve">sekas </w:t>
      </w:r>
      <w:r>
        <w:rPr>
          <w:rFonts w:ascii="Times New Roman" w:hAnsi="Times New Roman"/>
          <w:i/>
          <w:sz w:val="24"/>
          <w:u w:val="single" w:color="000000"/>
        </w:rPr>
        <w:t>parakstītājam</w:t>
      </w:r>
      <w:r>
        <w:rPr>
          <w:rFonts w:ascii="Times New Roman" w:hAnsi="Times New Roman"/>
          <w:sz w:val="24"/>
        </w:rPr>
        <w:t>).</w:t>
      </w:r>
    </w:p>
    <w:p w14:paraId="48D686C9" w14:textId="21980CD5" w:rsidR="00C63F8A" w:rsidRPr="00C63F8A" w:rsidRDefault="00C63F8A" w:rsidP="00C63F8A">
      <w:pPr>
        <w:widowControl/>
        <w:jc w:val="both"/>
        <w:rPr>
          <w:rFonts w:ascii="Times New Roman" w:hAnsi="Times New Roman" w:cs="Times New Roman"/>
          <w:noProof/>
          <w:sz w:val="24"/>
          <w:szCs w:val="24"/>
        </w:rPr>
      </w:pPr>
    </w:p>
    <w:p w14:paraId="19449CD0" w14:textId="30912A09" w:rsidR="00607772" w:rsidRDefault="00607772">
      <w:pPr>
        <w:rPr>
          <w:rFonts w:ascii="Times New Roman" w:eastAsia="Arial" w:hAnsi="Times New Roman" w:cs="Times New Roman"/>
          <w:noProof/>
          <w:sz w:val="24"/>
          <w:szCs w:val="24"/>
        </w:rPr>
      </w:pPr>
      <w:r>
        <w:br w:type="page"/>
      </w:r>
    </w:p>
    <w:p w14:paraId="68FD99AB" w14:textId="77777777" w:rsidR="00C63F8A" w:rsidRPr="00C63F8A" w:rsidRDefault="00C63F8A" w:rsidP="00C63F8A">
      <w:pPr>
        <w:widowControl/>
        <w:jc w:val="both"/>
        <w:rPr>
          <w:rFonts w:ascii="Times New Roman" w:eastAsia="Arial" w:hAnsi="Times New Roman" w:cs="Times New Roman"/>
          <w:noProof/>
          <w:sz w:val="24"/>
          <w:szCs w:val="24"/>
        </w:rPr>
      </w:pPr>
    </w:p>
    <w:p w14:paraId="63FD2E5A" w14:textId="75894B0E" w:rsidR="00C63F8A" w:rsidRPr="00CB7324" w:rsidRDefault="00C63F8A" w:rsidP="00CB7324">
      <w:pPr>
        <w:jc w:val="both"/>
        <w:rPr>
          <w:rFonts w:ascii="Times New Roman" w:hAnsi="Times New Roman" w:cs="Times New Roman"/>
          <w:b/>
          <w:bCs/>
          <w:noProof/>
          <w:sz w:val="24"/>
          <w:szCs w:val="24"/>
        </w:rPr>
      </w:pPr>
      <w:bookmarkStart w:id="58" w:name="_Toc69121495"/>
      <w:r w:rsidRPr="00CB7324">
        <w:rPr>
          <w:rFonts w:ascii="Times New Roman" w:hAnsi="Times New Roman" w:cs="Times New Roman"/>
          <w:b/>
          <w:bCs/>
          <w:sz w:val="24"/>
          <w:szCs w:val="24"/>
        </w:rPr>
        <w:t xml:space="preserve">Otrais attēls. Shēma, kurā attēlots process, ko īsteno pēc oficiāla apgalvojuma par </w:t>
      </w:r>
      <w:r w:rsidRPr="00CB7324">
        <w:rPr>
          <w:rFonts w:ascii="Times New Roman" w:hAnsi="Times New Roman" w:cs="Times New Roman"/>
          <w:b/>
          <w:bCs/>
          <w:i/>
          <w:sz w:val="24"/>
          <w:szCs w:val="24"/>
        </w:rPr>
        <w:t>Kodeksa</w:t>
      </w:r>
      <w:r w:rsidRPr="00CB7324">
        <w:rPr>
          <w:rFonts w:ascii="Times New Roman" w:hAnsi="Times New Roman" w:cs="Times New Roman"/>
          <w:b/>
          <w:bCs/>
          <w:sz w:val="24"/>
          <w:szCs w:val="24"/>
        </w:rPr>
        <w:t xml:space="preserve"> neievērošanu (5. panta 3. punkta 1., 2. un 3. apakšpunkts)</w:t>
      </w:r>
      <w:bookmarkEnd w:id="58"/>
    </w:p>
    <w:p w14:paraId="266FA086" w14:textId="77777777" w:rsidR="00CB7324" w:rsidRPr="00C63F8A" w:rsidRDefault="00CB7324" w:rsidP="00C63F8A">
      <w:pPr>
        <w:widowControl/>
        <w:jc w:val="both"/>
        <w:rPr>
          <w:rFonts w:ascii="Times New Roman" w:eastAsia="Arial" w:hAnsi="Times New Roman" w:cs="Times New Roman"/>
          <w:b/>
          <w:bCs/>
          <w:noProof/>
          <w:sz w:val="24"/>
          <w:szCs w:val="24"/>
        </w:rPr>
      </w:pPr>
    </w:p>
    <w:p w14:paraId="69A570D7" w14:textId="7A117633" w:rsidR="00C63F8A" w:rsidRPr="00C63F8A" w:rsidRDefault="00176134" w:rsidP="00607772">
      <w:pPr>
        <w:widowControl/>
        <w:jc w:val="center"/>
        <w:rPr>
          <w:rFonts w:ascii="Times New Roman" w:eastAsia="Arial" w:hAnsi="Times New Roman" w:cs="Times New Roman"/>
          <w:noProof/>
          <w:sz w:val="24"/>
          <w:szCs w:val="24"/>
        </w:rPr>
      </w:pPr>
      <w:r>
        <w:rPr>
          <w:rFonts w:ascii="Times New Roman" w:eastAsia="Arial" w:hAnsi="Times New Roman" w:cs="Arial"/>
          <w:b/>
          <w:bCs/>
          <w:noProof/>
          <w:sz w:val="24"/>
          <w:szCs w:val="20"/>
        </w:rPr>
        <w:drawing>
          <wp:inline distT="0" distB="0" distL="0" distR="0" wp14:anchorId="0AF07E03" wp14:editId="4C9372DA">
            <wp:extent cx="5760720" cy="69494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6949440"/>
                    </a:xfrm>
                    <a:prstGeom prst="rect">
                      <a:avLst/>
                    </a:prstGeom>
                    <a:noFill/>
                    <a:ln>
                      <a:noFill/>
                    </a:ln>
                  </pic:spPr>
                </pic:pic>
              </a:graphicData>
            </a:graphic>
          </wp:inline>
        </w:drawing>
      </w:r>
    </w:p>
    <w:p w14:paraId="4AEFC590" w14:textId="77777777" w:rsidR="00337B87" w:rsidRPr="00607772" w:rsidRDefault="00337B87" w:rsidP="00607772">
      <w:pPr>
        <w:jc w:val="both"/>
        <w:rPr>
          <w:rFonts w:ascii="Times New Roman" w:eastAsia="Arial" w:hAnsi="Times New Roman" w:cs="Arial"/>
          <w:b/>
          <w:bCs/>
          <w:noProof/>
          <w:sz w:val="24"/>
          <w:szCs w:val="20"/>
        </w:rPr>
      </w:pPr>
    </w:p>
    <w:p w14:paraId="68049A44" w14:textId="20017377" w:rsidR="00C63F8A" w:rsidRPr="00CB7324" w:rsidRDefault="00607772" w:rsidP="00176134">
      <w:pPr>
        <w:pStyle w:val="Heading2"/>
        <w:rPr>
          <w:rFonts w:cs="Times New Roman"/>
          <w:b/>
          <w:bCs w:val="0"/>
          <w:noProof/>
          <w:szCs w:val="24"/>
        </w:rPr>
      </w:pPr>
      <w:bookmarkStart w:id="59" w:name="5.5_Reinstatement_Procedures"/>
      <w:bookmarkStart w:id="60" w:name="_bookmark19"/>
      <w:bookmarkStart w:id="61" w:name="_Toc69121496"/>
      <w:bookmarkEnd w:id="59"/>
      <w:bookmarkEnd w:id="60"/>
      <w:r w:rsidRPr="00CB7324">
        <w:rPr>
          <w:b/>
          <w:bCs w:val="0"/>
        </w:rPr>
        <w:t>5.5.</w:t>
      </w:r>
      <w:r w:rsidRPr="00CB7324">
        <w:rPr>
          <w:b/>
          <w:bCs w:val="0"/>
          <w:i/>
        </w:rPr>
        <w:t xml:space="preserve"> </w:t>
      </w:r>
      <w:r w:rsidRPr="00CB7324">
        <w:rPr>
          <w:b/>
          <w:bCs w:val="0"/>
        </w:rPr>
        <w:t xml:space="preserve">Procedūras parakstītāja </w:t>
      </w:r>
      <w:r w:rsidRPr="00CB7324">
        <w:rPr>
          <w:b/>
          <w:bCs w:val="0"/>
          <w:i/>
        </w:rPr>
        <w:t>atkārtotai iekļaušanai</w:t>
      </w:r>
      <w:r w:rsidRPr="00CB7324">
        <w:rPr>
          <w:b/>
          <w:bCs w:val="0"/>
        </w:rPr>
        <w:t xml:space="preserve"> to parakstītāju sarakstā, kas ievēro </w:t>
      </w:r>
      <w:r w:rsidRPr="00CB7324">
        <w:rPr>
          <w:b/>
          <w:bCs w:val="0"/>
          <w:i/>
        </w:rPr>
        <w:t>Kodeksu</w:t>
      </w:r>
      <w:bookmarkEnd w:id="61"/>
    </w:p>
    <w:p w14:paraId="139F0CBB" w14:textId="77777777" w:rsidR="00C63F8A" w:rsidRPr="00C63F8A" w:rsidRDefault="00C63F8A" w:rsidP="00C63F8A">
      <w:pPr>
        <w:widowControl/>
        <w:jc w:val="both"/>
        <w:rPr>
          <w:rFonts w:ascii="Times New Roman" w:eastAsia="Arial" w:hAnsi="Times New Roman" w:cs="Times New Roman"/>
          <w:b/>
          <w:bCs/>
          <w:noProof/>
          <w:sz w:val="24"/>
          <w:szCs w:val="24"/>
        </w:rPr>
      </w:pPr>
    </w:p>
    <w:p w14:paraId="57B8163C" w14:textId="00C88EFC" w:rsidR="00C63F8A" w:rsidRPr="00C63F8A" w:rsidRDefault="00607772" w:rsidP="00607772">
      <w:pPr>
        <w:widowControl/>
        <w:tabs>
          <w:tab w:val="left" w:pos="1920"/>
        </w:tabs>
        <w:jc w:val="both"/>
        <w:rPr>
          <w:rFonts w:ascii="Times New Roman" w:eastAsia="Arial" w:hAnsi="Times New Roman" w:cs="Times New Roman"/>
          <w:noProof/>
          <w:sz w:val="24"/>
          <w:szCs w:val="24"/>
        </w:rPr>
      </w:pPr>
      <w:r>
        <w:rPr>
          <w:rFonts w:ascii="Times New Roman" w:hAnsi="Times New Roman"/>
          <w:b/>
          <w:sz w:val="24"/>
        </w:rPr>
        <w:t>5.5.1.</w:t>
      </w:r>
      <w:r>
        <w:rPr>
          <w:rFonts w:ascii="Times New Roman" w:hAnsi="Times New Roman"/>
          <w:sz w:val="24"/>
        </w:rPr>
        <w:t xml:space="preserve"> Atbilstošā gadījumā </w:t>
      </w:r>
      <w:r>
        <w:rPr>
          <w:rFonts w:ascii="Times New Roman" w:hAnsi="Times New Roman"/>
          <w:i/>
          <w:sz w:val="24"/>
        </w:rPr>
        <w:t>WADA</w:t>
      </w:r>
      <w:r>
        <w:rPr>
          <w:rFonts w:ascii="Times New Roman" w:hAnsi="Times New Roman"/>
          <w:sz w:val="24"/>
        </w:rPr>
        <w:t xml:space="preserve"> vadība ziņo </w:t>
      </w:r>
      <w:r>
        <w:rPr>
          <w:rFonts w:ascii="Times New Roman" w:hAnsi="Times New Roman"/>
          <w:i/>
          <w:sz w:val="24"/>
          <w:u w:val="single"/>
        </w:rPr>
        <w:t>CRC</w:t>
      </w:r>
      <w:r>
        <w:rPr>
          <w:rFonts w:ascii="Times New Roman" w:hAnsi="Times New Roman"/>
          <w:sz w:val="24"/>
        </w:rPr>
        <w:t xml:space="preserve"> par to, kā </w:t>
      </w:r>
      <w:r>
        <w:rPr>
          <w:rFonts w:ascii="Times New Roman" w:hAnsi="Times New Roman"/>
          <w:i/>
          <w:sz w:val="24"/>
        </w:rPr>
        <w:t>parakstītājs</w:t>
      </w:r>
      <w:r>
        <w:rPr>
          <w:rFonts w:ascii="Times New Roman" w:hAnsi="Times New Roman"/>
          <w:sz w:val="24"/>
        </w:rPr>
        <w:t xml:space="preserve"> izpilda nosacījumus tā </w:t>
      </w:r>
      <w:r>
        <w:rPr>
          <w:rFonts w:ascii="Times New Roman" w:hAnsi="Times New Roman"/>
          <w:i/>
          <w:sz w:val="24"/>
        </w:rPr>
        <w:t>atkārtotai iekļaušanai sarakstā</w:t>
      </w:r>
      <w:r>
        <w:rPr>
          <w:rFonts w:ascii="Times New Roman" w:hAnsi="Times New Roman"/>
          <w:sz w:val="24"/>
        </w:rPr>
        <w:t xml:space="preserve">, un tad </w:t>
      </w:r>
      <w:r>
        <w:rPr>
          <w:rFonts w:ascii="Times New Roman" w:hAnsi="Times New Roman"/>
          <w:i/>
          <w:sz w:val="24"/>
          <w:u w:val="single"/>
        </w:rPr>
        <w:t>CRC</w:t>
      </w:r>
      <w:r>
        <w:rPr>
          <w:rFonts w:ascii="Times New Roman" w:hAnsi="Times New Roman"/>
          <w:sz w:val="24"/>
        </w:rPr>
        <w:t xml:space="preserve"> sniedz ieteikumus </w:t>
      </w:r>
      <w:r>
        <w:rPr>
          <w:rFonts w:ascii="Times New Roman" w:hAnsi="Times New Roman"/>
          <w:i/>
          <w:sz w:val="24"/>
        </w:rPr>
        <w:t>WADA</w:t>
      </w:r>
      <w:r>
        <w:rPr>
          <w:rFonts w:ascii="Times New Roman" w:hAnsi="Times New Roman"/>
          <w:sz w:val="24"/>
        </w:rPr>
        <w:t xml:space="preserve"> </w:t>
      </w:r>
      <w:r>
        <w:rPr>
          <w:rFonts w:ascii="Times New Roman" w:hAnsi="Times New Roman"/>
          <w:sz w:val="24"/>
        </w:rPr>
        <w:lastRenderedPageBreak/>
        <w:t xml:space="preserve">izpildkomitejai attiecībā uz to, vai </w:t>
      </w:r>
      <w:r>
        <w:rPr>
          <w:rFonts w:ascii="Times New Roman" w:hAnsi="Times New Roman"/>
          <w:i/>
          <w:sz w:val="24"/>
        </w:rPr>
        <w:t>parakstītājs</w:t>
      </w:r>
      <w:r>
        <w:rPr>
          <w:rFonts w:ascii="Times New Roman" w:hAnsi="Times New Roman"/>
          <w:sz w:val="24"/>
        </w:rPr>
        <w:t xml:space="preserve"> ir izpildījis šos nosacījumus un būtu </w:t>
      </w:r>
      <w:r>
        <w:rPr>
          <w:rFonts w:ascii="Times New Roman" w:hAnsi="Times New Roman"/>
          <w:i/>
          <w:sz w:val="24"/>
        </w:rPr>
        <w:t>atkārtoti jāiekļauj sarakstā</w:t>
      </w:r>
      <w:r>
        <w:rPr>
          <w:rFonts w:ascii="Times New Roman" w:hAnsi="Times New Roman"/>
          <w:sz w:val="24"/>
        </w:rPr>
        <w:t>.</w:t>
      </w:r>
    </w:p>
    <w:p w14:paraId="4C39CD65" w14:textId="77777777" w:rsidR="00C63F8A" w:rsidRPr="00C63F8A" w:rsidRDefault="00C63F8A" w:rsidP="00C63F8A">
      <w:pPr>
        <w:widowControl/>
        <w:jc w:val="both"/>
        <w:rPr>
          <w:rFonts w:ascii="Times New Roman" w:eastAsia="Arial" w:hAnsi="Times New Roman" w:cs="Times New Roman"/>
          <w:noProof/>
          <w:sz w:val="24"/>
          <w:szCs w:val="24"/>
        </w:rPr>
      </w:pPr>
    </w:p>
    <w:p w14:paraId="60896E1C" w14:textId="7BC4B489" w:rsidR="00C63F8A" w:rsidRPr="00C63F8A" w:rsidRDefault="00607772" w:rsidP="00607772">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5.5.2.</w:t>
      </w:r>
      <w:r>
        <w:rPr>
          <w:rFonts w:ascii="Times New Roman" w:hAnsi="Times New Roman"/>
          <w:sz w:val="24"/>
        </w:rPr>
        <w:t xml:space="preserve"> Ja </w:t>
      </w:r>
      <w:r>
        <w:rPr>
          <w:rFonts w:ascii="Times New Roman" w:hAnsi="Times New Roman"/>
          <w:i/>
          <w:sz w:val="24"/>
        </w:rPr>
        <w:t>parakstītājs</w:t>
      </w:r>
      <w:r>
        <w:rPr>
          <w:rFonts w:ascii="Times New Roman" w:hAnsi="Times New Roman"/>
          <w:sz w:val="24"/>
        </w:rPr>
        <w:t xml:space="preserve"> apstrīd </w:t>
      </w:r>
      <w:r>
        <w:rPr>
          <w:rFonts w:ascii="Times New Roman" w:hAnsi="Times New Roman"/>
          <w:i/>
          <w:sz w:val="24"/>
        </w:rPr>
        <w:t>WADA</w:t>
      </w:r>
      <w:r>
        <w:rPr>
          <w:rFonts w:ascii="Times New Roman" w:hAnsi="Times New Roman"/>
          <w:sz w:val="24"/>
        </w:rPr>
        <w:t xml:space="preserve"> izpildkomitejas atzinumu par to, ka tas vēl nav izpildījis nosacījumus </w:t>
      </w:r>
      <w:r>
        <w:rPr>
          <w:rFonts w:ascii="Times New Roman" w:hAnsi="Times New Roman"/>
          <w:i/>
          <w:sz w:val="24"/>
        </w:rPr>
        <w:t>atkārtotai iekļaušanai sarakstā</w:t>
      </w:r>
      <w:r>
        <w:rPr>
          <w:rFonts w:ascii="Times New Roman" w:hAnsi="Times New Roman"/>
          <w:sz w:val="24"/>
        </w:rPr>
        <w:t xml:space="preserve"> un tāpēc vēl nevar tikt </w:t>
      </w:r>
      <w:r>
        <w:rPr>
          <w:rFonts w:ascii="Times New Roman" w:hAnsi="Times New Roman"/>
          <w:i/>
          <w:sz w:val="24"/>
        </w:rPr>
        <w:t>atkārtoti iekļauts sarakstā</w:t>
      </w:r>
      <w:r>
        <w:rPr>
          <w:rFonts w:ascii="Times New Roman" w:hAnsi="Times New Roman"/>
          <w:sz w:val="24"/>
        </w:rPr>
        <w:t xml:space="preserve">, šo strīdu izšķir </w:t>
      </w:r>
      <w:r>
        <w:rPr>
          <w:rFonts w:ascii="Times New Roman" w:hAnsi="Times New Roman"/>
          <w:i/>
          <w:sz w:val="24"/>
        </w:rPr>
        <w:t>CAS</w:t>
      </w:r>
      <w:r>
        <w:rPr>
          <w:rFonts w:ascii="Times New Roman" w:hAnsi="Times New Roman"/>
          <w:sz w:val="24"/>
        </w:rPr>
        <w:t xml:space="preserve"> saskaņā ar </w:t>
      </w:r>
      <w:r>
        <w:rPr>
          <w:rFonts w:ascii="Times New Roman" w:hAnsi="Times New Roman"/>
          <w:i/>
          <w:sz w:val="24"/>
        </w:rPr>
        <w:t>Kodeksa</w:t>
      </w:r>
      <w:r>
        <w:rPr>
          <w:rFonts w:ascii="Times New Roman" w:hAnsi="Times New Roman"/>
          <w:sz w:val="24"/>
        </w:rPr>
        <w:t xml:space="preserve"> 24. panta 1. punkta 10. apakšpunktu. Saskaņā ar </w:t>
      </w:r>
      <w:r>
        <w:rPr>
          <w:rFonts w:ascii="Times New Roman" w:hAnsi="Times New Roman"/>
          <w:i/>
          <w:sz w:val="24"/>
        </w:rPr>
        <w:t>Kodeksa</w:t>
      </w:r>
      <w:r>
        <w:rPr>
          <w:rFonts w:ascii="Times New Roman" w:hAnsi="Times New Roman"/>
          <w:sz w:val="24"/>
        </w:rPr>
        <w:t xml:space="preserve"> 24. panta 1. punkta 9. apakšpunktu </w:t>
      </w:r>
      <w:r>
        <w:rPr>
          <w:rFonts w:ascii="Times New Roman" w:hAnsi="Times New Roman"/>
          <w:i/>
          <w:sz w:val="24"/>
        </w:rPr>
        <w:t>CAS</w:t>
      </w:r>
      <w:r>
        <w:rPr>
          <w:rFonts w:ascii="Times New Roman" w:hAnsi="Times New Roman"/>
          <w:sz w:val="24"/>
        </w:rPr>
        <w:t xml:space="preserve"> lēmumi ir piemērojami visā pasaulē un visi </w:t>
      </w:r>
      <w:r>
        <w:rPr>
          <w:rFonts w:ascii="Times New Roman" w:hAnsi="Times New Roman"/>
          <w:i/>
          <w:sz w:val="24"/>
        </w:rPr>
        <w:t>parakstītāji</w:t>
      </w:r>
      <w:r>
        <w:rPr>
          <w:rFonts w:ascii="Times New Roman" w:hAnsi="Times New Roman"/>
          <w:sz w:val="24"/>
        </w:rPr>
        <w:t xml:space="preserve"> tos atzīst, ievēro un pilnībā izpilda atbilstoši savām pilnvarām savās attiecīgajās atbildības jomās.</w:t>
      </w:r>
    </w:p>
    <w:p w14:paraId="135220E2" w14:textId="77777777" w:rsidR="00C63F8A" w:rsidRPr="00C63F8A" w:rsidRDefault="00C63F8A" w:rsidP="00C63F8A">
      <w:pPr>
        <w:widowControl/>
        <w:jc w:val="both"/>
        <w:rPr>
          <w:rFonts w:ascii="Times New Roman" w:eastAsia="Arial" w:hAnsi="Times New Roman" w:cs="Times New Roman"/>
          <w:noProof/>
          <w:sz w:val="24"/>
          <w:szCs w:val="24"/>
        </w:rPr>
      </w:pPr>
    </w:p>
    <w:p w14:paraId="50C4497B" w14:textId="18C1580F" w:rsidR="00C63F8A" w:rsidRPr="00C63F8A" w:rsidRDefault="00607772" w:rsidP="00E262F9">
      <w:pPr>
        <w:pStyle w:val="Heading1"/>
        <w:rPr>
          <w:rFonts w:cs="Times New Roman"/>
          <w:noProof/>
        </w:rPr>
      </w:pPr>
      <w:bookmarkStart w:id="62" w:name="6.0_WADA’s_Support_for_Signatories’_Effo"/>
      <w:bookmarkStart w:id="63" w:name="_bookmark20"/>
      <w:bookmarkStart w:id="64" w:name="_Toc69121497"/>
      <w:bookmarkEnd w:id="62"/>
      <w:bookmarkEnd w:id="63"/>
      <w:r>
        <w:t>6.0.</w:t>
      </w:r>
      <w:r>
        <w:rPr>
          <w:i/>
        </w:rPr>
        <w:t xml:space="preserve"> WADA</w:t>
      </w:r>
      <w:r>
        <w:t xml:space="preserve"> atbalsts pasākumiem, ko </w:t>
      </w:r>
      <w:r>
        <w:rPr>
          <w:i/>
        </w:rPr>
        <w:t>parakstītāji</w:t>
      </w:r>
      <w:r>
        <w:t xml:space="preserve"> veic, lai panāktu/saglabātu </w:t>
      </w:r>
      <w:r>
        <w:rPr>
          <w:i/>
          <w:u w:val="thick" w:color="000000"/>
        </w:rPr>
        <w:t>Kodeksa</w:t>
      </w:r>
      <w:r>
        <w:rPr>
          <w:u w:val="thick" w:color="000000"/>
        </w:rPr>
        <w:t xml:space="preserve"> ievērošanu</w:t>
      </w:r>
      <w:bookmarkEnd w:id="64"/>
    </w:p>
    <w:p w14:paraId="1543C32F" w14:textId="77777777" w:rsidR="00C63F8A" w:rsidRPr="00C63F8A" w:rsidRDefault="00C63F8A" w:rsidP="00C63F8A">
      <w:pPr>
        <w:widowControl/>
        <w:jc w:val="both"/>
        <w:rPr>
          <w:rFonts w:ascii="Times New Roman" w:eastAsia="Arial" w:hAnsi="Times New Roman" w:cs="Times New Roman"/>
          <w:b/>
          <w:bCs/>
          <w:noProof/>
          <w:sz w:val="24"/>
          <w:szCs w:val="24"/>
        </w:rPr>
      </w:pPr>
    </w:p>
    <w:p w14:paraId="63A3B132" w14:textId="31D19853" w:rsidR="00C63F8A" w:rsidRPr="00E63D1F" w:rsidRDefault="00607772" w:rsidP="00E262F9">
      <w:pPr>
        <w:pStyle w:val="Heading2"/>
        <w:rPr>
          <w:b/>
          <w:bCs w:val="0"/>
        </w:rPr>
      </w:pPr>
      <w:bookmarkStart w:id="65" w:name="6.1_Objective"/>
      <w:bookmarkStart w:id="66" w:name="_bookmark21"/>
      <w:bookmarkStart w:id="67" w:name="_Toc69121498"/>
      <w:bookmarkEnd w:id="65"/>
      <w:bookmarkEnd w:id="66"/>
      <w:r w:rsidRPr="00E63D1F">
        <w:rPr>
          <w:b/>
          <w:bCs w:val="0"/>
        </w:rPr>
        <w:t>6.1. Mērķis</w:t>
      </w:r>
      <w:bookmarkEnd w:id="67"/>
    </w:p>
    <w:p w14:paraId="19D1C42D" w14:textId="77777777" w:rsidR="00C63F8A" w:rsidRPr="00C63F8A" w:rsidRDefault="00C63F8A" w:rsidP="00C63F8A">
      <w:pPr>
        <w:widowControl/>
        <w:jc w:val="both"/>
        <w:rPr>
          <w:rFonts w:ascii="Times New Roman" w:eastAsia="Arial" w:hAnsi="Times New Roman" w:cs="Times New Roman"/>
          <w:b/>
          <w:bCs/>
          <w:noProof/>
          <w:sz w:val="24"/>
          <w:szCs w:val="24"/>
        </w:rPr>
      </w:pPr>
    </w:p>
    <w:p w14:paraId="1F5FB33D" w14:textId="355AF25F" w:rsidR="00C63F8A" w:rsidRPr="00C63F8A" w:rsidRDefault="00607772" w:rsidP="00607772">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6.1.1.</w:t>
      </w:r>
      <w:r>
        <w:rPr>
          <w:rFonts w:ascii="Times New Roman" w:hAnsi="Times New Roman"/>
          <w:i/>
          <w:sz w:val="24"/>
        </w:rPr>
        <w:t xml:space="preserve"> WADA</w:t>
      </w:r>
      <w:r>
        <w:rPr>
          <w:rFonts w:ascii="Times New Roman" w:hAnsi="Times New Roman"/>
          <w:sz w:val="24"/>
        </w:rPr>
        <w:t xml:space="preserve"> galvenā prioritāte ir atbalstīt </w:t>
      </w:r>
      <w:r>
        <w:rPr>
          <w:rFonts w:ascii="Times New Roman" w:hAnsi="Times New Roman"/>
          <w:i/>
          <w:sz w:val="24"/>
        </w:rPr>
        <w:t>parakstītāju</w:t>
      </w:r>
      <w:r>
        <w:rPr>
          <w:rFonts w:ascii="Times New Roman" w:hAnsi="Times New Roman"/>
          <w:sz w:val="24"/>
        </w:rPr>
        <w:t xml:space="preserve"> pasākumus, kurus tie veic, lai stiprinātu savas </w:t>
      </w:r>
      <w:r>
        <w:rPr>
          <w:rFonts w:ascii="Times New Roman" w:hAnsi="Times New Roman"/>
          <w:sz w:val="24"/>
          <w:u w:val="single"/>
        </w:rPr>
        <w:t>antidopinga programmas</w:t>
      </w:r>
      <w:r>
        <w:rPr>
          <w:rFonts w:ascii="Times New Roman" w:hAnsi="Times New Roman"/>
          <w:sz w:val="24"/>
        </w:rPr>
        <w:t xml:space="preserve"> un tādējādi palielinātu aizsardzību “tīrajiem </w:t>
      </w:r>
      <w:r>
        <w:rPr>
          <w:rFonts w:ascii="Times New Roman" w:hAnsi="Times New Roman"/>
          <w:i/>
          <w:sz w:val="24"/>
        </w:rPr>
        <w:t>sportistiem</w:t>
      </w:r>
      <w:r>
        <w:rPr>
          <w:rFonts w:ascii="Times New Roman" w:hAnsi="Times New Roman"/>
          <w:sz w:val="24"/>
        </w:rPr>
        <w:t xml:space="preserve">”. </w:t>
      </w:r>
      <w:r>
        <w:rPr>
          <w:rFonts w:ascii="Times New Roman" w:hAnsi="Times New Roman"/>
          <w:i/>
          <w:sz w:val="24"/>
        </w:rPr>
        <w:t>Parakstītāja</w:t>
      </w:r>
      <w:r>
        <w:rPr>
          <w:rFonts w:ascii="Times New Roman" w:hAnsi="Times New Roman"/>
          <w:sz w:val="24"/>
        </w:rPr>
        <w:t xml:space="preserve"> pienākums vienmēr ir pilnīgi </w:t>
      </w:r>
      <w:r>
        <w:rPr>
          <w:rFonts w:ascii="Times New Roman" w:hAnsi="Times New Roman"/>
          <w:sz w:val="24"/>
          <w:u w:val="single"/>
        </w:rPr>
        <w:t xml:space="preserve">ievērot </w:t>
      </w:r>
      <w:r>
        <w:rPr>
          <w:rFonts w:ascii="Times New Roman" w:hAnsi="Times New Roman"/>
          <w:i/>
          <w:sz w:val="24"/>
          <w:u w:val="single"/>
        </w:rPr>
        <w:t>Kodeksu</w:t>
      </w:r>
      <w:r>
        <w:rPr>
          <w:rFonts w:ascii="Times New Roman" w:hAnsi="Times New Roman"/>
          <w:sz w:val="24"/>
        </w:rPr>
        <w:t xml:space="preserve">, un par attaisnojumu vai aizbildinājumu nevar tikt uzskatīts arguments, ka citas personas </w:t>
      </w:r>
      <w:r>
        <w:rPr>
          <w:rFonts w:ascii="Times New Roman" w:hAnsi="Times New Roman"/>
          <w:i/>
          <w:sz w:val="24"/>
        </w:rPr>
        <w:t>parakstītājam</w:t>
      </w:r>
      <w:r>
        <w:rPr>
          <w:rFonts w:ascii="Times New Roman" w:hAnsi="Times New Roman"/>
          <w:sz w:val="24"/>
        </w:rPr>
        <w:t xml:space="preserve"> to nepalīdzēja ievērot. Tomēr </w:t>
      </w:r>
      <w:r>
        <w:rPr>
          <w:rFonts w:ascii="Times New Roman" w:hAnsi="Times New Roman"/>
          <w:i/>
          <w:sz w:val="24"/>
        </w:rPr>
        <w:t>WADA</w:t>
      </w:r>
      <w:r>
        <w:rPr>
          <w:rFonts w:ascii="Times New Roman" w:hAnsi="Times New Roman"/>
          <w:sz w:val="24"/>
        </w:rPr>
        <w:t xml:space="preserve"> dara visu saprātīgi iespējamo, lai sniegtu palīdzību un atbalstu </w:t>
      </w:r>
      <w:r>
        <w:rPr>
          <w:rFonts w:ascii="Times New Roman" w:hAnsi="Times New Roman"/>
          <w:i/>
          <w:sz w:val="24"/>
        </w:rPr>
        <w:t>parakstītājiem</w:t>
      </w:r>
      <w:r>
        <w:rPr>
          <w:rFonts w:ascii="Times New Roman" w:hAnsi="Times New Roman"/>
          <w:sz w:val="24"/>
        </w:rPr>
        <w:t xml:space="preserve">, kas cenšas panākt, saglabāt vai atkārtoti nodrošināt pilnīgu </w:t>
      </w:r>
      <w:r>
        <w:rPr>
          <w:rFonts w:ascii="Times New Roman" w:hAnsi="Times New Roman"/>
          <w:i/>
          <w:sz w:val="24"/>
          <w:u w:val="single"/>
        </w:rPr>
        <w:t>Kodeksa</w:t>
      </w:r>
      <w:r>
        <w:rPr>
          <w:rFonts w:ascii="Times New Roman" w:hAnsi="Times New Roman"/>
          <w:sz w:val="24"/>
          <w:u w:val="single"/>
        </w:rPr>
        <w:t xml:space="preserve"> ievērošanu</w:t>
      </w:r>
      <w:r>
        <w:rPr>
          <w:rFonts w:ascii="Times New Roman" w:hAnsi="Times New Roman"/>
          <w:sz w:val="24"/>
        </w:rPr>
        <w:t>.</w:t>
      </w:r>
    </w:p>
    <w:p w14:paraId="356BEA2D" w14:textId="77777777" w:rsidR="00C63F8A" w:rsidRPr="00C63F8A" w:rsidRDefault="00C63F8A" w:rsidP="00C63F8A">
      <w:pPr>
        <w:widowControl/>
        <w:jc w:val="both"/>
        <w:rPr>
          <w:rFonts w:ascii="Times New Roman" w:eastAsia="Arial" w:hAnsi="Times New Roman" w:cs="Times New Roman"/>
          <w:noProof/>
          <w:sz w:val="24"/>
          <w:szCs w:val="24"/>
        </w:rPr>
      </w:pPr>
    </w:p>
    <w:p w14:paraId="080390F9" w14:textId="2C5D8429" w:rsidR="00C63F8A" w:rsidRPr="00A041E6" w:rsidRDefault="00607772" w:rsidP="00E262F9">
      <w:pPr>
        <w:pStyle w:val="Heading2"/>
        <w:rPr>
          <w:b/>
          <w:bCs w:val="0"/>
        </w:rPr>
      </w:pPr>
      <w:bookmarkStart w:id="68" w:name="6.2_Operational_and_Technical_Support"/>
      <w:bookmarkStart w:id="69" w:name="_bookmark22"/>
      <w:bookmarkStart w:id="70" w:name="_Toc69121499"/>
      <w:bookmarkEnd w:id="68"/>
      <w:bookmarkEnd w:id="69"/>
      <w:r w:rsidRPr="00A041E6">
        <w:rPr>
          <w:b/>
          <w:bCs w:val="0"/>
        </w:rPr>
        <w:t>6.2. Atbalsts darbībai un tehniskais atbalsts</w:t>
      </w:r>
      <w:bookmarkEnd w:id="70"/>
    </w:p>
    <w:p w14:paraId="0BDD6505" w14:textId="77777777" w:rsidR="00C63F8A" w:rsidRPr="00C63F8A" w:rsidRDefault="00C63F8A" w:rsidP="00C63F8A">
      <w:pPr>
        <w:widowControl/>
        <w:jc w:val="both"/>
        <w:rPr>
          <w:rFonts w:ascii="Times New Roman" w:eastAsia="Arial" w:hAnsi="Times New Roman" w:cs="Times New Roman"/>
          <w:b/>
          <w:bCs/>
          <w:noProof/>
          <w:sz w:val="24"/>
          <w:szCs w:val="24"/>
        </w:rPr>
      </w:pPr>
    </w:p>
    <w:p w14:paraId="47792C02" w14:textId="0D2BDC2E" w:rsidR="00C63F8A" w:rsidRPr="00C63F8A" w:rsidRDefault="00607772" w:rsidP="00607772">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6.2.1.</w:t>
      </w:r>
      <w:r>
        <w:rPr>
          <w:rFonts w:ascii="Times New Roman" w:hAnsi="Times New Roman"/>
          <w:i/>
          <w:sz w:val="24"/>
        </w:rPr>
        <w:t xml:space="preserve"> </w:t>
      </w:r>
      <w:r>
        <w:rPr>
          <w:rFonts w:ascii="Times New Roman" w:hAnsi="Times New Roman"/>
          <w:i/>
          <w:iCs/>
          <w:sz w:val="24"/>
        </w:rPr>
        <w:t>WADA</w:t>
      </w:r>
      <w:r>
        <w:rPr>
          <w:rFonts w:ascii="Times New Roman" w:hAnsi="Times New Roman"/>
          <w:sz w:val="24"/>
        </w:rPr>
        <w:t xml:space="preserve"> sniedz </w:t>
      </w:r>
      <w:r>
        <w:rPr>
          <w:rFonts w:ascii="Times New Roman" w:hAnsi="Times New Roman"/>
          <w:i/>
          <w:iCs/>
          <w:sz w:val="24"/>
        </w:rPr>
        <w:t>parakstītājiem</w:t>
      </w:r>
      <w:r>
        <w:rPr>
          <w:rFonts w:ascii="Times New Roman" w:hAnsi="Times New Roman"/>
          <w:sz w:val="24"/>
        </w:rPr>
        <w:t xml:space="preserve"> atbalstu darbībai un tehnisko atbalstu, lai tiem palīdzētu panākt, saglabāt vai (atbilstošā gadījumā) atkārtoti nodrošināt pilnīgu </w:t>
      </w:r>
      <w:r>
        <w:rPr>
          <w:rFonts w:ascii="Times New Roman" w:hAnsi="Times New Roman"/>
          <w:i/>
          <w:iCs/>
          <w:sz w:val="24"/>
          <w:u w:val="single"/>
        </w:rPr>
        <w:t>Kodeksa</w:t>
      </w:r>
      <w:r>
        <w:rPr>
          <w:rFonts w:ascii="Times New Roman" w:hAnsi="Times New Roman"/>
          <w:sz w:val="24"/>
          <w:u w:val="single"/>
        </w:rPr>
        <w:t xml:space="preserve"> ievērošanu</w:t>
      </w:r>
      <w:r>
        <w:rPr>
          <w:rFonts w:ascii="Times New Roman" w:hAnsi="Times New Roman"/>
          <w:sz w:val="24"/>
        </w:rPr>
        <w:t xml:space="preserve">, tostarp, sniedz padomus un informāciju, izstrādā līdzekļus, vadlīnijas, mācību materiālus un mācību programmas un veicina partnerattiecības ar citām </w:t>
      </w:r>
      <w:r>
        <w:rPr>
          <w:rFonts w:ascii="Times New Roman" w:hAnsi="Times New Roman"/>
          <w:i/>
          <w:iCs/>
          <w:sz w:val="24"/>
        </w:rPr>
        <w:t>antidopinga organizācijām</w:t>
      </w:r>
      <w:r>
        <w:rPr>
          <w:rFonts w:ascii="Times New Roman" w:hAnsi="Times New Roman"/>
          <w:sz w:val="24"/>
        </w:rPr>
        <w:t xml:space="preserve">, kad tas ir iespējams. Kad tas ir iespējams, ņemot vērā </w:t>
      </w:r>
      <w:r>
        <w:rPr>
          <w:rFonts w:ascii="Times New Roman" w:hAnsi="Times New Roman"/>
          <w:i/>
          <w:sz w:val="24"/>
        </w:rPr>
        <w:t>WADA</w:t>
      </w:r>
      <w:r>
        <w:rPr>
          <w:rFonts w:ascii="Times New Roman" w:hAnsi="Times New Roman"/>
          <w:sz w:val="24"/>
        </w:rPr>
        <w:t xml:space="preserve"> budžetu, šo atbalstu </w:t>
      </w:r>
      <w:r>
        <w:rPr>
          <w:rFonts w:ascii="Times New Roman" w:hAnsi="Times New Roman"/>
          <w:i/>
          <w:sz w:val="24"/>
        </w:rPr>
        <w:t>parakstītājiem</w:t>
      </w:r>
      <w:r>
        <w:rPr>
          <w:rFonts w:ascii="Times New Roman" w:hAnsi="Times New Roman"/>
          <w:sz w:val="24"/>
        </w:rPr>
        <w:t xml:space="preserve"> sniedz bez maksas.</w:t>
      </w:r>
    </w:p>
    <w:p w14:paraId="0E9A359A" w14:textId="77777777" w:rsidR="00C63F8A" w:rsidRPr="00C63F8A" w:rsidRDefault="00C63F8A" w:rsidP="00C63F8A">
      <w:pPr>
        <w:widowControl/>
        <w:jc w:val="both"/>
        <w:rPr>
          <w:rFonts w:ascii="Times New Roman" w:eastAsia="Arial" w:hAnsi="Times New Roman" w:cs="Times New Roman"/>
          <w:noProof/>
          <w:sz w:val="24"/>
          <w:szCs w:val="24"/>
        </w:rPr>
      </w:pPr>
    </w:p>
    <w:p w14:paraId="4D070580" w14:textId="5431696C" w:rsidR="00C63F8A" w:rsidRPr="00C63F8A" w:rsidRDefault="00607772" w:rsidP="00607772">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6.2.2.</w:t>
      </w:r>
      <w:r>
        <w:rPr>
          <w:rFonts w:ascii="Times New Roman" w:hAnsi="Times New Roman"/>
          <w:sz w:val="24"/>
        </w:rPr>
        <w:t xml:space="preserve"> Piemēram, lai palīdzētu </w:t>
      </w:r>
      <w:r>
        <w:rPr>
          <w:rFonts w:ascii="Times New Roman" w:hAnsi="Times New Roman"/>
          <w:i/>
          <w:sz w:val="24"/>
        </w:rPr>
        <w:t>parakstītājiem</w:t>
      </w:r>
      <w:r>
        <w:rPr>
          <w:rFonts w:ascii="Times New Roman" w:hAnsi="Times New Roman"/>
          <w:sz w:val="24"/>
        </w:rPr>
        <w:t xml:space="preserve"> izprast savus pienākumus saskaņā ar </w:t>
      </w:r>
      <w:r>
        <w:rPr>
          <w:rFonts w:ascii="Times New Roman" w:hAnsi="Times New Roman"/>
          <w:i/>
          <w:sz w:val="24"/>
        </w:rPr>
        <w:t>Kodeksu</w:t>
      </w:r>
      <w:r>
        <w:rPr>
          <w:rFonts w:ascii="Times New Roman" w:hAnsi="Times New Roman"/>
          <w:sz w:val="24"/>
        </w:rPr>
        <w:t xml:space="preserve"> un </w:t>
      </w:r>
      <w:r>
        <w:rPr>
          <w:rFonts w:ascii="Times New Roman" w:hAnsi="Times New Roman"/>
          <w:i/>
          <w:sz w:val="24"/>
        </w:rPr>
        <w:t>starptautiskajiem standartiem</w:t>
      </w:r>
      <w:r>
        <w:rPr>
          <w:rFonts w:ascii="Times New Roman" w:hAnsi="Times New Roman"/>
          <w:sz w:val="24"/>
        </w:rPr>
        <w:t xml:space="preserve"> un sasniegt un uzturēt pilnīgu atbilstību šiem pienākumiem, </w:t>
      </w:r>
      <w:r>
        <w:rPr>
          <w:rFonts w:ascii="Times New Roman" w:hAnsi="Times New Roman"/>
          <w:i/>
          <w:sz w:val="24"/>
        </w:rPr>
        <w:t>WADA</w:t>
      </w:r>
      <w:r>
        <w:rPr>
          <w:rFonts w:ascii="Times New Roman" w:hAnsi="Times New Roman"/>
          <w:sz w:val="24"/>
        </w:rPr>
        <w:t xml:space="preserve"> ir izstrādājusi vairākus dokumentus un rīkus, tostarp šādus:</w:t>
      </w:r>
    </w:p>
    <w:p w14:paraId="216ACDF4" w14:textId="77777777" w:rsidR="00C63F8A" w:rsidRPr="00C63F8A" w:rsidRDefault="00C63F8A" w:rsidP="00C63F8A">
      <w:pPr>
        <w:widowControl/>
        <w:jc w:val="both"/>
        <w:rPr>
          <w:rFonts w:ascii="Times New Roman" w:eastAsia="Arial" w:hAnsi="Times New Roman" w:cs="Times New Roman"/>
          <w:noProof/>
          <w:sz w:val="24"/>
          <w:szCs w:val="24"/>
        </w:rPr>
      </w:pPr>
    </w:p>
    <w:p w14:paraId="196BC3F0" w14:textId="68B24196" w:rsidR="00C63F8A" w:rsidRPr="00C63F8A" w:rsidRDefault="00607772" w:rsidP="00607772">
      <w:pPr>
        <w:widowControl/>
        <w:tabs>
          <w:tab w:val="left" w:pos="2820"/>
        </w:tabs>
        <w:jc w:val="both"/>
        <w:rPr>
          <w:rFonts w:ascii="Times New Roman" w:eastAsia="Arial" w:hAnsi="Times New Roman" w:cs="Times New Roman"/>
          <w:noProof/>
          <w:sz w:val="24"/>
          <w:szCs w:val="24"/>
        </w:rPr>
      </w:pPr>
      <w:r>
        <w:rPr>
          <w:rFonts w:ascii="Times New Roman" w:hAnsi="Times New Roman"/>
          <w:b/>
          <w:bCs/>
          <w:sz w:val="24"/>
        </w:rPr>
        <w:t>6.2.2.1.</w:t>
      </w:r>
      <w:r>
        <w:rPr>
          <w:rFonts w:ascii="Times New Roman" w:hAnsi="Times New Roman"/>
          <w:sz w:val="24"/>
        </w:rPr>
        <w:t xml:space="preserve"> </w:t>
      </w:r>
      <w:proofErr w:type="spellStart"/>
      <w:r>
        <w:rPr>
          <w:rFonts w:ascii="Times New Roman" w:hAnsi="Times New Roman"/>
          <w:sz w:val="24"/>
        </w:rPr>
        <w:t>paraugnoteikumus</w:t>
      </w:r>
      <w:proofErr w:type="spellEnd"/>
      <w:r>
        <w:rPr>
          <w:rFonts w:ascii="Times New Roman" w:hAnsi="Times New Roman"/>
          <w:sz w:val="24"/>
        </w:rPr>
        <w:t xml:space="preserve"> par </w:t>
      </w:r>
      <w:r>
        <w:rPr>
          <w:rFonts w:ascii="Times New Roman" w:hAnsi="Times New Roman"/>
          <w:i/>
          <w:iCs/>
          <w:sz w:val="24"/>
        </w:rPr>
        <w:t>Kodeksa</w:t>
      </w:r>
      <w:r>
        <w:rPr>
          <w:rFonts w:ascii="Times New Roman" w:hAnsi="Times New Roman"/>
          <w:sz w:val="24"/>
        </w:rPr>
        <w:t xml:space="preserve"> un </w:t>
      </w:r>
      <w:r>
        <w:rPr>
          <w:rFonts w:ascii="Times New Roman" w:hAnsi="Times New Roman"/>
          <w:i/>
          <w:iCs/>
          <w:sz w:val="24"/>
        </w:rPr>
        <w:t>starptautisko standartu</w:t>
      </w:r>
      <w:r>
        <w:rPr>
          <w:rFonts w:ascii="Times New Roman" w:hAnsi="Times New Roman"/>
          <w:sz w:val="24"/>
        </w:rPr>
        <w:t xml:space="preserve"> īstenošanu </w:t>
      </w:r>
      <w:r>
        <w:rPr>
          <w:rFonts w:ascii="Times New Roman" w:hAnsi="Times New Roman"/>
          <w:i/>
          <w:iCs/>
          <w:sz w:val="24"/>
        </w:rPr>
        <w:t>parakstītāja</w:t>
      </w:r>
      <w:r>
        <w:rPr>
          <w:rFonts w:ascii="Times New Roman" w:hAnsi="Times New Roman"/>
          <w:sz w:val="24"/>
        </w:rPr>
        <w:t xml:space="preserve"> kompetences jomā;</w:t>
      </w:r>
    </w:p>
    <w:p w14:paraId="56488DCD" w14:textId="77777777" w:rsidR="00C63F8A" w:rsidRPr="00C63F8A" w:rsidRDefault="00C63F8A" w:rsidP="00C63F8A">
      <w:pPr>
        <w:widowControl/>
        <w:jc w:val="both"/>
        <w:rPr>
          <w:rFonts w:ascii="Times New Roman" w:eastAsia="Arial" w:hAnsi="Times New Roman" w:cs="Times New Roman"/>
          <w:noProof/>
          <w:sz w:val="24"/>
          <w:szCs w:val="24"/>
        </w:rPr>
      </w:pPr>
    </w:p>
    <w:p w14:paraId="3874D37B" w14:textId="1672CA9C" w:rsidR="00C63F8A" w:rsidRPr="00C63F8A" w:rsidRDefault="00607772" w:rsidP="00607772">
      <w:pPr>
        <w:pStyle w:val="BodyText"/>
        <w:widowControl/>
        <w:tabs>
          <w:tab w:val="left" w:pos="2820"/>
        </w:tabs>
        <w:ind w:left="0"/>
        <w:jc w:val="both"/>
        <w:rPr>
          <w:rFonts w:ascii="Times New Roman" w:hAnsi="Times New Roman" w:cs="Times New Roman"/>
          <w:noProof/>
          <w:sz w:val="24"/>
          <w:szCs w:val="24"/>
        </w:rPr>
      </w:pPr>
      <w:r>
        <w:rPr>
          <w:rFonts w:ascii="Times New Roman" w:hAnsi="Times New Roman"/>
          <w:b/>
          <w:bCs/>
          <w:sz w:val="24"/>
        </w:rPr>
        <w:t>6.2.2.2.</w:t>
      </w:r>
      <w:r>
        <w:rPr>
          <w:rFonts w:ascii="Times New Roman" w:hAnsi="Times New Roman"/>
          <w:sz w:val="24"/>
        </w:rPr>
        <w:t xml:space="preserve"> vadlīnijas, kas aptver dažādu </w:t>
      </w:r>
      <w:r>
        <w:rPr>
          <w:rFonts w:ascii="Times New Roman" w:hAnsi="Times New Roman"/>
          <w:i/>
          <w:iCs/>
          <w:sz w:val="24"/>
        </w:rPr>
        <w:t>Kodeksam</w:t>
      </w:r>
      <w:r>
        <w:rPr>
          <w:rFonts w:ascii="Times New Roman" w:hAnsi="Times New Roman"/>
          <w:sz w:val="24"/>
        </w:rPr>
        <w:t xml:space="preserve"> atbilstošu </w:t>
      </w:r>
      <w:r>
        <w:rPr>
          <w:rFonts w:ascii="Times New Roman" w:hAnsi="Times New Roman"/>
          <w:sz w:val="24"/>
          <w:u w:val="single"/>
        </w:rPr>
        <w:t>antidopinga programmu</w:t>
      </w:r>
      <w:r>
        <w:rPr>
          <w:rFonts w:ascii="Times New Roman" w:hAnsi="Times New Roman"/>
          <w:sz w:val="24"/>
        </w:rPr>
        <w:t xml:space="preserve"> elementu īstenošanu, tostarp </w:t>
      </w:r>
      <w:r>
        <w:rPr>
          <w:rFonts w:ascii="Times New Roman" w:hAnsi="Times New Roman"/>
          <w:i/>
          <w:iCs/>
          <w:sz w:val="24"/>
        </w:rPr>
        <w:t>pārbaužu veikšanu</w:t>
      </w:r>
      <w:r>
        <w:rPr>
          <w:rFonts w:ascii="Times New Roman" w:hAnsi="Times New Roman"/>
          <w:sz w:val="24"/>
        </w:rPr>
        <w:t xml:space="preserve">, </w:t>
      </w:r>
      <w:r>
        <w:rPr>
          <w:rFonts w:ascii="Times New Roman" w:hAnsi="Times New Roman"/>
          <w:i/>
          <w:iCs/>
          <w:sz w:val="24"/>
        </w:rPr>
        <w:t>TLA</w:t>
      </w:r>
      <w:r>
        <w:rPr>
          <w:rFonts w:ascii="Times New Roman" w:hAnsi="Times New Roman"/>
          <w:sz w:val="24"/>
        </w:rPr>
        <w:t xml:space="preserve">, </w:t>
      </w:r>
      <w:r>
        <w:rPr>
          <w:rFonts w:ascii="Times New Roman" w:hAnsi="Times New Roman"/>
          <w:i/>
          <w:iCs/>
          <w:sz w:val="24"/>
        </w:rPr>
        <w:t>rezultātu pārvaldību</w:t>
      </w:r>
      <w:r>
        <w:rPr>
          <w:rFonts w:ascii="Times New Roman" w:hAnsi="Times New Roman"/>
          <w:sz w:val="24"/>
        </w:rPr>
        <w:t xml:space="preserve">, </w:t>
      </w:r>
      <w:r>
        <w:rPr>
          <w:rFonts w:ascii="Times New Roman" w:hAnsi="Times New Roman"/>
          <w:i/>
          <w:iCs/>
          <w:sz w:val="24"/>
        </w:rPr>
        <w:t>izglītošanu</w:t>
      </w:r>
      <w:r>
        <w:rPr>
          <w:rFonts w:ascii="Times New Roman" w:hAnsi="Times New Roman"/>
          <w:sz w:val="24"/>
        </w:rPr>
        <w:t>, informācijas savākšanu un izmeklēšanas veikšanu;</w:t>
      </w:r>
    </w:p>
    <w:p w14:paraId="74E1DFA3" w14:textId="77777777" w:rsidR="00C63F8A" w:rsidRPr="00C63F8A" w:rsidRDefault="00C63F8A" w:rsidP="00C63F8A">
      <w:pPr>
        <w:widowControl/>
        <w:jc w:val="both"/>
        <w:rPr>
          <w:rFonts w:ascii="Times New Roman" w:eastAsia="Arial" w:hAnsi="Times New Roman" w:cs="Times New Roman"/>
          <w:noProof/>
          <w:sz w:val="24"/>
          <w:szCs w:val="24"/>
        </w:rPr>
      </w:pPr>
    </w:p>
    <w:p w14:paraId="184D54C5" w14:textId="4BA61959" w:rsidR="00C63F8A" w:rsidRPr="00C63F8A" w:rsidRDefault="00607772" w:rsidP="00607772">
      <w:pPr>
        <w:pStyle w:val="BodyText"/>
        <w:widowControl/>
        <w:tabs>
          <w:tab w:val="left" w:pos="2828"/>
        </w:tabs>
        <w:ind w:left="0"/>
        <w:jc w:val="both"/>
        <w:rPr>
          <w:rFonts w:ascii="Times New Roman" w:hAnsi="Times New Roman" w:cs="Times New Roman"/>
          <w:noProof/>
          <w:sz w:val="24"/>
          <w:szCs w:val="24"/>
        </w:rPr>
      </w:pPr>
      <w:r>
        <w:rPr>
          <w:rFonts w:ascii="Times New Roman" w:hAnsi="Times New Roman"/>
          <w:b/>
          <w:bCs/>
          <w:sz w:val="24"/>
        </w:rPr>
        <w:t>6.2.2.3.</w:t>
      </w:r>
      <w:r>
        <w:rPr>
          <w:rFonts w:ascii="Times New Roman" w:hAnsi="Times New Roman"/>
          <w:sz w:val="24"/>
        </w:rPr>
        <w:t xml:space="preserve"> dokumentu un veidlapu </w:t>
      </w:r>
      <w:proofErr w:type="spellStart"/>
      <w:r>
        <w:rPr>
          <w:rFonts w:ascii="Times New Roman" w:hAnsi="Times New Roman"/>
          <w:sz w:val="24"/>
        </w:rPr>
        <w:t>standartformas</w:t>
      </w:r>
      <w:proofErr w:type="spellEnd"/>
      <w:r>
        <w:rPr>
          <w:rFonts w:ascii="Times New Roman" w:hAnsi="Times New Roman"/>
          <w:sz w:val="24"/>
        </w:rPr>
        <w:t xml:space="preserve"> un</w:t>
      </w:r>
    </w:p>
    <w:p w14:paraId="63DEEAC8" w14:textId="77777777" w:rsidR="00C63F8A" w:rsidRPr="00C63F8A" w:rsidRDefault="00C63F8A" w:rsidP="00C63F8A">
      <w:pPr>
        <w:widowControl/>
        <w:jc w:val="both"/>
        <w:rPr>
          <w:rFonts w:ascii="Times New Roman" w:hAnsi="Times New Roman" w:cs="Times New Roman"/>
          <w:noProof/>
          <w:sz w:val="24"/>
          <w:szCs w:val="24"/>
        </w:rPr>
      </w:pPr>
    </w:p>
    <w:p w14:paraId="636A544C" w14:textId="3D701940" w:rsidR="00C63F8A" w:rsidRPr="00C63F8A" w:rsidRDefault="00607772" w:rsidP="00607772">
      <w:pPr>
        <w:widowControl/>
        <w:tabs>
          <w:tab w:val="left" w:pos="2820"/>
        </w:tabs>
        <w:jc w:val="both"/>
        <w:rPr>
          <w:rFonts w:ascii="Times New Roman" w:eastAsia="Arial" w:hAnsi="Times New Roman" w:cs="Times New Roman"/>
          <w:noProof/>
          <w:sz w:val="24"/>
          <w:szCs w:val="24"/>
        </w:rPr>
      </w:pPr>
      <w:r>
        <w:rPr>
          <w:rFonts w:ascii="Times New Roman" w:hAnsi="Times New Roman"/>
          <w:b/>
          <w:bCs/>
          <w:sz w:val="24"/>
        </w:rPr>
        <w:t>6.2.2.4.</w:t>
      </w:r>
      <w:r>
        <w:rPr>
          <w:rFonts w:ascii="Times New Roman" w:hAnsi="Times New Roman"/>
          <w:sz w:val="24"/>
        </w:rPr>
        <w:t xml:space="preserve"> tiešsaistes </w:t>
      </w:r>
      <w:r>
        <w:rPr>
          <w:rFonts w:ascii="Times New Roman" w:hAnsi="Times New Roman"/>
          <w:i/>
          <w:iCs/>
          <w:sz w:val="24"/>
        </w:rPr>
        <w:t>izglītojošos</w:t>
      </w:r>
      <w:r>
        <w:rPr>
          <w:rFonts w:ascii="Times New Roman" w:hAnsi="Times New Roman"/>
          <w:sz w:val="24"/>
        </w:rPr>
        <w:t xml:space="preserve"> rīkus.</w:t>
      </w:r>
    </w:p>
    <w:p w14:paraId="0130DA54" w14:textId="77777777" w:rsidR="00C63F8A" w:rsidRPr="00C63F8A" w:rsidRDefault="00C63F8A" w:rsidP="00C63F8A">
      <w:pPr>
        <w:widowControl/>
        <w:jc w:val="both"/>
        <w:rPr>
          <w:rFonts w:ascii="Times New Roman" w:eastAsia="Arial" w:hAnsi="Times New Roman" w:cs="Times New Roman"/>
          <w:noProof/>
          <w:sz w:val="24"/>
          <w:szCs w:val="24"/>
        </w:rPr>
      </w:pPr>
    </w:p>
    <w:p w14:paraId="4A347F83" w14:textId="533F1867" w:rsidR="00C63F8A" w:rsidRPr="00C63F8A" w:rsidRDefault="00607772" w:rsidP="00607772">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6.2.3.</w:t>
      </w:r>
      <w:r>
        <w:rPr>
          <w:rFonts w:ascii="Times New Roman" w:hAnsi="Times New Roman"/>
          <w:i/>
          <w:sz w:val="24"/>
        </w:rPr>
        <w:t xml:space="preserve"> </w:t>
      </w:r>
      <w:r>
        <w:rPr>
          <w:rFonts w:ascii="Times New Roman" w:hAnsi="Times New Roman"/>
          <w:sz w:val="24"/>
        </w:rPr>
        <w:t xml:space="preserve">Turklāt </w:t>
      </w:r>
      <w:r>
        <w:rPr>
          <w:rFonts w:ascii="Times New Roman" w:hAnsi="Times New Roman"/>
          <w:i/>
          <w:iCs/>
          <w:sz w:val="24"/>
        </w:rPr>
        <w:t>WADA</w:t>
      </w:r>
      <w:r>
        <w:rPr>
          <w:rFonts w:ascii="Times New Roman" w:hAnsi="Times New Roman"/>
          <w:sz w:val="24"/>
        </w:rPr>
        <w:t xml:space="preserve"> ir izstrādājusi </w:t>
      </w:r>
      <w:r>
        <w:rPr>
          <w:rFonts w:ascii="Times New Roman" w:hAnsi="Times New Roman"/>
          <w:i/>
          <w:iCs/>
          <w:sz w:val="24"/>
          <w:u w:val="single"/>
        </w:rPr>
        <w:t>Kodeksa</w:t>
      </w:r>
      <w:r>
        <w:rPr>
          <w:rFonts w:ascii="Times New Roman" w:hAnsi="Times New Roman"/>
          <w:sz w:val="24"/>
          <w:u w:val="single"/>
        </w:rPr>
        <w:t xml:space="preserve"> ievērošanas anketu</w:t>
      </w:r>
      <w:r>
        <w:rPr>
          <w:rFonts w:ascii="Times New Roman" w:hAnsi="Times New Roman"/>
          <w:sz w:val="24"/>
        </w:rPr>
        <w:t xml:space="preserve"> un </w:t>
      </w:r>
      <w:r>
        <w:rPr>
          <w:rFonts w:ascii="Times New Roman" w:hAnsi="Times New Roman"/>
          <w:i/>
          <w:iCs/>
          <w:sz w:val="24"/>
          <w:u w:val="single"/>
        </w:rPr>
        <w:t>Kodeksa</w:t>
      </w:r>
      <w:r>
        <w:rPr>
          <w:rFonts w:ascii="Times New Roman" w:hAnsi="Times New Roman"/>
          <w:sz w:val="24"/>
          <w:u w:val="single"/>
        </w:rPr>
        <w:t xml:space="preserve"> ievērošanas revīzijas</w:t>
      </w:r>
      <w:r>
        <w:rPr>
          <w:rFonts w:ascii="Times New Roman" w:hAnsi="Times New Roman"/>
          <w:sz w:val="24"/>
        </w:rPr>
        <w:t xml:space="preserve"> programmu, kas ir paredzēta </w:t>
      </w:r>
      <w:r>
        <w:rPr>
          <w:rFonts w:ascii="Times New Roman" w:hAnsi="Times New Roman"/>
          <w:i/>
          <w:iCs/>
          <w:sz w:val="24"/>
        </w:rPr>
        <w:t>parakstītājiem</w:t>
      </w:r>
      <w:r>
        <w:rPr>
          <w:rFonts w:ascii="Times New Roman" w:hAnsi="Times New Roman"/>
          <w:sz w:val="24"/>
        </w:rPr>
        <w:t xml:space="preserve">, lai tie varētu atklāt </w:t>
      </w:r>
      <w:r>
        <w:rPr>
          <w:rFonts w:ascii="Times New Roman" w:hAnsi="Times New Roman"/>
          <w:i/>
          <w:iCs/>
          <w:sz w:val="24"/>
        </w:rPr>
        <w:t>neatbilstības</w:t>
      </w:r>
      <w:r>
        <w:rPr>
          <w:rFonts w:ascii="Times New Roman" w:hAnsi="Times New Roman"/>
          <w:sz w:val="24"/>
        </w:rPr>
        <w:t xml:space="preserve"> savās </w:t>
      </w:r>
      <w:r>
        <w:rPr>
          <w:rFonts w:ascii="Times New Roman" w:hAnsi="Times New Roman"/>
          <w:sz w:val="24"/>
          <w:u w:val="single"/>
        </w:rPr>
        <w:t>antidopinga programmās</w:t>
      </w:r>
      <w:r>
        <w:rPr>
          <w:rFonts w:ascii="Times New Roman" w:hAnsi="Times New Roman"/>
          <w:sz w:val="24"/>
        </w:rPr>
        <w:t xml:space="preserve"> un izstrādāt un īstenot plānus šo </w:t>
      </w:r>
      <w:r>
        <w:rPr>
          <w:rFonts w:ascii="Times New Roman" w:hAnsi="Times New Roman"/>
          <w:i/>
          <w:iCs/>
          <w:sz w:val="24"/>
        </w:rPr>
        <w:t>neatbilstību</w:t>
      </w:r>
      <w:r>
        <w:rPr>
          <w:rFonts w:ascii="Times New Roman" w:hAnsi="Times New Roman"/>
          <w:sz w:val="24"/>
        </w:rPr>
        <w:t xml:space="preserve"> novēršanai. </w:t>
      </w:r>
      <w:r>
        <w:rPr>
          <w:rFonts w:ascii="Times New Roman" w:hAnsi="Times New Roman"/>
          <w:i/>
          <w:iCs/>
          <w:sz w:val="24"/>
        </w:rPr>
        <w:t>WADA</w:t>
      </w:r>
      <w:r>
        <w:rPr>
          <w:rFonts w:ascii="Times New Roman" w:hAnsi="Times New Roman"/>
          <w:sz w:val="24"/>
        </w:rPr>
        <w:t xml:space="preserve"> ir sniegusi un turpinās sniegt dažāda veida palīdzību un atbalstu </w:t>
      </w:r>
      <w:r>
        <w:rPr>
          <w:rFonts w:ascii="Times New Roman" w:hAnsi="Times New Roman"/>
          <w:i/>
          <w:iCs/>
          <w:sz w:val="24"/>
        </w:rPr>
        <w:t>parakstītājiem</w:t>
      </w:r>
      <w:r>
        <w:rPr>
          <w:rFonts w:ascii="Times New Roman" w:hAnsi="Times New Roman"/>
          <w:sz w:val="24"/>
        </w:rPr>
        <w:t xml:space="preserve">, lai tie izprastu </w:t>
      </w:r>
      <w:r>
        <w:rPr>
          <w:rFonts w:ascii="Times New Roman" w:hAnsi="Times New Roman"/>
          <w:i/>
          <w:iCs/>
          <w:sz w:val="24"/>
          <w:u w:val="single"/>
        </w:rPr>
        <w:lastRenderedPageBreak/>
        <w:t>Kodeksa</w:t>
      </w:r>
      <w:r>
        <w:rPr>
          <w:rFonts w:ascii="Times New Roman" w:hAnsi="Times New Roman"/>
          <w:sz w:val="24"/>
          <w:u w:val="single"/>
        </w:rPr>
        <w:t xml:space="preserve"> ievērošanas anketu</w:t>
      </w:r>
      <w:r>
        <w:rPr>
          <w:rFonts w:ascii="Times New Roman" w:hAnsi="Times New Roman"/>
          <w:sz w:val="24"/>
        </w:rPr>
        <w:t xml:space="preserve">, </w:t>
      </w:r>
      <w:r>
        <w:rPr>
          <w:rFonts w:ascii="Times New Roman" w:hAnsi="Times New Roman"/>
          <w:i/>
          <w:iCs/>
          <w:sz w:val="24"/>
          <w:u w:val="single"/>
        </w:rPr>
        <w:t>Kodeksa</w:t>
      </w:r>
      <w:r>
        <w:rPr>
          <w:rFonts w:ascii="Times New Roman" w:hAnsi="Times New Roman"/>
          <w:sz w:val="24"/>
          <w:u w:val="single"/>
        </w:rPr>
        <w:t xml:space="preserve"> ievērošanas revīzijas</w:t>
      </w:r>
      <w:r>
        <w:rPr>
          <w:rFonts w:ascii="Times New Roman" w:hAnsi="Times New Roman"/>
          <w:sz w:val="24"/>
        </w:rPr>
        <w:t xml:space="preserve"> programmu un visus pārējos </w:t>
      </w:r>
      <w:r>
        <w:rPr>
          <w:rFonts w:ascii="Times New Roman" w:hAnsi="Times New Roman"/>
          <w:i/>
          <w:iCs/>
          <w:sz w:val="24"/>
        </w:rPr>
        <w:t>Kodeksa</w:t>
      </w:r>
      <w:r>
        <w:rPr>
          <w:rFonts w:ascii="Times New Roman" w:hAnsi="Times New Roman"/>
          <w:sz w:val="24"/>
        </w:rPr>
        <w:t xml:space="preserve"> ievērošanas pārraudzības programmas aspektus, tostarp tā rīko informatīvas sanāksmes, savā tīmekļa vietnē ir izveidojusi īpašu sadaļu, kurā ir ievietoti un arī turpmāk tiks ievietoti ar </w:t>
      </w:r>
      <w:r>
        <w:rPr>
          <w:rFonts w:ascii="Times New Roman" w:hAnsi="Times New Roman"/>
          <w:i/>
          <w:iCs/>
          <w:sz w:val="24"/>
        </w:rPr>
        <w:t>Kodeksa</w:t>
      </w:r>
      <w:r>
        <w:rPr>
          <w:rFonts w:ascii="Times New Roman" w:hAnsi="Times New Roman"/>
          <w:sz w:val="24"/>
        </w:rPr>
        <w:t xml:space="preserve"> ievērošanas pārraudzības programmu saistītie materiāli, tostarp atbildes uz bieži uzdotajiem jautājumiem, un nodrošina citus atbalsta resursus.</w:t>
      </w:r>
    </w:p>
    <w:p w14:paraId="5B0CAADE" w14:textId="77777777" w:rsidR="00C63F8A" w:rsidRPr="00C63F8A" w:rsidRDefault="00C63F8A" w:rsidP="00C63F8A">
      <w:pPr>
        <w:widowControl/>
        <w:jc w:val="both"/>
        <w:rPr>
          <w:rFonts w:ascii="Times New Roman" w:eastAsia="Arial" w:hAnsi="Times New Roman" w:cs="Times New Roman"/>
          <w:noProof/>
          <w:sz w:val="24"/>
          <w:szCs w:val="24"/>
        </w:rPr>
      </w:pPr>
    </w:p>
    <w:p w14:paraId="1003E9A2" w14:textId="3407974A" w:rsidR="00C63F8A" w:rsidRPr="00C63F8A" w:rsidRDefault="00607772" w:rsidP="00607772">
      <w:pPr>
        <w:widowControl/>
        <w:tabs>
          <w:tab w:val="left" w:pos="1920"/>
        </w:tabs>
        <w:jc w:val="both"/>
        <w:rPr>
          <w:rFonts w:ascii="Times New Roman" w:eastAsia="Arial" w:hAnsi="Times New Roman" w:cs="Times New Roman"/>
          <w:noProof/>
          <w:sz w:val="24"/>
          <w:szCs w:val="24"/>
        </w:rPr>
      </w:pPr>
      <w:r>
        <w:rPr>
          <w:rFonts w:ascii="Times New Roman" w:hAnsi="Times New Roman"/>
          <w:b/>
          <w:sz w:val="24"/>
        </w:rPr>
        <w:t>6.2.4.</w:t>
      </w:r>
      <w:r>
        <w:rPr>
          <w:rFonts w:ascii="Times New Roman" w:hAnsi="Times New Roman"/>
          <w:sz w:val="24"/>
        </w:rPr>
        <w:t xml:space="preserve"> </w:t>
      </w:r>
      <w:r>
        <w:rPr>
          <w:rFonts w:ascii="Times New Roman" w:hAnsi="Times New Roman"/>
          <w:i/>
          <w:sz w:val="24"/>
        </w:rPr>
        <w:t>Parakstītājs</w:t>
      </w:r>
      <w:r>
        <w:rPr>
          <w:rFonts w:ascii="Times New Roman" w:hAnsi="Times New Roman"/>
          <w:sz w:val="24"/>
        </w:rPr>
        <w:t xml:space="preserve"> var lūgt, lai kāds cits </w:t>
      </w:r>
      <w:r>
        <w:rPr>
          <w:rFonts w:ascii="Times New Roman" w:hAnsi="Times New Roman"/>
          <w:i/>
          <w:sz w:val="24"/>
        </w:rPr>
        <w:t>parakstītājs</w:t>
      </w:r>
      <w:r>
        <w:rPr>
          <w:rFonts w:ascii="Times New Roman" w:hAnsi="Times New Roman"/>
          <w:sz w:val="24"/>
        </w:rPr>
        <w:t xml:space="preserve"> tam palīdz pilnā apjomā </w:t>
      </w:r>
      <w:r>
        <w:rPr>
          <w:rFonts w:ascii="Times New Roman" w:hAnsi="Times New Roman"/>
          <w:sz w:val="24"/>
          <w:u w:val="single"/>
        </w:rPr>
        <w:t xml:space="preserve">ievērot </w:t>
      </w:r>
      <w:r>
        <w:rPr>
          <w:rFonts w:ascii="Times New Roman" w:hAnsi="Times New Roman"/>
          <w:i/>
          <w:sz w:val="24"/>
          <w:u w:val="single"/>
        </w:rPr>
        <w:t>Kodeksu</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cenšas palīdzēt </w:t>
      </w:r>
      <w:r>
        <w:rPr>
          <w:rFonts w:ascii="Times New Roman" w:hAnsi="Times New Roman"/>
          <w:i/>
          <w:sz w:val="24"/>
        </w:rPr>
        <w:t>parakstītājiem</w:t>
      </w:r>
      <w:r>
        <w:rPr>
          <w:rFonts w:ascii="Times New Roman" w:hAnsi="Times New Roman"/>
          <w:sz w:val="24"/>
        </w:rPr>
        <w:t xml:space="preserve"> izveidot šādas partnerattiecības, tostarp savā tīmekļa vietnē sniedz sīkāku informāciju un vadlīnijas par partnerattiecību nolīgumiem. </w:t>
      </w:r>
      <w:r>
        <w:rPr>
          <w:rFonts w:ascii="Times New Roman" w:hAnsi="Times New Roman"/>
          <w:i/>
          <w:iCs/>
          <w:sz w:val="24"/>
        </w:rPr>
        <w:t>Parakstītājs</w:t>
      </w:r>
      <w:r>
        <w:rPr>
          <w:rFonts w:ascii="Times New Roman" w:hAnsi="Times New Roman"/>
          <w:sz w:val="24"/>
        </w:rPr>
        <w:t xml:space="preserve"> var uzdot kādai </w:t>
      </w:r>
      <w:r>
        <w:rPr>
          <w:rFonts w:ascii="Times New Roman" w:hAnsi="Times New Roman"/>
          <w:i/>
          <w:sz w:val="24"/>
        </w:rPr>
        <w:t>deleģētajai trešajai personai</w:t>
      </w:r>
      <w:r>
        <w:rPr>
          <w:rFonts w:ascii="Times New Roman" w:hAnsi="Times New Roman"/>
          <w:sz w:val="24"/>
        </w:rPr>
        <w:t xml:space="preserve"> tā vārdā veikt </w:t>
      </w:r>
      <w:r>
        <w:rPr>
          <w:rFonts w:ascii="Times New Roman" w:hAnsi="Times New Roman"/>
          <w:i/>
          <w:iCs/>
          <w:sz w:val="24"/>
        </w:rPr>
        <w:t>antidopinga pasākumus</w:t>
      </w:r>
      <w:r>
        <w:rPr>
          <w:rFonts w:ascii="Times New Roman" w:hAnsi="Times New Roman"/>
          <w:sz w:val="24"/>
        </w:rPr>
        <w:t xml:space="preserve">. Tomēr saskaņā ar </w:t>
      </w:r>
      <w:r>
        <w:rPr>
          <w:rFonts w:ascii="Times New Roman" w:hAnsi="Times New Roman"/>
          <w:i/>
          <w:iCs/>
          <w:sz w:val="24"/>
        </w:rPr>
        <w:t>Kodeksa</w:t>
      </w:r>
      <w:r>
        <w:rPr>
          <w:rFonts w:ascii="Times New Roman" w:hAnsi="Times New Roman"/>
          <w:sz w:val="24"/>
        </w:rPr>
        <w:t xml:space="preserve"> 20. pantu un šā </w:t>
      </w:r>
      <w:r>
        <w:rPr>
          <w:rFonts w:ascii="Times New Roman" w:hAnsi="Times New Roman"/>
          <w:i/>
          <w:iCs/>
          <w:sz w:val="24"/>
        </w:rPr>
        <w:t>Parakstītāju starptautiskā Kodeksa</w:t>
      </w:r>
      <w:r>
        <w:rPr>
          <w:rFonts w:ascii="Times New Roman" w:hAnsi="Times New Roman"/>
          <w:sz w:val="24"/>
        </w:rPr>
        <w:t xml:space="preserve"> ievērošanas </w:t>
      </w:r>
      <w:r>
        <w:rPr>
          <w:rFonts w:ascii="Times New Roman" w:hAnsi="Times New Roman"/>
          <w:i/>
          <w:iCs/>
          <w:sz w:val="24"/>
        </w:rPr>
        <w:t>standarta</w:t>
      </w:r>
      <w:r>
        <w:rPr>
          <w:rFonts w:ascii="Times New Roman" w:hAnsi="Times New Roman"/>
          <w:sz w:val="24"/>
        </w:rPr>
        <w:t xml:space="preserve"> 8. panta 4. punkta 3. apakšpunktu </w:t>
      </w:r>
      <w:r>
        <w:rPr>
          <w:rFonts w:ascii="Times New Roman" w:hAnsi="Times New Roman"/>
          <w:i/>
          <w:iCs/>
          <w:sz w:val="24"/>
        </w:rPr>
        <w:t>parakstītājs</w:t>
      </w:r>
      <w:r>
        <w:rPr>
          <w:rFonts w:ascii="Times New Roman" w:hAnsi="Times New Roman"/>
          <w:sz w:val="24"/>
        </w:rPr>
        <w:t xml:space="preserve"> vienmēr ir pilnībā atbildīgs par visām </w:t>
      </w:r>
      <w:r>
        <w:rPr>
          <w:rFonts w:ascii="Times New Roman" w:hAnsi="Times New Roman"/>
          <w:i/>
          <w:iCs/>
          <w:sz w:val="24"/>
        </w:rPr>
        <w:t>neatbilstībām</w:t>
      </w:r>
      <w:r>
        <w:rPr>
          <w:rFonts w:ascii="Times New Roman" w:hAnsi="Times New Roman"/>
          <w:sz w:val="24"/>
        </w:rPr>
        <w:t xml:space="preserve">, kas rodas tā rezultātā. </w:t>
      </w:r>
      <w:r>
        <w:rPr>
          <w:rFonts w:ascii="Times New Roman" w:hAnsi="Times New Roman"/>
          <w:i/>
          <w:sz w:val="24"/>
        </w:rPr>
        <w:t>Parakstītājs</w:t>
      </w:r>
      <w:r>
        <w:rPr>
          <w:rFonts w:ascii="Times New Roman" w:hAnsi="Times New Roman"/>
          <w:sz w:val="24"/>
        </w:rPr>
        <w:t xml:space="preserve"> pārliecinās, ka tas var pieprasīt, lai šī </w:t>
      </w:r>
      <w:r>
        <w:rPr>
          <w:rFonts w:ascii="Times New Roman" w:hAnsi="Times New Roman"/>
          <w:i/>
          <w:sz w:val="24"/>
        </w:rPr>
        <w:t>deleģētā trešā persona</w:t>
      </w:r>
      <w:r>
        <w:rPr>
          <w:rFonts w:ascii="Times New Roman" w:hAnsi="Times New Roman"/>
          <w:sz w:val="24"/>
        </w:rPr>
        <w:t xml:space="preserve"> pilnībā sadarbotos (un rada iespēju </w:t>
      </w:r>
      <w:r>
        <w:rPr>
          <w:rFonts w:ascii="Times New Roman" w:hAnsi="Times New Roman"/>
          <w:i/>
          <w:sz w:val="24"/>
        </w:rPr>
        <w:t>parakstītājam</w:t>
      </w:r>
      <w:r>
        <w:rPr>
          <w:rFonts w:ascii="Times New Roman" w:hAnsi="Times New Roman"/>
          <w:sz w:val="24"/>
        </w:rPr>
        <w:t xml:space="preserve"> pilnībā sadarboties) saistībā ar visiem </w:t>
      </w:r>
      <w:r>
        <w:rPr>
          <w:rFonts w:ascii="Times New Roman" w:hAnsi="Times New Roman"/>
          <w:i/>
          <w:sz w:val="24"/>
        </w:rPr>
        <w:t>WADA</w:t>
      </w:r>
      <w:r>
        <w:rPr>
          <w:rFonts w:ascii="Times New Roman" w:hAnsi="Times New Roman"/>
          <w:sz w:val="24"/>
        </w:rPr>
        <w:t xml:space="preserve"> veiktajiem </w:t>
      </w:r>
      <w:r>
        <w:rPr>
          <w:rFonts w:ascii="Times New Roman" w:hAnsi="Times New Roman"/>
          <w:i/>
          <w:sz w:val="24"/>
        </w:rPr>
        <w:t>Kodeksa</w:t>
      </w:r>
      <w:r>
        <w:rPr>
          <w:rFonts w:ascii="Times New Roman" w:hAnsi="Times New Roman"/>
          <w:sz w:val="24"/>
        </w:rPr>
        <w:t xml:space="preserve"> ievērošanas pārraudzības pasākumiem, tostarp (bez ierobežojumiem) atbilstīgi reaģē, saņemot </w:t>
      </w:r>
      <w:r>
        <w:rPr>
          <w:rFonts w:ascii="Times New Roman" w:hAnsi="Times New Roman"/>
          <w:i/>
          <w:sz w:val="24"/>
          <w:u w:val="single"/>
        </w:rPr>
        <w:t>Kodeksa</w:t>
      </w:r>
      <w:r>
        <w:rPr>
          <w:rFonts w:ascii="Times New Roman" w:hAnsi="Times New Roman"/>
          <w:sz w:val="24"/>
          <w:u w:val="single"/>
        </w:rPr>
        <w:t xml:space="preserve"> ievērošanas anketas</w:t>
      </w:r>
      <w:r>
        <w:rPr>
          <w:rFonts w:ascii="Times New Roman" w:hAnsi="Times New Roman"/>
          <w:sz w:val="24"/>
        </w:rPr>
        <w:t xml:space="preserve"> un </w:t>
      </w:r>
      <w:r>
        <w:rPr>
          <w:rFonts w:ascii="Times New Roman" w:hAnsi="Times New Roman"/>
          <w:sz w:val="24"/>
          <w:u w:val="single"/>
        </w:rPr>
        <w:t>obligātās informācijas pieprasījumus</w:t>
      </w:r>
      <w:r>
        <w:rPr>
          <w:rFonts w:ascii="Times New Roman" w:hAnsi="Times New Roman"/>
          <w:sz w:val="24"/>
        </w:rPr>
        <w:t xml:space="preserve">, atļauj veikt </w:t>
      </w:r>
      <w:r>
        <w:rPr>
          <w:rFonts w:ascii="Times New Roman" w:hAnsi="Times New Roman"/>
          <w:i/>
          <w:sz w:val="24"/>
          <w:u w:val="single"/>
        </w:rPr>
        <w:t>Kodeksa</w:t>
      </w:r>
      <w:r>
        <w:rPr>
          <w:rFonts w:ascii="Times New Roman" w:hAnsi="Times New Roman"/>
          <w:sz w:val="24"/>
          <w:u w:val="single"/>
        </w:rPr>
        <w:t xml:space="preserve"> ievērošanas revīzijas</w:t>
      </w:r>
      <w:r>
        <w:rPr>
          <w:rFonts w:ascii="Times New Roman" w:hAnsi="Times New Roman"/>
          <w:sz w:val="24"/>
        </w:rPr>
        <w:t xml:space="preserve">, kā arī pienācīgi izpilda visas prasības saistībā ar pastāvīgu </w:t>
      </w:r>
      <w:r>
        <w:rPr>
          <w:rFonts w:ascii="Times New Roman" w:hAnsi="Times New Roman"/>
          <w:i/>
          <w:sz w:val="24"/>
        </w:rPr>
        <w:t>Kodeksa</w:t>
      </w:r>
      <w:r>
        <w:rPr>
          <w:rFonts w:ascii="Times New Roman" w:hAnsi="Times New Roman"/>
          <w:sz w:val="24"/>
        </w:rPr>
        <w:t xml:space="preserve"> ievērošanas pārraudzību (attiecībā uz to skat. 7. panta 8. punktu).</w:t>
      </w:r>
    </w:p>
    <w:p w14:paraId="01269D4F" w14:textId="77777777" w:rsidR="00C63F8A" w:rsidRPr="00C63F8A" w:rsidRDefault="00C63F8A" w:rsidP="00C63F8A">
      <w:pPr>
        <w:widowControl/>
        <w:jc w:val="both"/>
        <w:rPr>
          <w:rFonts w:ascii="Times New Roman" w:eastAsia="Arial" w:hAnsi="Times New Roman" w:cs="Times New Roman"/>
          <w:noProof/>
          <w:sz w:val="24"/>
          <w:szCs w:val="24"/>
        </w:rPr>
      </w:pPr>
    </w:p>
    <w:p w14:paraId="416D8EAE" w14:textId="189857B6" w:rsidR="00C63F8A" w:rsidRPr="00C63F8A" w:rsidRDefault="00607772" w:rsidP="00607772">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6.2.5.</w:t>
      </w:r>
      <w:r>
        <w:rPr>
          <w:rFonts w:ascii="Times New Roman" w:hAnsi="Times New Roman"/>
          <w:sz w:val="24"/>
        </w:rPr>
        <w:t xml:space="preserve"> Saskaņā ar 8. pantu, ja tiek atklātas </w:t>
      </w:r>
      <w:r>
        <w:rPr>
          <w:rFonts w:ascii="Times New Roman" w:hAnsi="Times New Roman"/>
          <w:i/>
          <w:iCs/>
          <w:sz w:val="24"/>
        </w:rPr>
        <w:t>neatbilstības</w:t>
      </w:r>
      <w:r>
        <w:rPr>
          <w:rFonts w:ascii="Times New Roman" w:hAnsi="Times New Roman"/>
          <w:sz w:val="24"/>
        </w:rPr>
        <w:t xml:space="preserve"> vai nu aizpildītajā </w:t>
      </w:r>
      <w:r>
        <w:rPr>
          <w:rFonts w:ascii="Times New Roman" w:hAnsi="Times New Roman"/>
          <w:i/>
          <w:iCs/>
          <w:sz w:val="24"/>
          <w:u w:val="single"/>
        </w:rPr>
        <w:t>Kodeksa</w:t>
      </w:r>
      <w:r>
        <w:rPr>
          <w:rFonts w:ascii="Times New Roman" w:hAnsi="Times New Roman"/>
          <w:sz w:val="24"/>
          <w:u w:val="single"/>
        </w:rPr>
        <w:t xml:space="preserve"> ievērošanas anketā</w:t>
      </w:r>
      <w:r>
        <w:rPr>
          <w:rFonts w:ascii="Times New Roman" w:hAnsi="Times New Roman"/>
          <w:sz w:val="24"/>
        </w:rPr>
        <w:t xml:space="preserve">, vai </w:t>
      </w:r>
      <w:r>
        <w:rPr>
          <w:rFonts w:ascii="Times New Roman" w:hAnsi="Times New Roman"/>
          <w:i/>
          <w:iCs/>
          <w:sz w:val="24"/>
          <w:u w:val="single"/>
        </w:rPr>
        <w:t>Kodeksa</w:t>
      </w:r>
      <w:r>
        <w:rPr>
          <w:rFonts w:ascii="Times New Roman" w:hAnsi="Times New Roman"/>
          <w:sz w:val="24"/>
          <w:u w:val="single"/>
        </w:rPr>
        <w:t xml:space="preserve"> ievērošanas revīzijas</w:t>
      </w:r>
      <w:r>
        <w:rPr>
          <w:rFonts w:ascii="Times New Roman" w:hAnsi="Times New Roman"/>
          <w:sz w:val="24"/>
        </w:rPr>
        <w:t xml:space="preserve"> laikā, vai citādi, </w:t>
      </w:r>
      <w:r>
        <w:rPr>
          <w:rFonts w:ascii="Times New Roman" w:hAnsi="Times New Roman"/>
          <w:i/>
          <w:iCs/>
          <w:sz w:val="24"/>
        </w:rPr>
        <w:t>WADA vadība</w:t>
      </w:r>
      <w:r>
        <w:rPr>
          <w:rFonts w:ascii="Times New Roman" w:hAnsi="Times New Roman"/>
          <w:sz w:val="24"/>
        </w:rPr>
        <w:t xml:space="preserve"> galveno uzmanību pievērš palīdzības sniegšanai attiecīgajam </w:t>
      </w:r>
      <w:r>
        <w:rPr>
          <w:rFonts w:ascii="Times New Roman" w:hAnsi="Times New Roman"/>
          <w:i/>
          <w:iCs/>
          <w:sz w:val="24"/>
        </w:rPr>
        <w:t>parakstītājam</w:t>
      </w:r>
      <w:r>
        <w:rPr>
          <w:rFonts w:ascii="Times New Roman" w:hAnsi="Times New Roman"/>
          <w:sz w:val="24"/>
        </w:rPr>
        <w:t xml:space="preserve">, veidojot dialogu un sniedzot atbalstu, lai tas varētu pilnīgi </w:t>
      </w:r>
      <w:r>
        <w:rPr>
          <w:rFonts w:ascii="Times New Roman" w:hAnsi="Times New Roman"/>
          <w:sz w:val="24"/>
          <w:u w:val="single"/>
        </w:rPr>
        <w:t xml:space="preserve">ievērot </w:t>
      </w:r>
      <w:r>
        <w:rPr>
          <w:rFonts w:ascii="Times New Roman" w:hAnsi="Times New Roman"/>
          <w:i/>
          <w:iCs/>
          <w:sz w:val="24"/>
          <w:u w:val="single"/>
        </w:rPr>
        <w:t>Kodeksu</w:t>
      </w:r>
      <w:r>
        <w:rPr>
          <w:rFonts w:ascii="Times New Roman" w:hAnsi="Times New Roman"/>
          <w:sz w:val="24"/>
        </w:rPr>
        <w:t xml:space="preserve">. </w:t>
      </w:r>
      <w:r>
        <w:rPr>
          <w:rFonts w:ascii="Times New Roman" w:hAnsi="Times New Roman"/>
          <w:i/>
          <w:sz w:val="24"/>
        </w:rPr>
        <w:t>Parakstītājam</w:t>
      </w:r>
      <w:r>
        <w:rPr>
          <w:rFonts w:ascii="Times New Roman" w:hAnsi="Times New Roman"/>
          <w:sz w:val="24"/>
        </w:rPr>
        <w:t xml:space="preserve"> nodrošina pienācīgas iespējas apstrīdēt vai novērst </w:t>
      </w:r>
      <w:r>
        <w:rPr>
          <w:rFonts w:ascii="Times New Roman" w:hAnsi="Times New Roman"/>
          <w:i/>
          <w:sz w:val="24"/>
        </w:rPr>
        <w:t>neatbilstības</w:t>
      </w:r>
      <w:r>
        <w:rPr>
          <w:rFonts w:ascii="Times New Roman" w:hAnsi="Times New Roman"/>
          <w:sz w:val="24"/>
        </w:rPr>
        <w:t xml:space="preserve">, tostarp (vajadzības gadījumā) </w:t>
      </w:r>
      <w:r>
        <w:rPr>
          <w:rFonts w:ascii="Times New Roman" w:hAnsi="Times New Roman"/>
          <w:i/>
          <w:sz w:val="24"/>
        </w:rPr>
        <w:t>WADA</w:t>
      </w:r>
      <w:r>
        <w:rPr>
          <w:rFonts w:ascii="Times New Roman" w:hAnsi="Times New Roman"/>
          <w:sz w:val="24"/>
        </w:rPr>
        <w:t xml:space="preserve"> sagatavo </w:t>
      </w:r>
      <w:r>
        <w:rPr>
          <w:rFonts w:ascii="Times New Roman" w:hAnsi="Times New Roman"/>
          <w:sz w:val="24"/>
          <w:u w:val="single"/>
        </w:rPr>
        <w:t>koriģējošo pasākumu ziņojumu</w:t>
      </w:r>
      <w:r>
        <w:rPr>
          <w:rFonts w:ascii="Times New Roman" w:hAnsi="Times New Roman"/>
          <w:sz w:val="24"/>
        </w:rPr>
        <w:t xml:space="preserve">, kurā tā norāda nepieciešamos koriģējošos pasākumus un termiņus to veikšanai. </w:t>
      </w:r>
      <w:r>
        <w:rPr>
          <w:rFonts w:ascii="Times New Roman" w:hAnsi="Times New Roman"/>
          <w:sz w:val="24"/>
          <w:u w:val="single"/>
        </w:rPr>
        <w:t>Koriģējošo pasākumu ziņojumā</w:t>
      </w:r>
      <w:r>
        <w:rPr>
          <w:rFonts w:ascii="Times New Roman" w:hAnsi="Times New Roman"/>
          <w:sz w:val="24"/>
        </w:rPr>
        <w:t xml:space="preserve"> var iekļaut arī labākās prakses ieteikumus un atbilstošā gadījumā norādīt </w:t>
      </w:r>
      <w:r>
        <w:rPr>
          <w:rFonts w:ascii="Times New Roman" w:hAnsi="Times New Roman"/>
          <w:i/>
          <w:iCs/>
          <w:sz w:val="24"/>
        </w:rPr>
        <w:t>WADA</w:t>
      </w:r>
      <w:r>
        <w:rPr>
          <w:rFonts w:ascii="Times New Roman" w:hAnsi="Times New Roman"/>
          <w:sz w:val="24"/>
        </w:rPr>
        <w:t xml:space="preserve"> tīmekļa vietnē ievietotos resursus un materiālus, ko </w:t>
      </w:r>
      <w:r>
        <w:rPr>
          <w:rFonts w:ascii="Times New Roman" w:hAnsi="Times New Roman"/>
          <w:i/>
          <w:iCs/>
          <w:sz w:val="24"/>
        </w:rPr>
        <w:t>parakstītājs</w:t>
      </w:r>
      <w:r>
        <w:rPr>
          <w:rFonts w:ascii="Times New Roman" w:hAnsi="Times New Roman"/>
          <w:sz w:val="24"/>
        </w:rPr>
        <w:t xml:space="preserve"> var izmantot, lai izpildītu ziņojumā norādīto un stiprinātu savu </w:t>
      </w:r>
      <w:r>
        <w:rPr>
          <w:rFonts w:ascii="Times New Roman" w:hAnsi="Times New Roman"/>
          <w:sz w:val="24"/>
          <w:u w:val="single"/>
        </w:rPr>
        <w:t>antidopinga programmu</w:t>
      </w:r>
      <w:r>
        <w:rPr>
          <w:rFonts w:ascii="Times New Roman" w:hAnsi="Times New Roman"/>
          <w:sz w:val="24"/>
        </w:rPr>
        <w:t xml:space="preserve">. Turklāt </w:t>
      </w:r>
      <w:r>
        <w:rPr>
          <w:rFonts w:ascii="Times New Roman" w:hAnsi="Times New Roman"/>
          <w:i/>
          <w:sz w:val="24"/>
        </w:rPr>
        <w:t>WADA</w:t>
      </w:r>
      <w:r>
        <w:rPr>
          <w:rFonts w:ascii="Times New Roman" w:hAnsi="Times New Roman"/>
          <w:sz w:val="24"/>
        </w:rPr>
        <w:t xml:space="preserve"> pārbauda </w:t>
      </w:r>
      <w:r>
        <w:rPr>
          <w:rFonts w:ascii="Times New Roman" w:hAnsi="Times New Roman"/>
          <w:i/>
          <w:sz w:val="24"/>
        </w:rPr>
        <w:t>parakstītāja</w:t>
      </w:r>
      <w:r>
        <w:rPr>
          <w:rFonts w:ascii="Times New Roman" w:hAnsi="Times New Roman"/>
          <w:sz w:val="24"/>
        </w:rPr>
        <w:t xml:space="preserve"> iesniegto </w:t>
      </w:r>
      <w:r>
        <w:rPr>
          <w:rFonts w:ascii="Times New Roman" w:hAnsi="Times New Roman"/>
          <w:sz w:val="24"/>
          <w:u w:val="single"/>
        </w:rPr>
        <w:t>koriģējošo pasākumu plānu</w:t>
      </w:r>
      <w:r>
        <w:rPr>
          <w:rFonts w:ascii="Times New Roman" w:hAnsi="Times New Roman"/>
          <w:sz w:val="24"/>
        </w:rPr>
        <w:t xml:space="preserve"> (tostarp visus pieprasītos un attiecīgos dokumentus) un izdara vajadzīgās piezīmes, lai nodrošinātu, ka tas ir nolūkam atbilstīgs.</w:t>
      </w:r>
    </w:p>
    <w:p w14:paraId="23077EC8" w14:textId="77777777" w:rsidR="00C63F8A" w:rsidRPr="00C63F8A" w:rsidRDefault="00C63F8A" w:rsidP="00C63F8A">
      <w:pPr>
        <w:widowControl/>
        <w:jc w:val="both"/>
        <w:rPr>
          <w:rFonts w:ascii="Times New Roman" w:eastAsia="Arial" w:hAnsi="Times New Roman" w:cs="Times New Roman"/>
          <w:noProof/>
          <w:sz w:val="24"/>
          <w:szCs w:val="24"/>
        </w:rPr>
      </w:pPr>
    </w:p>
    <w:p w14:paraId="71978E3A" w14:textId="1C0D6B1F" w:rsidR="00C63F8A" w:rsidRPr="00C63F8A" w:rsidRDefault="00607772" w:rsidP="00E262F9">
      <w:pPr>
        <w:pStyle w:val="Heading1"/>
        <w:rPr>
          <w:rFonts w:cs="Times New Roman"/>
          <w:noProof/>
        </w:rPr>
      </w:pPr>
      <w:bookmarkStart w:id="71" w:name="7.0_Monitoring_Signatories’_UCode_Compli"/>
      <w:bookmarkStart w:id="72" w:name="_bookmark23"/>
      <w:bookmarkStart w:id="73" w:name="_Toc69121500"/>
      <w:bookmarkEnd w:id="71"/>
      <w:bookmarkEnd w:id="72"/>
      <w:r>
        <w:t xml:space="preserve">7.0. To pasākumu pārraudzība, ko </w:t>
      </w:r>
      <w:r>
        <w:rPr>
          <w:i/>
          <w:iCs/>
        </w:rPr>
        <w:t>parakstītāji</w:t>
      </w:r>
      <w:r>
        <w:t xml:space="preserve"> veic, lai </w:t>
      </w:r>
      <w:r>
        <w:rPr>
          <w:i/>
          <w:u w:val="single"/>
        </w:rPr>
        <w:t xml:space="preserve">ievērotu </w:t>
      </w:r>
      <w:r>
        <w:rPr>
          <w:i/>
          <w:iCs/>
          <w:u w:val="single"/>
        </w:rPr>
        <w:t>Kodeksu</w:t>
      </w:r>
      <w:bookmarkEnd w:id="73"/>
    </w:p>
    <w:p w14:paraId="5E384386" w14:textId="77777777" w:rsidR="00C63F8A" w:rsidRPr="00C63F8A" w:rsidRDefault="00C63F8A" w:rsidP="00C63F8A">
      <w:pPr>
        <w:widowControl/>
        <w:jc w:val="both"/>
        <w:rPr>
          <w:rFonts w:ascii="Times New Roman" w:eastAsia="Arial" w:hAnsi="Times New Roman" w:cs="Times New Roman"/>
          <w:b/>
          <w:bCs/>
          <w:noProof/>
          <w:sz w:val="24"/>
          <w:szCs w:val="24"/>
        </w:rPr>
      </w:pPr>
    </w:p>
    <w:p w14:paraId="2F8360A5" w14:textId="1210376D" w:rsidR="00C63F8A" w:rsidRPr="00A041E6" w:rsidRDefault="00607772" w:rsidP="00E262F9">
      <w:pPr>
        <w:pStyle w:val="Heading2"/>
        <w:rPr>
          <w:b/>
          <w:bCs w:val="0"/>
        </w:rPr>
      </w:pPr>
      <w:bookmarkStart w:id="74" w:name="7.1_Objective"/>
      <w:bookmarkStart w:id="75" w:name="_bookmark24"/>
      <w:bookmarkStart w:id="76" w:name="_Toc69121501"/>
      <w:bookmarkEnd w:id="74"/>
      <w:bookmarkEnd w:id="75"/>
      <w:r w:rsidRPr="00A041E6">
        <w:rPr>
          <w:b/>
          <w:bCs w:val="0"/>
        </w:rPr>
        <w:t>7.1. Mērķis</w:t>
      </w:r>
      <w:bookmarkEnd w:id="76"/>
    </w:p>
    <w:p w14:paraId="5E1F622C" w14:textId="77777777" w:rsidR="00C63F8A" w:rsidRPr="00C63F8A" w:rsidRDefault="00C63F8A" w:rsidP="00C63F8A">
      <w:pPr>
        <w:widowControl/>
        <w:jc w:val="both"/>
        <w:rPr>
          <w:rFonts w:ascii="Times New Roman" w:eastAsia="Arial" w:hAnsi="Times New Roman" w:cs="Times New Roman"/>
          <w:b/>
          <w:bCs/>
          <w:noProof/>
          <w:sz w:val="24"/>
          <w:szCs w:val="24"/>
        </w:rPr>
      </w:pPr>
    </w:p>
    <w:p w14:paraId="7A1E6DED" w14:textId="58D1800C" w:rsidR="00C63F8A" w:rsidRPr="00C63F8A" w:rsidRDefault="00607772" w:rsidP="00B42C5B">
      <w:pPr>
        <w:pStyle w:val="BodyText"/>
        <w:widowControl/>
        <w:tabs>
          <w:tab w:val="left" w:pos="1918"/>
        </w:tabs>
        <w:ind w:left="0"/>
        <w:jc w:val="both"/>
        <w:rPr>
          <w:rFonts w:ascii="Times New Roman" w:hAnsi="Times New Roman" w:cs="Times New Roman"/>
          <w:noProof/>
          <w:sz w:val="24"/>
          <w:szCs w:val="24"/>
        </w:rPr>
      </w:pPr>
      <w:r>
        <w:rPr>
          <w:rFonts w:ascii="Times New Roman" w:hAnsi="Times New Roman"/>
          <w:b/>
          <w:sz w:val="24"/>
        </w:rPr>
        <w:t>7.1.1.</w:t>
      </w:r>
      <w:r>
        <w:rPr>
          <w:rFonts w:ascii="Times New Roman" w:hAnsi="Times New Roman"/>
          <w:sz w:val="24"/>
        </w:rPr>
        <w:t xml:space="preserve"> Saskaņā ar </w:t>
      </w:r>
      <w:r>
        <w:rPr>
          <w:rFonts w:ascii="Times New Roman" w:hAnsi="Times New Roman"/>
          <w:i/>
          <w:sz w:val="24"/>
        </w:rPr>
        <w:t>Kodeksa</w:t>
      </w:r>
      <w:r>
        <w:rPr>
          <w:rFonts w:ascii="Times New Roman" w:hAnsi="Times New Roman"/>
          <w:sz w:val="24"/>
        </w:rPr>
        <w:t xml:space="preserve"> 20. panta 7. punkta 3. apakšpunktā un 24. panta 1. punkta 1. apakšpunktā noteikto pienākumu pārraudzīt, kā </w:t>
      </w:r>
      <w:r>
        <w:rPr>
          <w:rFonts w:ascii="Times New Roman" w:hAnsi="Times New Roman"/>
          <w:i/>
          <w:sz w:val="24"/>
        </w:rPr>
        <w:t>parakstītāji</w:t>
      </w:r>
      <w:r>
        <w:rPr>
          <w:rFonts w:ascii="Times New Roman" w:hAnsi="Times New Roman"/>
          <w:sz w:val="24"/>
        </w:rPr>
        <w:t xml:space="preserve"> </w:t>
      </w:r>
      <w:r>
        <w:rPr>
          <w:rFonts w:ascii="Times New Roman" w:hAnsi="Times New Roman"/>
          <w:sz w:val="24"/>
          <w:u w:val="single"/>
        </w:rPr>
        <w:t xml:space="preserve">ievēro </w:t>
      </w:r>
      <w:r>
        <w:rPr>
          <w:rFonts w:ascii="Times New Roman" w:hAnsi="Times New Roman"/>
          <w:i/>
          <w:sz w:val="24"/>
          <w:u w:val="single"/>
        </w:rPr>
        <w:t>Kodeksu</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pārskata </w:t>
      </w:r>
      <w:r>
        <w:rPr>
          <w:rFonts w:ascii="Times New Roman" w:hAnsi="Times New Roman"/>
          <w:i/>
          <w:sz w:val="24"/>
        </w:rPr>
        <w:t>parakstītāju</w:t>
      </w:r>
      <w:r>
        <w:rPr>
          <w:rFonts w:ascii="Times New Roman" w:hAnsi="Times New Roman"/>
          <w:sz w:val="24"/>
        </w:rPr>
        <w:t xml:space="preserve"> noteikumus (un/vai tiesību aktus, ja attiecīgajā valstī tie ir ieviesti </w:t>
      </w:r>
      <w:r>
        <w:rPr>
          <w:rFonts w:ascii="Times New Roman" w:hAnsi="Times New Roman"/>
          <w:i/>
          <w:sz w:val="24"/>
        </w:rPr>
        <w:t>Kodeksa</w:t>
      </w:r>
      <w:r>
        <w:rPr>
          <w:rFonts w:ascii="Times New Roman" w:hAnsi="Times New Roman"/>
          <w:sz w:val="24"/>
        </w:rPr>
        <w:t xml:space="preserve"> īstenošanai), lai pārliecinātos, ka tie ir </w:t>
      </w:r>
      <w:r>
        <w:rPr>
          <w:rFonts w:ascii="Times New Roman" w:hAnsi="Times New Roman"/>
          <w:i/>
          <w:sz w:val="24"/>
        </w:rPr>
        <w:t>Kodeksam</w:t>
      </w:r>
      <w:r>
        <w:rPr>
          <w:rFonts w:ascii="Times New Roman" w:hAnsi="Times New Roman"/>
          <w:sz w:val="24"/>
        </w:rPr>
        <w:t xml:space="preserve"> un </w:t>
      </w:r>
      <w:r>
        <w:rPr>
          <w:rFonts w:ascii="Times New Roman" w:hAnsi="Times New Roman"/>
          <w:i/>
          <w:sz w:val="24"/>
        </w:rPr>
        <w:t>starptautiskajiem standartiem</w:t>
      </w:r>
      <w:r>
        <w:rPr>
          <w:rFonts w:ascii="Times New Roman" w:hAnsi="Times New Roman"/>
          <w:sz w:val="24"/>
        </w:rPr>
        <w:t xml:space="preserve"> atbilstoši. Tā arī novērtē, vai </w:t>
      </w:r>
      <w:r>
        <w:rPr>
          <w:rFonts w:ascii="Times New Roman" w:hAnsi="Times New Roman"/>
          <w:i/>
          <w:sz w:val="24"/>
        </w:rPr>
        <w:t>parakstītāji</w:t>
      </w:r>
      <w:r>
        <w:rPr>
          <w:rFonts w:ascii="Times New Roman" w:hAnsi="Times New Roman"/>
          <w:sz w:val="24"/>
        </w:rPr>
        <w:t xml:space="preserve"> īsteno savus noteikumus un tiesību aktus, izstrādājot tādas </w:t>
      </w:r>
      <w:r>
        <w:rPr>
          <w:rFonts w:ascii="Times New Roman" w:hAnsi="Times New Roman"/>
          <w:sz w:val="24"/>
          <w:u w:val="single"/>
        </w:rPr>
        <w:t>antidopinga programmas</w:t>
      </w:r>
      <w:r>
        <w:rPr>
          <w:rFonts w:ascii="Times New Roman" w:hAnsi="Times New Roman"/>
          <w:sz w:val="24"/>
        </w:rPr>
        <w:t xml:space="preserve">, kas atbilst visām </w:t>
      </w:r>
      <w:r>
        <w:rPr>
          <w:rFonts w:ascii="Times New Roman" w:hAnsi="Times New Roman"/>
          <w:i/>
          <w:sz w:val="24"/>
        </w:rPr>
        <w:t>Kodeksa</w:t>
      </w:r>
      <w:r>
        <w:rPr>
          <w:rFonts w:ascii="Times New Roman" w:hAnsi="Times New Roman"/>
          <w:sz w:val="24"/>
        </w:rPr>
        <w:t xml:space="preserve"> un </w:t>
      </w:r>
      <w:r>
        <w:rPr>
          <w:rFonts w:ascii="Times New Roman" w:hAnsi="Times New Roman"/>
          <w:i/>
          <w:sz w:val="24"/>
        </w:rPr>
        <w:t>starptautisko standartu</w:t>
      </w:r>
      <w:r>
        <w:rPr>
          <w:rFonts w:ascii="Times New Roman" w:hAnsi="Times New Roman"/>
          <w:sz w:val="24"/>
        </w:rPr>
        <w:t xml:space="preserve"> prasībām. 7. panta mērķis ir noteikt standartus, kas reglamentēs šos pārraudzības pasākumus. Mērķis vienmēr ir panākt, lai pārraudzības process būtu iespējami efektīvs un izmaksu ziņā lietderīgs.</w:t>
      </w:r>
    </w:p>
    <w:p w14:paraId="7C6C12E2" w14:textId="77777777" w:rsidR="00C63F8A" w:rsidRPr="00C63F8A" w:rsidRDefault="00C63F8A" w:rsidP="00C63F8A">
      <w:pPr>
        <w:widowControl/>
        <w:jc w:val="both"/>
        <w:rPr>
          <w:rFonts w:ascii="Times New Roman" w:hAnsi="Times New Roman" w:cs="Times New Roman"/>
          <w:noProof/>
          <w:sz w:val="24"/>
          <w:szCs w:val="24"/>
        </w:rPr>
      </w:pPr>
    </w:p>
    <w:p w14:paraId="591D569F" w14:textId="4C6FEE3A" w:rsidR="00C63F8A" w:rsidRPr="00A041E6" w:rsidRDefault="00B42C5B" w:rsidP="00E262F9">
      <w:pPr>
        <w:pStyle w:val="Heading2"/>
        <w:rPr>
          <w:rFonts w:cs="Times New Roman"/>
          <w:b/>
          <w:bCs w:val="0"/>
          <w:noProof/>
          <w:szCs w:val="24"/>
        </w:rPr>
      </w:pPr>
      <w:bookmarkStart w:id="77" w:name="7.2_Prioritization_Between_Different_Sig"/>
      <w:bookmarkStart w:id="78" w:name="_bookmark25"/>
      <w:bookmarkStart w:id="79" w:name="_Toc69121502"/>
      <w:bookmarkEnd w:id="77"/>
      <w:bookmarkEnd w:id="78"/>
      <w:r w:rsidRPr="00A041E6">
        <w:rPr>
          <w:b/>
          <w:bCs w:val="0"/>
        </w:rPr>
        <w:t xml:space="preserve">7.2. Prioritāro </w:t>
      </w:r>
      <w:r w:rsidRPr="00A041E6">
        <w:rPr>
          <w:b/>
          <w:bCs w:val="0"/>
          <w:i/>
        </w:rPr>
        <w:t>parakstītāju</w:t>
      </w:r>
      <w:r w:rsidRPr="00A041E6">
        <w:rPr>
          <w:b/>
          <w:bCs w:val="0"/>
        </w:rPr>
        <w:t xml:space="preserve"> noteikšana</w:t>
      </w:r>
      <w:bookmarkEnd w:id="79"/>
    </w:p>
    <w:p w14:paraId="5590E89A" w14:textId="77777777" w:rsidR="00C63F8A" w:rsidRPr="00C63F8A" w:rsidRDefault="00C63F8A" w:rsidP="00C63F8A">
      <w:pPr>
        <w:widowControl/>
        <w:jc w:val="both"/>
        <w:rPr>
          <w:rFonts w:ascii="Times New Roman" w:eastAsia="Arial" w:hAnsi="Times New Roman" w:cs="Times New Roman"/>
          <w:b/>
          <w:bCs/>
          <w:i/>
          <w:noProof/>
          <w:sz w:val="24"/>
          <w:szCs w:val="24"/>
        </w:rPr>
      </w:pPr>
    </w:p>
    <w:p w14:paraId="333849CB" w14:textId="3167800E" w:rsidR="00C63F8A" w:rsidRPr="00C63F8A" w:rsidRDefault="00B42C5B" w:rsidP="00B42C5B">
      <w:pPr>
        <w:widowControl/>
        <w:tabs>
          <w:tab w:val="left" w:pos="1920"/>
        </w:tabs>
        <w:jc w:val="both"/>
        <w:rPr>
          <w:rFonts w:ascii="Times New Roman" w:eastAsia="Arial" w:hAnsi="Times New Roman" w:cs="Times New Roman"/>
          <w:noProof/>
          <w:sz w:val="24"/>
          <w:szCs w:val="24"/>
        </w:rPr>
      </w:pPr>
      <w:r>
        <w:rPr>
          <w:rFonts w:ascii="Times New Roman" w:hAnsi="Times New Roman"/>
          <w:b/>
          <w:sz w:val="24"/>
        </w:rPr>
        <w:t xml:space="preserve">7.2.1. </w:t>
      </w:r>
      <w:r>
        <w:rPr>
          <w:rFonts w:ascii="Times New Roman" w:hAnsi="Times New Roman"/>
          <w:i/>
          <w:sz w:val="24"/>
        </w:rPr>
        <w:t>Kodeksa parakstītāji</w:t>
      </w:r>
      <w:r>
        <w:rPr>
          <w:rFonts w:ascii="Times New Roman" w:hAnsi="Times New Roman"/>
          <w:sz w:val="24"/>
        </w:rPr>
        <w:t xml:space="preserve"> ir visas šīs personas:</w:t>
      </w:r>
    </w:p>
    <w:p w14:paraId="1173AF2A" w14:textId="77777777" w:rsidR="00C63F8A" w:rsidRPr="00C63F8A" w:rsidRDefault="00C63F8A" w:rsidP="00C63F8A">
      <w:pPr>
        <w:widowControl/>
        <w:jc w:val="both"/>
        <w:rPr>
          <w:rFonts w:ascii="Times New Roman" w:eastAsia="Arial" w:hAnsi="Times New Roman" w:cs="Times New Roman"/>
          <w:noProof/>
          <w:sz w:val="24"/>
          <w:szCs w:val="24"/>
        </w:rPr>
      </w:pPr>
    </w:p>
    <w:p w14:paraId="1E139D80" w14:textId="159721EA" w:rsidR="00C63F8A" w:rsidRPr="00C63F8A" w:rsidRDefault="00B42C5B" w:rsidP="00B42C5B">
      <w:pPr>
        <w:pStyle w:val="BodyText"/>
        <w:widowControl/>
        <w:tabs>
          <w:tab w:val="left" w:pos="2821"/>
        </w:tabs>
        <w:ind w:left="0"/>
        <w:jc w:val="both"/>
        <w:rPr>
          <w:rFonts w:ascii="Times New Roman" w:hAnsi="Times New Roman" w:cs="Times New Roman"/>
          <w:noProof/>
          <w:sz w:val="24"/>
          <w:szCs w:val="24"/>
        </w:rPr>
      </w:pPr>
      <w:r>
        <w:rPr>
          <w:rFonts w:ascii="Times New Roman" w:hAnsi="Times New Roman"/>
          <w:b/>
          <w:bCs/>
          <w:sz w:val="24"/>
        </w:rPr>
        <w:lastRenderedPageBreak/>
        <w:t>7.2.1.1.</w:t>
      </w:r>
      <w:r>
        <w:rPr>
          <w:rFonts w:ascii="Times New Roman" w:hAnsi="Times New Roman"/>
          <w:sz w:val="24"/>
        </w:rPr>
        <w:t xml:space="preserve"> Starptautiskā Olimpiskā komiteja un Starptautiskā Paraolimpiskā komiteja;</w:t>
      </w:r>
    </w:p>
    <w:p w14:paraId="718DF6A9" w14:textId="77777777" w:rsidR="00C63F8A" w:rsidRPr="00C63F8A" w:rsidRDefault="00C63F8A" w:rsidP="00C63F8A">
      <w:pPr>
        <w:widowControl/>
        <w:jc w:val="both"/>
        <w:rPr>
          <w:rFonts w:ascii="Times New Roman" w:eastAsia="Arial" w:hAnsi="Times New Roman" w:cs="Times New Roman"/>
          <w:noProof/>
          <w:sz w:val="24"/>
          <w:szCs w:val="24"/>
        </w:rPr>
      </w:pPr>
    </w:p>
    <w:p w14:paraId="6E3CB651" w14:textId="11F5F4A2" w:rsidR="00C63F8A" w:rsidRPr="00C63F8A" w:rsidRDefault="00B42C5B" w:rsidP="00B42C5B">
      <w:pPr>
        <w:widowControl/>
        <w:tabs>
          <w:tab w:val="left" w:pos="2821"/>
        </w:tabs>
        <w:jc w:val="both"/>
        <w:rPr>
          <w:rFonts w:ascii="Times New Roman" w:eastAsia="Arial" w:hAnsi="Times New Roman" w:cs="Times New Roman"/>
          <w:noProof/>
          <w:sz w:val="24"/>
          <w:szCs w:val="24"/>
        </w:rPr>
      </w:pPr>
      <w:r>
        <w:rPr>
          <w:rFonts w:ascii="Times New Roman" w:hAnsi="Times New Roman"/>
          <w:b/>
          <w:sz w:val="24"/>
        </w:rPr>
        <w:t>7.2.1.2.</w:t>
      </w:r>
      <w:r>
        <w:rPr>
          <w:rFonts w:ascii="Times New Roman" w:hAnsi="Times New Roman"/>
          <w:sz w:val="24"/>
        </w:rPr>
        <w:t xml:space="preserve"> citas </w:t>
      </w:r>
      <w:r>
        <w:rPr>
          <w:rFonts w:ascii="Times New Roman" w:hAnsi="Times New Roman"/>
          <w:i/>
          <w:sz w:val="24"/>
        </w:rPr>
        <w:t xml:space="preserve">lielu sporta pasākumu </w:t>
      </w:r>
      <w:proofErr w:type="spellStart"/>
      <w:r>
        <w:rPr>
          <w:rFonts w:ascii="Times New Roman" w:hAnsi="Times New Roman"/>
          <w:i/>
          <w:sz w:val="24"/>
        </w:rPr>
        <w:t>rīkotājorganizācijas</w:t>
      </w:r>
      <w:proofErr w:type="spellEnd"/>
      <w:r>
        <w:rPr>
          <w:rFonts w:ascii="Times New Roman" w:hAnsi="Times New Roman"/>
          <w:sz w:val="24"/>
        </w:rPr>
        <w:t>;</w:t>
      </w:r>
    </w:p>
    <w:p w14:paraId="2A2B2442" w14:textId="77777777" w:rsidR="00C63F8A" w:rsidRPr="00C63F8A" w:rsidRDefault="00C63F8A" w:rsidP="00C63F8A">
      <w:pPr>
        <w:widowControl/>
        <w:jc w:val="both"/>
        <w:rPr>
          <w:rFonts w:ascii="Times New Roman" w:eastAsia="Arial" w:hAnsi="Times New Roman" w:cs="Times New Roman"/>
          <w:noProof/>
          <w:sz w:val="24"/>
          <w:szCs w:val="24"/>
        </w:rPr>
      </w:pPr>
    </w:p>
    <w:p w14:paraId="541AC1EE" w14:textId="378C9866" w:rsidR="00C63F8A" w:rsidRPr="00C63F8A" w:rsidRDefault="00B42C5B" w:rsidP="00B42C5B">
      <w:pPr>
        <w:pStyle w:val="BodyText"/>
        <w:widowControl/>
        <w:tabs>
          <w:tab w:val="left" w:pos="2821"/>
        </w:tabs>
        <w:ind w:left="0"/>
        <w:jc w:val="both"/>
        <w:rPr>
          <w:rFonts w:ascii="Times New Roman" w:hAnsi="Times New Roman" w:cs="Times New Roman"/>
          <w:noProof/>
          <w:sz w:val="24"/>
          <w:szCs w:val="24"/>
        </w:rPr>
      </w:pPr>
      <w:r>
        <w:rPr>
          <w:rFonts w:ascii="Times New Roman" w:hAnsi="Times New Roman"/>
          <w:b/>
          <w:sz w:val="24"/>
        </w:rPr>
        <w:t xml:space="preserve">7.2.1.3. </w:t>
      </w:r>
      <w:r>
        <w:rPr>
          <w:rFonts w:ascii="Times New Roman" w:hAnsi="Times New Roman"/>
          <w:sz w:val="24"/>
        </w:rPr>
        <w:t>starptautiskās federācijas;</w:t>
      </w:r>
    </w:p>
    <w:p w14:paraId="218EAC04" w14:textId="77777777" w:rsidR="00C63F8A" w:rsidRPr="00C63F8A" w:rsidRDefault="00C63F8A" w:rsidP="00C63F8A">
      <w:pPr>
        <w:widowControl/>
        <w:jc w:val="both"/>
        <w:rPr>
          <w:rFonts w:ascii="Times New Roman" w:eastAsia="Arial" w:hAnsi="Times New Roman" w:cs="Times New Roman"/>
          <w:noProof/>
          <w:sz w:val="24"/>
          <w:szCs w:val="24"/>
        </w:rPr>
      </w:pPr>
    </w:p>
    <w:p w14:paraId="7969E626" w14:textId="2038F7CC" w:rsidR="00C63F8A" w:rsidRPr="00C63F8A" w:rsidRDefault="00B42C5B" w:rsidP="00B42C5B">
      <w:pPr>
        <w:widowControl/>
        <w:tabs>
          <w:tab w:val="left" w:pos="2820"/>
        </w:tabs>
        <w:jc w:val="both"/>
        <w:rPr>
          <w:rFonts w:ascii="Times New Roman" w:eastAsia="Arial" w:hAnsi="Times New Roman" w:cs="Times New Roman"/>
          <w:noProof/>
          <w:sz w:val="24"/>
          <w:szCs w:val="24"/>
        </w:rPr>
      </w:pPr>
      <w:r>
        <w:rPr>
          <w:rFonts w:ascii="Times New Roman" w:hAnsi="Times New Roman"/>
          <w:b/>
          <w:sz w:val="24"/>
        </w:rPr>
        <w:t xml:space="preserve">7.2.1.4. </w:t>
      </w:r>
      <w:r>
        <w:rPr>
          <w:rFonts w:ascii="Times New Roman" w:hAnsi="Times New Roman"/>
          <w:i/>
          <w:sz w:val="24"/>
        </w:rPr>
        <w:t>valstu olimpiskās komitejas</w:t>
      </w:r>
      <w:r>
        <w:rPr>
          <w:rFonts w:ascii="Times New Roman" w:hAnsi="Times New Roman"/>
          <w:sz w:val="24"/>
        </w:rPr>
        <w:t xml:space="preserve"> un valstu paraolimpiskās komitejas;</w:t>
      </w:r>
    </w:p>
    <w:p w14:paraId="6EAF31B1" w14:textId="77777777" w:rsidR="00C63F8A" w:rsidRPr="00C63F8A" w:rsidRDefault="00C63F8A" w:rsidP="00C63F8A">
      <w:pPr>
        <w:widowControl/>
        <w:jc w:val="both"/>
        <w:rPr>
          <w:rFonts w:ascii="Times New Roman" w:eastAsia="Arial" w:hAnsi="Times New Roman" w:cs="Times New Roman"/>
          <w:noProof/>
          <w:sz w:val="24"/>
          <w:szCs w:val="24"/>
        </w:rPr>
      </w:pPr>
    </w:p>
    <w:p w14:paraId="52125719" w14:textId="0CEE59FB" w:rsidR="00C63F8A" w:rsidRPr="00C63F8A" w:rsidRDefault="00B42C5B" w:rsidP="00B42C5B">
      <w:pPr>
        <w:widowControl/>
        <w:tabs>
          <w:tab w:val="left" w:pos="2820"/>
        </w:tabs>
        <w:jc w:val="both"/>
        <w:rPr>
          <w:rFonts w:ascii="Times New Roman" w:eastAsia="Arial" w:hAnsi="Times New Roman" w:cs="Times New Roman"/>
          <w:noProof/>
          <w:sz w:val="24"/>
          <w:szCs w:val="24"/>
        </w:rPr>
      </w:pPr>
      <w:r>
        <w:rPr>
          <w:rFonts w:ascii="Times New Roman" w:hAnsi="Times New Roman"/>
          <w:b/>
          <w:sz w:val="24"/>
        </w:rPr>
        <w:t xml:space="preserve">7.2.1.5. </w:t>
      </w:r>
      <w:r>
        <w:rPr>
          <w:rFonts w:ascii="Times New Roman" w:hAnsi="Times New Roman"/>
          <w:i/>
          <w:sz w:val="24"/>
        </w:rPr>
        <w:t>valstu antidopinga organizācijas</w:t>
      </w:r>
      <w:r>
        <w:rPr>
          <w:rFonts w:ascii="Times New Roman" w:hAnsi="Times New Roman"/>
          <w:sz w:val="24"/>
        </w:rPr>
        <w:t xml:space="preserve"> un</w:t>
      </w:r>
    </w:p>
    <w:p w14:paraId="24A44768" w14:textId="77777777" w:rsidR="00C63F8A" w:rsidRPr="00C63F8A" w:rsidRDefault="00C63F8A" w:rsidP="00C63F8A">
      <w:pPr>
        <w:widowControl/>
        <w:jc w:val="both"/>
        <w:rPr>
          <w:rFonts w:ascii="Times New Roman" w:eastAsia="Arial" w:hAnsi="Times New Roman" w:cs="Times New Roman"/>
          <w:noProof/>
          <w:sz w:val="24"/>
          <w:szCs w:val="24"/>
        </w:rPr>
      </w:pPr>
    </w:p>
    <w:p w14:paraId="4D5414C8" w14:textId="169D77AB" w:rsidR="00C63F8A" w:rsidRPr="00C63F8A" w:rsidRDefault="00B42C5B" w:rsidP="00B42C5B">
      <w:pPr>
        <w:pStyle w:val="BodyText"/>
        <w:widowControl/>
        <w:tabs>
          <w:tab w:val="left" w:pos="2820"/>
        </w:tabs>
        <w:ind w:left="0"/>
        <w:jc w:val="both"/>
        <w:rPr>
          <w:rFonts w:ascii="Times New Roman" w:hAnsi="Times New Roman" w:cs="Times New Roman"/>
          <w:noProof/>
          <w:sz w:val="24"/>
          <w:szCs w:val="24"/>
        </w:rPr>
      </w:pPr>
      <w:r>
        <w:rPr>
          <w:rFonts w:ascii="Times New Roman" w:hAnsi="Times New Roman"/>
          <w:b/>
          <w:sz w:val="24"/>
        </w:rPr>
        <w:t>7.2.1.6.</w:t>
      </w:r>
      <w:r>
        <w:rPr>
          <w:rFonts w:ascii="Times New Roman" w:hAnsi="Times New Roman"/>
          <w:sz w:val="24"/>
        </w:rPr>
        <w:t xml:space="preserve"> dažādas citas organizācijas, kas ir norādītas </w:t>
      </w:r>
      <w:r>
        <w:rPr>
          <w:rFonts w:ascii="Times New Roman" w:hAnsi="Times New Roman"/>
          <w:i/>
          <w:sz w:val="24"/>
        </w:rPr>
        <w:t>WADA</w:t>
      </w:r>
      <w:r>
        <w:rPr>
          <w:rFonts w:ascii="Times New Roman" w:hAnsi="Times New Roman"/>
          <w:sz w:val="24"/>
        </w:rPr>
        <w:t xml:space="preserve"> tīmekļa vietnē, tostarp arī </w:t>
      </w:r>
      <w:r>
        <w:rPr>
          <w:rFonts w:ascii="Times New Roman" w:hAnsi="Times New Roman"/>
          <w:i/>
          <w:sz w:val="24"/>
        </w:rPr>
        <w:t>valstu olimpisko komiteju</w:t>
      </w:r>
      <w:r>
        <w:rPr>
          <w:rFonts w:ascii="Times New Roman" w:hAnsi="Times New Roman"/>
          <w:sz w:val="24"/>
        </w:rPr>
        <w:t xml:space="preserve"> asociācijas, starptautisko federāciju asociācijas, </w:t>
      </w:r>
      <w:r>
        <w:rPr>
          <w:rFonts w:ascii="Times New Roman" w:hAnsi="Times New Roman"/>
          <w:i/>
          <w:sz w:val="24"/>
        </w:rPr>
        <w:t>sportistu</w:t>
      </w:r>
      <w:r>
        <w:rPr>
          <w:rFonts w:ascii="Times New Roman" w:hAnsi="Times New Roman"/>
          <w:sz w:val="24"/>
        </w:rPr>
        <w:t xml:space="preserve"> ar invaliditāti organizācijas, kas nav starptautiskās federācijas, un Nāciju Sadraudzības spēļu nacionālās asociācijas.</w:t>
      </w:r>
    </w:p>
    <w:p w14:paraId="2DAE18BF" w14:textId="77777777" w:rsidR="00C63F8A" w:rsidRPr="00C63F8A" w:rsidRDefault="00C63F8A" w:rsidP="00C63F8A">
      <w:pPr>
        <w:widowControl/>
        <w:jc w:val="both"/>
        <w:rPr>
          <w:rFonts w:ascii="Times New Roman" w:eastAsia="Arial" w:hAnsi="Times New Roman" w:cs="Times New Roman"/>
          <w:noProof/>
          <w:sz w:val="24"/>
          <w:szCs w:val="24"/>
        </w:rPr>
      </w:pPr>
    </w:p>
    <w:p w14:paraId="6A21624E" w14:textId="384314EB" w:rsidR="00C63F8A" w:rsidRPr="00C63F8A" w:rsidRDefault="00B42C5B" w:rsidP="00B42C5B">
      <w:pPr>
        <w:widowControl/>
        <w:tabs>
          <w:tab w:val="left" w:pos="1920"/>
        </w:tabs>
        <w:jc w:val="both"/>
        <w:rPr>
          <w:rFonts w:ascii="Times New Roman" w:hAnsi="Times New Roman" w:cs="Times New Roman"/>
          <w:noProof/>
          <w:sz w:val="24"/>
          <w:szCs w:val="24"/>
        </w:rPr>
      </w:pPr>
      <w:r>
        <w:rPr>
          <w:rFonts w:ascii="Times New Roman" w:hAnsi="Times New Roman"/>
          <w:b/>
          <w:sz w:val="24"/>
        </w:rPr>
        <w:t>7.2.2.</w:t>
      </w:r>
      <w:r>
        <w:rPr>
          <w:rFonts w:ascii="Times New Roman" w:hAnsi="Times New Roman"/>
          <w:sz w:val="24"/>
        </w:rPr>
        <w:t xml:space="preserve"> Ņemot vērā </w:t>
      </w:r>
      <w:r>
        <w:rPr>
          <w:rFonts w:ascii="Times New Roman" w:hAnsi="Times New Roman"/>
          <w:i/>
          <w:iCs/>
          <w:sz w:val="24"/>
        </w:rPr>
        <w:t>parakstītāju</w:t>
      </w:r>
      <w:r>
        <w:rPr>
          <w:rFonts w:ascii="Times New Roman" w:hAnsi="Times New Roman"/>
          <w:sz w:val="24"/>
        </w:rPr>
        <w:t xml:space="preserve"> lielo skaitu un </w:t>
      </w:r>
      <w:r>
        <w:rPr>
          <w:rFonts w:ascii="Times New Roman" w:hAnsi="Times New Roman"/>
          <w:i/>
          <w:iCs/>
          <w:sz w:val="24"/>
        </w:rPr>
        <w:t>WADA</w:t>
      </w:r>
      <w:r>
        <w:rPr>
          <w:rFonts w:ascii="Times New Roman" w:hAnsi="Times New Roman"/>
          <w:sz w:val="24"/>
        </w:rPr>
        <w:t xml:space="preserve"> ierobežotos resursus, </w:t>
      </w:r>
      <w:r>
        <w:rPr>
          <w:rFonts w:ascii="Times New Roman" w:hAnsi="Times New Roman"/>
          <w:i/>
          <w:iCs/>
          <w:sz w:val="24"/>
          <w:u w:val="single"/>
        </w:rPr>
        <w:t>CRC</w:t>
      </w:r>
      <w:r>
        <w:rPr>
          <w:rFonts w:ascii="Times New Roman" w:hAnsi="Times New Roman"/>
          <w:sz w:val="24"/>
        </w:rPr>
        <w:t xml:space="preserve"> var apstiprināt </w:t>
      </w:r>
      <w:r>
        <w:rPr>
          <w:rFonts w:ascii="Times New Roman" w:hAnsi="Times New Roman"/>
          <w:i/>
          <w:iCs/>
          <w:sz w:val="24"/>
        </w:rPr>
        <w:t>WADA</w:t>
      </w:r>
      <w:r>
        <w:rPr>
          <w:rFonts w:ascii="Times New Roman" w:hAnsi="Times New Roman"/>
          <w:sz w:val="24"/>
        </w:rPr>
        <w:t xml:space="preserve"> vadības priekšlikumus noteikt prioritāti attiecībā uz </w:t>
      </w:r>
      <w:r>
        <w:rPr>
          <w:rFonts w:ascii="Times New Roman" w:hAnsi="Times New Roman"/>
          <w:i/>
          <w:iCs/>
          <w:sz w:val="24"/>
          <w:u w:val="single"/>
        </w:rPr>
        <w:t>Kodeksa</w:t>
      </w:r>
      <w:r>
        <w:rPr>
          <w:rFonts w:ascii="Times New Roman" w:hAnsi="Times New Roman"/>
          <w:sz w:val="24"/>
          <w:u w:val="single"/>
        </w:rPr>
        <w:t xml:space="preserve"> ievērošanas</w:t>
      </w:r>
      <w:r>
        <w:rPr>
          <w:rFonts w:ascii="Times New Roman" w:hAnsi="Times New Roman"/>
          <w:sz w:val="24"/>
        </w:rPr>
        <w:t xml:space="preserve"> pārraudzību a) noteiktām </w:t>
      </w:r>
      <w:r>
        <w:rPr>
          <w:rFonts w:ascii="Times New Roman" w:hAnsi="Times New Roman"/>
          <w:i/>
          <w:iCs/>
          <w:sz w:val="24"/>
        </w:rPr>
        <w:t>parakstītāju</w:t>
      </w:r>
      <w:r>
        <w:rPr>
          <w:rFonts w:ascii="Times New Roman" w:hAnsi="Times New Roman"/>
          <w:sz w:val="24"/>
        </w:rPr>
        <w:t xml:space="preserve"> kategorijām, pamatojoties uz to </w:t>
      </w:r>
      <w:r>
        <w:rPr>
          <w:rFonts w:ascii="Times New Roman" w:hAnsi="Times New Roman"/>
          <w:i/>
          <w:iCs/>
          <w:sz w:val="24"/>
        </w:rPr>
        <w:t>antidopinga pasākumu</w:t>
      </w:r>
      <w:r>
        <w:rPr>
          <w:rFonts w:ascii="Times New Roman" w:hAnsi="Times New Roman"/>
          <w:sz w:val="24"/>
        </w:rPr>
        <w:t xml:space="preserve"> jomu, kas saskaņā ar </w:t>
      </w:r>
      <w:r>
        <w:rPr>
          <w:rFonts w:ascii="Times New Roman" w:hAnsi="Times New Roman"/>
          <w:i/>
          <w:iCs/>
          <w:sz w:val="24"/>
        </w:rPr>
        <w:t>Kodeksu</w:t>
      </w:r>
      <w:r>
        <w:rPr>
          <w:rFonts w:ascii="Times New Roman" w:hAnsi="Times New Roman"/>
          <w:sz w:val="24"/>
        </w:rPr>
        <w:t xml:space="preserve"> ir jāveic attiecīgajai </w:t>
      </w:r>
      <w:r>
        <w:rPr>
          <w:rFonts w:ascii="Times New Roman" w:hAnsi="Times New Roman"/>
          <w:i/>
          <w:iCs/>
          <w:sz w:val="24"/>
        </w:rPr>
        <w:t>parakstītāju</w:t>
      </w:r>
      <w:r>
        <w:rPr>
          <w:rFonts w:ascii="Times New Roman" w:hAnsi="Times New Roman"/>
          <w:sz w:val="24"/>
        </w:rPr>
        <w:t xml:space="preserve"> kategorijai, un/vai b) dažiem konkrētiem </w:t>
      </w:r>
      <w:r>
        <w:rPr>
          <w:rFonts w:ascii="Times New Roman" w:hAnsi="Times New Roman"/>
          <w:i/>
          <w:iCs/>
          <w:sz w:val="24"/>
        </w:rPr>
        <w:t>parakstītājiem</w:t>
      </w:r>
      <w:r>
        <w:rPr>
          <w:rFonts w:ascii="Times New Roman" w:hAnsi="Times New Roman"/>
          <w:sz w:val="24"/>
        </w:rPr>
        <w:t xml:space="preserve">, pamatojoties uz objektīvu </w:t>
      </w:r>
      <w:r>
        <w:rPr>
          <w:rFonts w:ascii="Times New Roman" w:hAnsi="Times New Roman"/>
          <w:sz w:val="24"/>
          <w:u w:val="single"/>
        </w:rPr>
        <w:t>riska novērtējumu</w:t>
      </w:r>
      <w:r>
        <w:rPr>
          <w:rFonts w:ascii="Times New Roman" w:hAnsi="Times New Roman"/>
          <w:sz w:val="24"/>
        </w:rPr>
        <w:t>. Turpmāk ir sniegts neizsmeļošs to apstākļu uzskaitījums, ko var ņemt vērā, veicot šādu novērtējumu:</w:t>
      </w:r>
    </w:p>
    <w:p w14:paraId="1DC54A2A" w14:textId="77777777" w:rsidR="00C63F8A" w:rsidRPr="00C63F8A" w:rsidRDefault="00C63F8A" w:rsidP="00C63F8A">
      <w:pPr>
        <w:widowControl/>
        <w:jc w:val="both"/>
        <w:rPr>
          <w:rFonts w:ascii="Times New Roman" w:hAnsi="Times New Roman" w:cs="Times New Roman"/>
          <w:noProof/>
          <w:sz w:val="24"/>
          <w:szCs w:val="24"/>
        </w:rPr>
      </w:pPr>
    </w:p>
    <w:p w14:paraId="34BB0274" w14:textId="38E920CD" w:rsidR="00C63F8A" w:rsidRPr="00C63F8A" w:rsidRDefault="00B42C5B" w:rsidP="00B42C5B">
      <w:pPr>
        <w:pStyle w:val="BodyText"/>
        <w:widowControl/>
        <w:tabs>
          <w:tab w:val="left" w:pos="2820"/>
        </w:tabs>
        <w:ind w:left="0"/>
        <w:jc w:val="both"/>
        <w:rPr>
          <w:rFonts w:ascii="Times New Roman" w:hAnsi="Times New Roman" w:cs="Times New Roman"/>
          <w:noProof/>
          <w:sz w:val="24"/>
          <w:szCs w:val="24"/>
        </w:rPr>
      </w:pPr>
      <w:r>
        <w:rPr>
          <w:rFonts w:ascii="Times New Roman" w:hAnsi="Times New Roman"/>
          <w:b/>
          <w:sz w:val="24"/>
        </w:rPr>
        <w:t xml:space="preserve">7.2.2.1. </w:t>
      </w:r>
      <w:r>
        <w:rPr>
          <w:rFonts w:ascii="Times New Roman" w:hAnsi="Times New Roman"/>
          <w:sz w:val="24"/>
        </w:rPr>
        <w:t xml:space="preserve">(ja </w:t>
      </w:r>
      <w:r>
        <w:rPr>
          <w:rFonts w:ascii="Times New Roman" w:hAnsi="Times New Roman"/>
          <w:i/>
          <w:sz w:val="24"/>
        </w:rPr>
        <w:t>parakstītājs</w:t>
      </w:r>
      <w:r>
        <w:rPr>
          <w:rFonts w:ascii="Times New Roman" w:hAnsi="Times New Roman"/>
          <w:sz w:val="24"/>
        </w:rPr>
        <w:t xml:space="preserve"> ir starptautiska federācija) fizioloģiskais risks, kas saistīts ar dopinga lietošanu attiecīgajā sporta veidā/disciplīnā;</w:t>
      </w:r>
    </w:p>
    <w:p w14:paraId="0559E3C7" w14:textId="77777777" w:rsidR="00C63F8A" w:rsidRPr="00C63F8A" w:rsidRDefault="00C63F8A" w:rsidP="00C63F8A">
      <w:pPr>
        <w:widowControl/>
        <w:jc w:val="both"/>
        <w:rPr>
          <w:rFonts w:ascii="Times New Roman" w:eastAsia="Arial" w:hAnsi="Times New Roman" w:cs="Times New Roman"/>
          <w:noProof/>
          <w:sz w:val="24"/>
          <w:szCs w:val="24"/>
        </w:rPr>
      </w:pPr>
    </w:p>
    <w:p w14:paraId="347F7A85" w14:textId="1EE8B0BA" w:rsidR="00C63F8A" w:rsidRPr="00C63F8A" w:rsidRDefault="00B42C5B" w:rsidP="00B42C5B">
      <w:pPr>
        <w:pStyle w:val="BodyText"/>
        <w:widowControl/>
        <w:tabs>
          <w:tab w:val="left" w:pos="2821"/>
        </w:tabs>
        <w:ind w:left="0"/>
        <w:jc w:val="both"/>
        <w:rPr>
          <w:rFonts w:ascii="Times New Roman" w:hAnsi="Times New Roman" w:cs="Times New Roman"/>
          <w:noProof/>
          <w:sz w:val="24"/>
          <w:szCs w:val="24"/>
        </w:rPr>
      </w:pPr>
      <w:r>
        <w:rPr>
          <w:rFonts w:ascii="Times New Roman" w:hAnsi="Times New Roman"/>
          <w:b/>
          <w:sz w:val="24"/>
        </w:rPr>
        <w:t xml:space="preserve">7.2.2.2. </w:t>
      </w:r>
      <w:r>
        <w:rPr>
          <w:rFonts w:ascii="Times New Roman" w:hAnsi="Times New Roman"/>
          <w:sz w:val="24"/>
        </w:rPr>
        <w:t xml:space="preserve">(ja </w:t>
      </w:r>
      <w:r>
        <w:rPr>
          <w:rFonts w:ascii="Times New Roman" w:hAnsi="Times New Roman"/>
          <w:i/>
          <w:sz w:val="24"/>
        </w:rPr>
        <w:t>parakstītājs</w:t>
      </w:r>
      <w:r>
        <w:rPr>
          <w:rFonts w:ascii="Times New Roman" w:hAnsi="Times New Roman"/>
          <w:sz w:val="24"/>
        </w:rPr>
        <w:t xml:space="preserve"> ir starptautiska federācija) </w:t>
      </w:r>
      <w:r>
        <w:rPr>
          <w:rFonts w:ascii="Times New Roman" w:hAnsi="Times New Roman"/>
          <w:i/>
          <w:sz w:val="24"/>
        </w:rPr>
        <w:t>parakstītāja</w:t>
      </w:r>
      <w:r>
        <w:rPr>
          <w:rFonts w:ascii="Times New Roman" w:hAnsi="Times New Roman"/>
          <w:sz w:val="24"/>
        </w:rPr>
        <w:t xml:space="preserve"> dalība olimpiskajās spēlēs un/vai paraolimpiskajās spēlēs;</w:t>
      </w:r>
    </w:p>
    <w:p w14:paraId="198C003C" w14:textId="77777777" w:rsidR="00C63F8A" w:rsidRPr="00C63F8A" w:rsidRDefault="00C63F8A" w:rsidP="00C63F8A">
      <w:pPr>
        <w:widowControl/>
        <w:jc w:val="both"/>
        <w:rPr>
          <w:rFonts w:ascii="Times New Roman" w:eastAsia="Arial" w:hAnsi="Times New Roman" w:cs="Times New Roman"/>
          <w:noProof/>
          <w:sz w:val="24"/>
          <w:szCs w:val="24"/>
        </w:rPr>
      </w:pPr>
    </w:p>
    <w:p w14:paraId="14D1801D" w14:textId="605C7135" w:rsidR="00C63F8A" w:rsidRPr="00C63F8A" w:rsidRDefault="00B42C5B" w:rsidP="00B42C5B">
      <w:pPr>
        <w:widowControl/>
        <w:tabs>
          <w:tab w:val="left" w:pos="2821"/>
        </w:tabs>
        <w:jc w:val="both"/>
        <w:rPr>
          <w:rFonts w:ascii="Times New Roman" w:hAnsi="Times New Roman" w:cs="Times New Roman"/>
          <w:noProof/>
          <w:sz w:val="24"/>
          <w:szCs w:val="24"/>
        </w:rPr>
      </w:pPr>
      <w:r>
        <w:rPr>
          <w:rFonts w:ascii="Times New Roman" w:hAnsi="Times New Roman"/>
          <w:b/>
          <w:sz w:val="24"/>
        </w:rPr>
        <w:t xml:space="preserve">7.2.2.3. </w:t>
      </w:r>
      <w:r>
        <w:rPr>
          <w:rFonts w:ascii="Times New Roman" w:hAnsi="Times New Roman"/>
          <w:sz w:val="24"/>
        </w:rPr>
        <w:t xml:space="preserve">(ja </w:t>
      </w:r>
      <w:r>
        <w:rPr>
          <w:rFonts w:ascii="Times New Roman" w:hAnsi="Times New Roman"/>
          <w:i/>
          <w:sz w:val="24"/>
        </w:rPr>
        <w:t>parakstītājs</w:t>
      </w:r>
      <w:r>
        <w:rPr>
          <w:rFonts w:ascii="Times New Roman" w:hAnsi="Times New Roman"/>
          <w:sz w:val="24"/>
        </w:rPr>
        <w:t xml:space="preserve"> ir </w:t>
      </w:r>
      <w:r>
        <w:rPr>
          <w:rFonts w:ascii="Times New Roman" w:hAnsi="Times New Roman"/>
          <w:i/>
          <w:sz w:val="24"/>
        </w:rPr>
        <w:t xml:space="preserve">lielu sporta pasākumu </w:t>
      </w:r>
      <w:proofErr w:type="spellStart"/>
      <w:r>
        <w:rPr>
          <w:rFonts w:ascii="Times New Roman" w:hAnsi="Times New Roman"/>
          <w:i/>
          <w:sz w:val="24"/>
        </w:rPr>
        <w:t>rīkotājorganizācija</w:t>
      </w:r>
      <w:proofErr w:type="spellEnd"/>
      <w:r>
        <w:rPr>
          <w:rFonts w:ascii="Times New Roman" w:hAnsi="Times New Roman"/>
          <w:sz w:val="24"/>
        </w:rPr>
        <w:t xml:space="preserve">) to </w:t>
      </w:r>
      <w:r>
        <w:rPr>
          <w:rFonts w:ascii="Times New Roman" w:hAnsi="Times New Roman"/>
          <w:i/>
          <w:sz w:val="24"/>
        </w:rPr>
        <w:t>sportistu</w:t>
      </w:r>
      <w:r>
        <w:rPr>
          <w:rFonts w:ascii="Times New Roman" w:hAnsi="Times New Roman"/>
          <w:sz w:val="24"/>
        </w:rPr>
        <w:t xml:space="preserve"> līmenis, kas piedalās attiecīgajā </w:t>
      </w:r>
      <w:r>
        <w:rPr>
          <w:rFonts w:ascii="Times New Roman" w:hAnsi="Times New Roman"/>
          <w:i/>
          <w:sz w:val="24"/>
        </w:rPr>
        <w:t>sporta pasākumā</w:t>
      </w:r>
      <w:r>
        <w:rPr>
          <w:rFonts w:ascii="Times New Roman" w:hAnsi="Times New Roman"/>
          <w:sz w:val="24"/>
        </w:rPr>
        <w:t>;</w:t>
      </w:r>
    </w:p>
    <w:p w14:paraId="442C9839" w14:textId="77777777" w:rsidR="00C63F8A" w:rsidRPr="00C63F8A" w:rsidRDefault="00C63F8A" w:rsidP="00C63F8A">
      <w:pPr>
        <w:widowControl/>
        <w:jc w:val="both"/>
        <w:rPr>
          <w:rFonts w:ascii="Times New Roman" w:eastAsia="Arial" w:hAnsi="Times New Roman" w:cs="Times New Roman"/>
          <w:noProof/>
          <w:sz w:val="24"/>
          <w:szCs w:val="24"/>
        </w:rPr>
      </w:pPr>
    </w:p>
    <w:p w14:paraId="7DD8ABAE" w14:textId="69DD94D4" w:rsidR="00C63F8A" w:rsidRPr="00C63F8A" w:rsidRDefault="00B42C5B" w:rsidP="00B42C5B">
      <w:pPr>
        <w:widowControl/>
        <w:tabs>
          <w:tab w:val="left" w:pos="2821"/>
        </w:tabs>
        <w:jc w:val="both"/>
        <w:rPr>
          <w:rFonts w:ascii="Times New Roman" w:eastAsia="Arial" w:hAnsi="Times New Roman" w:cs="Times New Roman"/>
          <w:noProof/>
          <w:sz w:val="24"/>
          <w:szCs w:val="24"/>
        </w:rPr>
      </w:pPr>
      <w:r>
        <w:rPr>
          <w:rFonts w:ascii="Times New Roman" w:hAnsi="Times New Roman"/>
          <w:b/>
          <w:sz w:val="24"/>
        </w:rPr>
        <w:t>7.2.2.4.</w:t>
      </w:r>
      <w:r>
        <w:rPr>
          <w:rFonts w:ascii="Times New Roman" w:hAnsi="Times New Roman"/>
          <w:sz w:val="24"/>
        </w:rPr>
        <w:t xml:space="preserve"> noteiktas valsts </w:t>
      </w:r>
      <w:r>
        <w:rPr>
          <w:rFonts w:ascii="Times New Roman" w:hAnsi="Times New Roman"/>
          <w:i/>
          <w:sz w:val="24"/>
        </w:rPr>
        <w:t>sportistu</w:t>
      </w:r>
      <w:r>
        <w:rPr>
          <w:rFonts w:ascii="Times New Roman" w:hAnsi="Times New Roman"/>
          <w:sz w:val="24"/>
        </w:rPr>
        <w:t xml:space="preserve"> rezultāti </w:t>
      </w:r>
      <w:r>
        <w:rPr>
          <w:rFonts w:ascii="Times New Roman" w:hAnsi="Times New Roman"/>
          <w:i/>
          <w:sz w:val="24"/>
        </w:rPr>
        <w:t>starptautiskos sporta pasākumos</w:t>
      </w:r>
      <w:r>
        <w:rPr>
          <w:rFonts w:ascii="Times New Roman" w:hAnsi="Times New Roman"/>
          <w:sz w:val="24"/>
        </w:rPr>
        <w:t>;</w:t>
      </w:r>
    </w:p>
    <w:p w14:paraId="7C3F1E67" w14:textId="77777777" w:rsidR="00C63F8A" w:rsidRPr="00C63F8A" w:rsidRDefault="00C63F8A" w:rsidP="00C63F8A">
      <w:pPr>
        <w:widowControl/>
        <w:jc w:val="both"/>
        <w:rPr>
          <w:rFonts w:ascii="Times New Roman" w:eastAsia="Arial" w:hAnsi="Times New Roman" w:cs="Times New Roman"/>
          <w:noProof/>
          <w:sz w:val="24"/>
          <w:szCs w:val="24"/>
        </w:rPr>
      </w:pPr>
    </w:p>
    <w:p w14:paraId="1C7E60B6" w14:textId="4C9FD237" w:rsidR="00C63F8A" w:rsidRPr="00C63F8A" w:rsidRDefault="00B42C5B" w:rsidP="00B42C5B">
      <w:pPr>
        <w:pStyle w:val="BodyText"/>
        <w:widowControl/>
        <w:tabs>
          <w:tab w:val="left" w:pos="2821"/>
        </w:tabs>
        <w:ind w:left="0"/>
        <w:jc w:val="both"/>
        <w:rPr>
          <w:rFonts w:ascii="Times New Roman" w:hAnsi="Times New Roman" w:cs="Times New Roman"/>
          <w:noProof/>
          <w:sz w:val="24"/>
          <w:szCs w:val="24"/>
        </w:rPr>
      </w:pPr>
      <w:r>
        <w:rPr>
          <w:rFonts w:ascii="Times New Roman" w:hAnsi="Times New Roman"/>
          <w:b/>
          <w:sz w:val="24"/>
        </w:rPr>
        <w:t>7.2.2.5.</w:t>
      </w:r>
      <w:r>
        <w:rPr>
          <w:rFonts w:ascii="Times New Roman" w:hAnsi="Times New Roman"/>
          <w:sz w:val="24"/>
        </w:rPr>
        <w:t xml:space="preserve"> dopinga lietošanas vēsture kādā konkrētā valstī vai konkrētā sporta veidā/disciplīnā;</w:t>
      </w:r>
    </w:p>
    <w:p w14:paraId="66C45B13" w14:textId="77777777" w:rsidR="00C63F8A" w:rsidRPr="00C63F8A" w:rsidRDefault="00C63F8A" w:rsidP="00C63F8A">
      <w:pPr>
        <w:widowControl/>
        <w:jc w:val="both"/>
        <w:rPr>
          <w:rFonts w:ascii="Times New Roman" w:hAnsi="Times New Roman" w:cs="Times New Roman"/>
          <w:noProof/>
          <w:sz w:val="24"/>
          <w:szCs w:val="24"/>
        </w:rPr>
      </w:pPr>
    </w:p>
    <w:p w14:paraId="780382B9" w14:textId="52621BAD" w:rsidR="00C63F8A" w:rsidRPr="00C63F8A" w:rsidRDefault="00B42C5B" w:rsidP="00B42C5B">
      <w:pPr>
        <w:widowControl/>
        <w:tabs>
          <w:tab w:val="left" w:pos="2828"/>
        </w:tabs>
        <w:jc w:val="both"/>
        <w:rPr>
          <w:rFonts w:ascii="Times New Roman" w:hAnsi="Times New Roman" w:cs="Times New Roman"/>
          <w:noProof/>
          <w:sz w:val="24"/>
          <w:szCs w:val="24"/>
        </w:rPr>
      </w:pPr>
      <w:r>
        <w:rPr>
          <w:rFonts w:ascii="Times New Roman" w:hAnsi="Times New Roman"/>
          <w:b/>
          <w:sz w:val="24"/>
        </w:rPr>
        <w:t>7.2.2.6.</w:t>
      </w:r>
      <w:r>
        <w:rPr>
          <w:rFonts w:ascii="Times New Roman" w:hAnsi="Times New Roman"/>
          <w:sz w:val="24"/>
        </w:rPr>
        <w:t xml:space="preserve"> </w:t>
      </w:r>
      <w:r>
        <w:rPr>
          <w:rFonts w:ascii="Times New Roman" w:hAnsi="Times New Roman"/>
          <w:i/>
          <w:sz w:val="24"/>
        </w:rPr>
        <w:t>parakstītāja</w:t>
      </w:r>
      <w:r>
        <w:rPr>
          <w:rFonts w:ascii="Times New Roman" w:hAnsi="Times New Roman"/>
          <w:sz w:val="24"/>
        </w:rPr>
        <w:t xml:space="preserve"> reakcija, saņemot </w:t>
      </w:r>
      <w:r>
        <w:rPr>
          <w:rFonts w:ascii="Times New Roman" w:hAnsi="Times New Roman"/>
          <w:sz w:val="24"/>
          <w:u w:val="single"/>
        </w:rPr>
        <w:t>obligātās informācijas pieprasījumu</w:t>
      </w:r>
      <w:r>
        <w:rPr>
          <w:rFonts w:ascii="Times New Roman" w:hAnsi="Times New Roman"/>
          <w:sz w:val="24"/>
        </w:rPr>
        <w:t xml:space="preserve"> vai </w:t>
      </w:r>
      <w:r>
        <w:rPr>
          <w:rFonts w:ascii="Times New Roman" w:hAnsi="Times New Roman"/>
          <w:i/>
          <w:sz w:val="24"/>
          <w:u w:val="single"/>
        </w:rPr>
        <w:t>Kodeksa</w:t>
      </w:r>
      <w:r>
        <w:rPr>
          <w:rFonts w:ascii="Times New Roman" w:hAnsi="Times New Roman"/>
          <w:sz w:val="24"/>
          <w:u w:val="single"/>
        </w:rPr>
        <w:t xml:space="preserve"> ievērošanas anketu</w:t>
      </w:r>
      <w:r>
        <w:rPr>
          <w:rFonts w:ascii="Times New Roman" w:hAnsi="Times New Roman"/>
          <w:sz w:val="24"/>
        </w:rPr>
        <w:t>;</w:t>
      </w:r>
    </w:p>
    <w:p w14:paraId="39BAEE9D" w14:textId="77777777" w:rsidR="00C63F8A" w:rsidRPr="00C63F8A" w:rsidRDefault="00C63F8A" w:rsidP="00C63F8A">
      <w:pPr>
        <w:widowControl/>
        <w:jc w:val="both"/>
        <w:rPr>
          <w:rFonts w:ascii="Times New Roman" w:eastAsia="Arial" w:hAnsi="Times New Roman" w:cs="Times New Roman"/>
          <w:noProof/>
          <w:sz w:val="24"/>
          <w:szCs w:val="24"/>
        </w:rPr>
      </w:pPr>
    </w:p>
    <w:p w14:paraId="5360DD2B" w14:textId="13F1C308" w:rsidR="00C63F8A" w:rsidRPr="00C63F8A" w:rsidRDefault="00B42C5B" w:rsidP="00B42C5B">
      <w:pPr>
        <w:pStyle w:val="BodyText"/>
        <w:widowControl/>
        <w:tabs>
          <w:tab w:val="left" w:pos="2820"/>
        </w:tabs>
        <w:ind w:left="0"/>
        <w:jc w:val="both"/>
        <w:rPr>
          <w:rFonts w:ascii="Times New Roman" w:hAnsi="Times New Roman" w:cs="Times New Roman"/>
          <w:noProof/>
          <w:sz w:val="24"/>
          <w:szCs w:val="24"/>
        </w:rPr>
      </w:pPr>
      <w:r>
        <w:rPr>
          <w:rFonts w:ascii="Times New Roman" w:hAnsi="Times New Roman"/>
          <w:b/>
          <w:sz w:val="24"/>
        </w:rPr>
        <w:t>7.2.2.7.</w:t>
      </w:r>
      <w:r>
        <w:rPr>
          <w:rFonts w:ascii="Times New Roman" w:hAnsi="Times New Roman"/>
          <w:sz w:val="24"/>
        </w:rPr>
        <w:t xml:space="preserve"> tādu ticamu ziņu saņemšana par izmeklēšanas rezultātiem, kas liecina par to, ka </w:t>
      </w:r>
      <w:r>
        <w:rPr>
          <w:rFonts w:ascii="Times New Roman" w:hAnsi="Times New Roman"/>
          <w:i/>
          <w:sz w:val="24"/>
        </w:rPr>
        <w:t>parakstītāja</w:t>
      </w:r>
      <w:r>
        <w:rPr>
          <w:rFonts w:ascii="Times New Roman" w:hAnsi="Times New Roman"/>
          <w:sz w:val="24"/>
        </w:rPr>
        <w:t xml:space="preserve"> </w:t>
      </w:r>
      <w:r>
        <w:rPr>
          <w:rFonts w:ascii="Times New Roman" w:hAnsi="Times New Roman"/>
          <w:sz w:val="24"/>
          <w:u w:val="single"/>
        </w:rPr>
        <w:t>antidopinga programmā</w:t>
      </w:r>
      <w:r>
        <w:rPr>
          <w:rFonts w:ascii="Times New Roman" w:hAnsi="Times New Roman"/>
          <w:sz w:val="24"/>
        </w:rPr>
        <w:t xml:space="preserve"> varētu būt būtiskas </w:t>
      </w:r>
      <w:r>
        <w:rPr>
          <w:rFonts w:ascii="Times New Roman" w:hAnsi="Times New Roman"/>
          <w:i/>
          <w:sz w:val="24"/>
        </w:rPr>
        <w:t>neatbilstības</w:t>
      </w:r>
      <w:r>
        <w:rPr>
          <w:rFonts w:ascii="Times New Roman" w:hAnsi="Times New Roman"/>
          <w:sz w:val="24"/>
        </w:rPr>
        <w:t>;</w:t>
      </w:r>
    </w:p>
    <w:p w14:paraId="4611962F" w14:textId="77777777" w:rsidR="00C63F8A" w:rsidRPr="00C63F8A" w:rsidRDefault="00C63F8A" w:rsidP="00C63F8A">
      <w:pPr>
        <w:widowControl/>
        <w:jc w:val="both"/>
        <w:rPr>
          <w:rFonts w:ascii="Times New Roman" w:eastAsia="Arial" w:hAnsi="Times New Roman" w:cs="Times New Roman"/>
          <w:noProof/>
          <w:sz w:val="24"/>
          <w:szCs w:val="24"/>
        </w:rPr>
      </w:pPr>
    </w:p>
    <w:p w14:paraId="2BBB6191" w14:textId="766F7211" w:rsidR="00C63F8A" w:rsidRPr="00C63F8A" w:rsidRDefault="00B42C5B" w:rsidP="00B42C5B">
      <w:pPr>
        <w:widowControl/>
        <w:tabs>
          <w:tab w:val="left" w:pos="2820"/>
        </w:tabs>
        <w:jc w:val="both"/>
        <w:rPr>
          <w:rFonts w:ascii="Times New Roman" w:eastAsia="Arial" w:hAnsi="Times New Roman" w:cs="Times New Roman"/>
          <w:noProof/>
          <w:sz w:val="24"/>
          <w:szCs w:val="24"/>
        </w:rPr>
      </w:pPr>
      <w:r>
        <w:rPr>
          <w:rFonts w:ascii="Times New Roman" w:hAnsi="Times New Roman"/>
          <w:b/>
          <w:bCs/>
          <w:sz w:val="24"/>
        </w:rPr>
        <w:t>7.2.2.8.</w:t>
      </w:r>
      <w:r>
        <w:rPr>
          <w:rFonts w:ascii="Times New Roman" w:hAnsi="Times New Roman"/>
          <w:sz w:val="24"/>
        </w:rPr>
        <w:t xml:space="preserve"> </w:t>
      </w:r>
      <w:r>
        <w:rPr>
          <w:rFonts w:ascii="Times New Roman" w:hAnsi="Times New Roman"/>
          <w:i/>
          <w:iCs/>
          <w:sz w:val="24"/>
        </w:rPr>
        <w:t>parakstītājs</w:t>
      </w:r>
      <w:r>
        <w:rPr>
          <w:rFonts w:ascii="Times New Roman" w:hAnsi="Times New Roman"/>
          <w:sz w:val="24"/>
        </w:rPr>
        <w:t xml:space="preserve"> ir pārkāpis </w:t>
      </w:r>
      <w:r>
        <w:rPr>
          <w:rFonts w:ascii="Times New Roman" w:hAnsi="Times New Roman"/>
          <w:i/>
          <w:iCs/>
          <w:sz w:val="24"/>
        </w:rPr>
        <w:t>Kodeksa</w:t>
      </w:r>
      <w:r>
        <w:rPr>
          <w:rFonts w:ascii="Times New Roman" w:hAnsi="Times New Roman"/>
          <w:sz w:val="24"/>
        </w:rPr>
        <w:t xml:space="preserve"> vai kāda </w:t>
      </w:r>
      <w:r>
        <w:rPr>
          <w:rFonts w:ascii="Times New Roman" w:hAnsi="Times New Roman"/>
          <w:i/>
          <w:iCs/>
          <w:sz w:val="24"/>
        </w:rPr>
        <w:t>starptautiskā standarta</w:t>
      </w:r>
      <w:r>
        <w:rPr>
          <w:rFonts w:ascii="Times New Roman" w:hAnsi="Times New Roman"/>
          <w:sz w:val="24"/>
        </w:rPr>
        <w:t xml:space="preserve"> </w:t>
      </w:r>
      <w:r>
        <w:rPr>
          <w:rFonts w:ascii="Times New Roman" w:hAnsi="Times New Roman"/>
          <w:i/>
          <w:iCs/>
          <w:sz w:val="24"/>
        </w:rPr>
        <w:t>kritiskās</w:t>
      </w:r>
      <w:r>
        <w:rPr>
          <w:rFonts w:ascii="Times New Roman" w:hAnsi="Times New Roman"/>
          <w:sz w:val="24"/>
        </w:rPr>
        <w:t xml:space="preserve"> vai </w:t>
      </w:r>
      <w:r>
        <w:rPr>
          <w:rFonts w:ascii="Times New Roman" w:hAnsi="Times New Roman"/>
          <w:i/>
          <w:iCs/>
          <w:sz w:val="24"/>
        </w:rPr>
        <w:t>augstas prioritātes</w:t>
      </w:r>
      <w:r>
        <w:rPr>
          <w:rFonts w:ascii="Times New Roman" w:hAnsi="Times New Roman"/>
          <w:sz w:val="24"/>
        </w:rPr>
        <w:t xml:space="preserve"> prasības;</w:t>
      </w:r>
    </w:p>
    <w:p w14:paraId="4E9ABF02" w14:textId="77777777" w:rsidR="00C63F8A" w:rsidRPr="00C63F8A" w:rsidRDefault="00C63F8A" w:rsidP="00C63F8A">
      <w:pPr>
        <w:widowControl/>
        <w:jc w:val="both"/>
        <w:rPr>
          <w:rFonts w:ascii="Times New Roman" w:eastAsia="Arial" w:hAnsi="Times New Roman" w:cs="Times New Roman"/>
          <w:noProof/>
          <w:sz w:val="24"/>
          <w:szCs w:val="24"/>
        </w:rPr>
      </w:pPr>
    </w:p>
    <w:p w14:paraId="219E8692" w14:textId="77777777" w:rsidR="00C63F8A" w:rsidRPr="00C63F8A" w:rsidRDefault="00C63F8A" w:rsidP="00C63F8A">
      <w:pPr>
        <w:widowControl/>
        <w:jc w:val="both"/>
        <w:rPr>
          <w:rFonts w:ascii="Times New Roman" w:eastAsia="Arial" w:hAnsi="Times New Roman" w:cs="Times New Roman"/>
          <w:noProof/>
          <w:sz w:val="24"/>
          <w:szCs w:val="24"/>
        </w:rPr>
      </w:pPr>
    </w:p>
    <w:p w14:paraId="599D5685" w14:textId="7522B1F9" w:rsidR="00C63F8A" w:rsidRPr="00C63F8A" w:rsidRDefault="00B42C5B" w:rsidP="00B42C5B">
      <w:pPr>
        <w:pStyle w:val="BodyText"/>
        <w:widowControl/>
        <w:tabs>
          <w:tab w:val="left" w:pos="2821"/>
        </w:tabs>
        <w:ind w:left="0"/>
        <w:jc w:val="both"/>
        <w:rPr>
          <w:rFonts w:ascii="Times New Roman" w:hAnsi="Times New Roman" w:cs="Times New Roman"/>
          <w:noProof/>
          <w:sz w:val="24"/>
          <w:szCs w:val="24"/>
        </w:rPr>
      </w:pPr>
      <w:r>
        <w:rPr>
          <w:rFonts w:ascii="Times New Roman" w:hAnsi="Times New Roman"/>
          <w:b/>
          <w:bCs/>
          <w:sz w:val="24"/>
        </w:rPr>
        <w:t>7.2.2.9.</w:t>
      </w:r>
      <w:r>
        <w:rPr>
          <w:rFonts w:ascii="Times New Roman" w:hAnsi="Times New Roman"/>
          <w:sz w:val="24"/>
        </w:rPr>
        <w:t xml:space="preserve"> </w:t>
      </w:r>
      <w:r>
        <w:rPr>
          <w:rFonts w:ascii="Times New Roman" w:hAnsi="Times New Roman"/>
          <w:i/>
          <w:sz w:val="24"/>
        </w:rPr>
        <w:t>parakstītājs</w:t>
      </w:r>
      <w:r>
        <w:rPr>
          <w:rFonts w:ascii="Times New Roman" w:hAnsi="Times New Roman"/>
          <w:sz w:val="24"/>
        </w:rPr>
        <w:t xml:space="preserve"> nav īstenojis ieteikumus, kas tam tika sniegti atbilstoši sadarbības programmām, kurās </w:t>
      </w:r>
      <w:r>
        <w:rPr>
          <w:rFonts w:ascii="Times New Roman" w:hAnsi="Times New Roman"/>
          <w:i/>
          <w:sz w:val="24"/>
        </w:rPr>
        <w:t>WADA</w:t>
      </w:r>
      <w:r>
        <w:rPr>
          <w:rFonts w:ascii="Times New Roman" w:hAnsi="Times New Roman"/>
          <w:sz w:val="24"/>
        </w:rPr>
        <w:t xml:space="preserve"> piedalījās vai nu veicinātāja, vai puses statusā;</w:t>
      </w:r>
    </w:p>
    <w:p w14:paraId="040D1119" w14:textId="77777777" w:rsidR="00C63F8A" w:rsidRPr="00C63F8A" w:rsidRDefault="00C63F8A" w:rsidP="00C63F8A">
      <w:pPr>
        <w:widowControl/>
        <w:jc w:val="both"/>
        <w:rPr>
          <w:rFonts w:ascii="Times New Roman" w:eastAsia="Arial" w:hAnsi="Times New Roman" w:cs="Times New Roman"/>
          <w:noProof/>
          <w:sz w:val="24"/>
          <w:szCs w:val="24"/>
        </w:rPr>
      </w:pPr>
    </w:p>
    <w:p w14:paraId="0455AB53" w14:textId="2416BF21" w:rsidR="00C63F8A" w:rsidRPr="00C63F8A" w:rsidRDefault="00B42C5B" w:rsidP="00B42C5B">
      <w:pPr>
        <w:pStyle w:val="BodyText"/>
        <w:widowControl/>
        <w:tabs>
          <w:tab w:val="left" w:pos="2820"/>
        </w:tabs>
        <w:ind w:left="0"/>
        <w:jc w:val="both"/>
        <w:rPr>
          <w:rFonts w:ascii="Times New Roman" w:hAnsi="Times New Roman" w:cs="Times New Roman"/>
          <w:noProof/>
          <w:sz w:val="24"/>
          <w:szCs w:val="24"/>
        </w:rPr>
      </w:pPr>
      <w:r>
        <w:rPr>
          <w:rFonts w:ascii="Times New Roman" w:hAnsi="Times New Roman"/>
          <w:b/>
          <w:sz w:val="24"/>
        </w:rPr>
        <w:t>7.2.2.10.</w:t>
      </w:r>
      <w:r>
        <w:rPr>
          <w:rFonts w:ascii="Times New Roman" w:hAnsi="Times New Roman"/>
          <w:sz w:val="24"/>
        </w:rPr>
        <w:t xml:space="preserve"> </w:t>
      </w:r>
      <w:r>
        <w:rPr>
          <w:rFonts w:ascii="Times New Roman" w:hAnsi="Times New Roman"/>
          <w:i/>
          <w:sz w:val="24"/>
        </w:rPr>
        <w:t>parakstītājs</w:t>
      </w:r>
      <w:r>
        <w:rPr>
          <w:rFonts w:ascii="Times New Roman" w:hAnsi="Times New Roman"/>
          <w:sz w:val="24"/>
        </w:rPr>
        <w:t xml:space="preserve"> nav īstenojis pasākumus (piemēram, </w:t>
      </w:r>
      <w:proofErr w:type="spellStart"/>
      <w:r>
        <w:rPr>
          <w:rFonts w:ascii="Times New Roman" w:hAnsi="Times New Roman"/>
          <w:i/>
          <w:sz w:val="24"/>
        </w:rPr>
        <w:t>mērķpārbaudes</w:t>
      </w:r>
      <w:proofErr w:type="spellEnd"/>
      <w:r>
        <w:rPr>
          <w:rFonts w:ascii="Times New Roman" w:hAnsi="Times New Roman"/>
          <w:sz w:val="24"/>
        </w:rPr>
        <w:t xml:space="preserve">) atbilstoši </w:t>
      </w:r>
      <w:r>
        <w:rPr>
          <w:rFonts w:ascii="Times New Roman" w:hAnsi="Times New Roman"/>
          <w:i/>
          <w:sz w:val="24"/>
        </w:rPr>
        <w:t>WADA</w:t>
      </w:r>
      <w:r>
        <w:rPr>
          <w:rFonts w:ascii="Times New Roman" w:hAnsi="Times New Roman"/>
          <w:sz w:val="24"/>
        </w:rPr>
        <w:t xml:space="preserve"> sagatavotajiem vai apstiprinātajiem ieteikumiem (piemēram, saistībā ar </w:t>
      </w:r>
      <w:r>
        <w:rPr>
          <w:rFonts w:ascii="Times New Roman" w:hAnsi="Times New Roman"/>
          <w:i/>
          <w:sz w:val="24"/>
        </w:rPr>
        <w:t>pārbaudēm</w:t>
      </w:r>
      <w:r>
        <w:rPr>
          <w:rFonts w:ascii="Times New Roman" w:hAnsi="Times New Roman"/>
          <w:sz w:val="24"/>
        </w:rPr>
        <w:t xml:space="preserve">, gatavojoties olimpiskajām spēlēm, paraolimpiskajām spēlēm vai citam </w:t>
      </w:r>
      <w:r>
        <w:rPr>
          <w:rFonts w:ascii="Times New Roman" w:hAnsi="Times New Roman"/>
          <w:i/>
          <w:sz w:val="24"/>
        </w:rPr>
        <w:t>sporta pasākumam</w:t>
      </w:r>
      <w:r>
        <w:rPr>
          <w:rFonts w:ascii="Times New Roman" w:hAnsi="Times New Roman"/>
          <w:sz w:val="24"/>
        </w:rPr>
        <w:t>);</w:t>
      </w:r>
    </w:p>
    <w:p w14:paraId="659A4E51" w14:textId="77777777" w:rsidR="00C63F8A" w:rsidRPr="00C63F8A" w:rsidRDefault="00C63F8A" w:rsidP="00C63F8A">
      <w:pPr>
        <w:widowControl/>
        <w:jc w:val="both"/>
        <w:rPr>
          <w:rFonts w:ascii="Times New Roman" w:eastAsia="Arial" w:hAnsi="Times New Roman" w:cs="Times New Roman"/>
          <w:noProof/>
          <w:sz w:val="24"/>
          <w:szCs w:val="24"/>
        </w:rPr>
      </w:pPr>
    </w:p>
    <w:p w14:paraId="6BBB57FC" w14:textId="3BC143CA" w:rsidR="00C63F8A" w:rsidRPr="00C63F8A" w:rsidRDefault="00B42C5B" w:rsidP="00B42C5B">
      <w:pPr>
        <w:widowControl/>
        <w:tabs>
          <w:tab w:val="left" w:pos="2821"/>
        </w:tabs>
        <w:jc w:val="both"/>
        <w:rPr>
          <w:rFonts w:ascii="Times New Roman" w:eastAsia="Arial" w:hAnsi="Times New Roman" w:cs="Times New Roman"/>
          <w:noProof/>
          <w:sz w:val="24"/>
          <w:szCs w:val="24"/>
        </w:rPr>
      </w:pPr>
      <w:r>
        <w:rPr>
          <w:rFonts w:ascii="Times New Roman" w:hAnsi="Times New Roman"/>
          <w:b/>
          <w:sz w:val="24"/>
        </w:rPr>
        <w:t xml:space="preserve">7.2.2.11. </w:t>
      </w:r>
      <w:r>
        <w:rPr>
          <w:rFonts w:ascii="Times New Roman" w:hAnsi="Times New Roman"/>
          <w:sz w:val="24"/>
        </w:rPr>
        <w:t xml:space="preserve">(ja </w:t>
      </w:r>
      <w:r>
        <w:rPr>
          <w:rFonts w:ascii="Times New Roman" w:hAnsi="Times New Roman"/>
          <w:i/>
          <w:iCs/>
          <w:sz w:val="24"/>
        </w:rPr>
        <w:t>parakstītājs</w:t>
      </w:r>
      <w:r>
        <w:rPr>
          <w:rFonts w:ascii="Times New Roman" w:hAnsi="Times New Roman"/>
          <w:sz w:val="24"/>
        </w:rPr>
        <w:t xml:space="preserve"> ir </w:t>
      </w:r>
      <w:r>
        <w:rPr>
          <w:rFonts w:ascii="Times New Roman" w:hAnsi="Times New Roman"/>
          <w:i/>
          <w:iCs/>
          <w:sz w:val="24"/>
        </w:rPr>
        <w:t>valsts antidopinga organizācija</w:t>
      </w:r>
      <w:r>
        <w:rPr>
          <w:rFonts w:ascii="Times New Roman" w:hAnsi="Times New Roman"/>
          <w:sz w:val="24"/>
        </w:rPr>
        <w:t xml:space="preserve"> vai </w:t>
      </w:r>
      <w:r>
        <w:rPr>
          <w:rFonts w:ascii="Times New Roman" w:hAnsi="Times New Roman"/>
          <w:i/>
          <w:iCs/>
          <w:sz w:val="24"/>
        </w:rPr>
        <w:t>valsts olimpiskā komiteja</w:t>
      </w:r>
      <w:r>
        <w:rPr>
          <w:rFonts w:ascii="Times New Roman" w:hAnsi="Times New Roman"/>
          <w:sz w:val="24"/>
        </w:rPr>
        <w:t xml:space="preserve">, kas pilda </w:t>
      </w:r>
      <w:r>
        <w:rPr>
          <w:rFonts w:ascii="Times New Roman" w:hAnsi="Times New Roman"/>
          <w:i/>
          <w:iCs/>
          <w:sz w:val="24"/>
        </w:rPr>
        <w:t>valsts antidopinga organizācijas</w:t>
      </w:r>
      <w:r>
        <w:rPr>
          <w:rFonts w:ascii="Times New Roman" w:hAnsi="Times New Roman"/>
          <w:sz w:val="24"/>
        </w:rPr>
        <w:t xml:space="preserve"> funkcijas) fakts, ka </w:t>
      </w:r>
      <w:r>
        <w:rPr>
          <w:rFonts w:ascii="Times New Roman" w:hAnsi="Times New Roman"/>
          <w:i/>
          <w:iCs/>
          <w:sz w:val="24"/>
        </w:rPr>
        <w:t>parakstītāja</w:t>
      </w:r>
      <w:r>
        <w:rPr>
          <w:rFonts w:ascii="Times New Roman" w:hAnsi="Times New Roman"/>
          <w:sz w:val="24"/>
        </w:rPr>
        <w:t xml:space="preserve"> valstī atrodas </w:t>
      </w:r>
      <w:r>
        <w:rPr>
          <w:rFonts w:ascii="Times New Roman" w:hAnsi="Times New Roman"/>
          <w:i/>
          <w:iCs/>
          <w:sz w:val="24"/>
        </w:rPr>
        <w:t>WADA</w:t>
      </w:r>
      <w:r>
        <w:rPr>
          <w:rFonts w:ascii="Times New Roman" w:hAnsi="Times New Roman"/>
          <w:sz w:val="24"/>
        </w:rPr>
        <w:t xml:space="preserve"> akreditēta laboratorija un/vai tā ir pieteikusies uz tiesībām vai ieguvusi tiesības rīkot kādu lielu sporta pasākumu;</w:t>
      </w:r>
    </w:p>
    <w:p w14:paraId="0D2B413B" w14:textId="77777777" w:rsidR="00C63F8A" w:rsidRPr="00C63F8A" w:rsidRDefault="00C63F8A" w:rsidP="00C63F8A">
      <w:pPr>
        <w:widowControl/>
        <w:jc w:val="both"/>
        <w:rPr>
          <w:rFonts w:ascii="Times New Roman" w:eastAsia="Arial" w:hAnsi="Times New Roman" w:cs="Times New Roman"/>
          <w:noProof/>
          <w:sz w:val="24"/>
          <w:szCs w:val="24"/>
        </w:rPr>
      </w:pPr>
    </w:p>
    <w:p w14:paraId="6AB99892" w14:textId="19D1CE20" w:rsidR="00C63F8A" w:rsidRPr="00C63F8A" w:rsidRDefault="00B42C5B" w:rsidP="00B42C5B">
      <w:pPr>
        <w:pStyle w:val="BodyText"/>
        <w:widowControl/>
        <w:tabs>
          <w:tab w:val="left" w:pos="2821"/>
        </w:tabs>
        <w:ind w:left="0"/>
        <w:jc w:val="both"/>
        <w:rPr>
          <w:rFonts w:ascii="Times New Roman" w:hAnsi="Times New Roman" w:cs="Times New Roman"/>
          <w:noProof/>
          <w:sz w:val="24"/>
          <w:szCs w:val="24"/>
        </w:rPr>
      </w:pPr>
      <w:r>
        <w:rPr>
          <w:rFonts w:ascii="Times New Roman" w:hAnsi="Times New Roman"/>
          <w:b/>
          <w:sz w:val="24"/>
        </w:rPr>
        <w:t>7.2.2.12.</w:t>
      </w:r>
      <w:r>
        <w:rPr>
          <w:rFonts w:ascii="Times New Roman" w:hAnsi="Times New Roman"/>
          <w:sz w:val="24"/>
        </w:rPr>
        <w:t xml:space="preserve"> </w:t>
      </w:r>
      <w:r>
        <w:rPr>
          <w:rFonts w:ascii="Times New Roman" w:hAnsi="Times New Roman"/>
          <w:i/>
          <w:sz w:val="24"/>
        </w:rPr>
        <w:t>parakstītājs</w:t>
      </w:r>
      <w:r>
        <w:rPr>
          <w:rFonts w:ascii="Times New Roman" w:hAnsi="Times New Roman"/>
          <w:sz w:val="24"/>
        </w:rPr>
        <w:t xml:space="preserve">, attiecībā uz kuru ir atzīts, ka tas neievēroja </w:t>
      </w:r>
      <w:r>
        <w:rPr>
          <w:rFonts w:ascii="Times New Roman" w:hAnsi="Times New Roman"/>
          <w:i/>
          <w:sz w:val="24"/>
        </w:rPr>
        <w:t>Kodeksu</w:t>
      </w:r>
      <w:r>
        <w:rPr>
          <w:rFonts w:ascii="Times New Roman" w:hAnsi="Times New Roman"/>
          <w:sz w:val="24"/>
        </w:rPr>
        <w:t xml:space="preserve">, vēlas panākt </w:t>
      </w:r>
      <w:r>
        <w:rPr>
          <w:rFonts w:ascii="Times New Roman" w:hAnsi="Times New Roman"/>
          <w:i/>
          <w:sz w:val="24"/>
        </w:rPr>
        <w:t>atkārtotu iekļaušanu sarakstā</w:t>
      </w:r>
      <w:r>
        <w:rPr>
          <w:rFonts w:ascii="Times New Roman" w:hAnsi="Times New Roman"/>
          <w:sz w:val="24"/>
        </w:rPr>
        <w:t>, un/vai</w:t>
      </w:r>
    </w:p>
    <w:p w14:paraId="6D1F0F59" w14:textId="77777777" w:rsidR="00C63F8A" w:rsidRPr="00C63F8A" w:rsidRDefault="00C63F8A" w:rsidP="00C63F8A">
      <w:pPr>
        <w:widowControl/>
        <w:jc w:val="both"/>
        <w:rPr>
          <w:rFonts w:ascii="Times New Roman" w:eastAsia="Arial" w:hAnsi="Times New Roman" w:cs="Times New Roman"/>
          <w:noProof/>
          <w:sz w:val="24"/>
          <w:szCs w:val="24"/>
        </w:rPr>
      </w:pPr>
    </w:p>
    <w:p w14:paraId="5B9CC244" w14:textId="2155303E" w:rsidR="00C63F8A" w:rsidRPr="00C63F8A" w:rsidRDefault="00B42C5B" w:rsidP="00B42C5B">
      <w:pPr>
        <w:pStyle w:val="BodyText"/>
        <w:widowControl/>
        <w:tabs>
          <w:tab w:val="left" w:pos="2821"/>
        </w:tabs>
        <w:ind w:left="0"/>
        <w:jc w:val="both"/>
        <w:rPr>
          <w:rFonts w:ascii="Times New Roman" w:hAnsi="Times New Roman" w:cs="Times New Roman"/>
          <w:noProof/>
          <w:sz w:val="24"/>
          <w:szCs w:val="24"/>
        </w:rPr>
      </w:pPr>
      <w:r>
        <w:rPr>
          <w:rFonts w:ascii="Times New Roman" w:hAnsi="Times New Roman"/>
          <w:b/>
          <w:sz w:val="24"/>
        </w:rPr>
        <w:t>7.2.2.13.</w:t>
      </w:r>
      <w:r>
        <w:rPr>
          <w:rFonts w:ascii="Times New Roman" w:hAnsi="Times New Roman"/>
          <w:sz w:val="24"/>
        </w:rPr>
        <w:t xml:space="preserve"> ir saņemts </w:t>
      </w:r>
      <w:r>
        <w:rPr>
          <w:rFonts w:ascii="Times New Roman" w:hAnsi="Times New Roman"/>
          <w:i/>
          <w:sz w:val="24"/>
        </w:rPr>
        <w:t>WADA</w:t>
      </w:r>
      <w:r>
        <w:rPr>
          <w:rFonts w:ascii="Times New Roman" w:hAnsi="Times New Roman"/>
          <w:sz w:val="24"/>
        </w:rPr>
        <w:t xml:space="preserve"> izpildkomitejas un/vai </w:t>
      </w:r>
      <w:r>
        <w:rPr>
          <w:rFonts w:ascii="Times New Roman" w:hAnsi="Times New Roman"/>
          <w:i/>
          <w:sz w:val="24"/>
        </w:rPr>
        <w:t>WADA</w:t>
      </w:r>
      <w:r>
        <w:rPr>
          <w:rFonts w:ascii="Times New Roman" w:hAnsi="Times New Roman"/>
          <w:sz w:val="24"/>
        </w:rPr>
        <w:t xml:space="preserve"> dibināšanas valdes pieprasījums.</w:t>
      </w:r>
    </w:p>
    <w:p w14:paraId="27D58B23" w14:textId="77777777" w:rsidR="00C63F8A" w:rsidRPr="00C63F8A" w:rsidRDefault="00C63F8A" w:rsidP="00C63F8A">
      <w:pPr>
        <w:widowControl/>
        <w:jc w:val="both"/>
        <w:rPr>
          <w:rFonts w:ascii="Times New Roman" w:eastAsia="Arial" w:hAnsi="Times New Roman" w:cs="Times New Roman"/>
          <w:noProof/>
          <w:sz w:val="24"/>
          <w:szCs w:val="24"/>
        </w:rPr>
      </w:pPr>
    </w:p>
    <w:p w14:paraId="46478ECA" w14:textId="0A09FAB4" w:rsidR="00C63F8A" w:rsidRPr="00C63F8A" w:rsidRDefault="00B42C5B" w:rsidP="00B42C5B">
      <w:pPr>
        <w:pStyle w:val="BodyText"/>
        <w:widowControl/>
        <w:tabs>
          <w:tab w:val="left" w:pos="1921"/>
        </w:tabs>
        <w:ind w:left="0"/>
        <w:jc w:val="both"/>
        <w:rPr>
          <w:rFonts w:ascii="Times New Roman" w:hAnsi="Times New Roman" w:cs="Times New Roman"/>
          <w:noProof/>
          <w:sz w:val="24"/>
          <w:szCs w:val="24"/>
        </w:rPr>
      </w:pPr>
      <w:r>
        <w:rPr>
          <w:rFonts w:ascii="Times New Roman" w:hAnsi="Times New Roman"/>
          <w:b/>
          <w:sz w:val="24"/>
        </w:rPr>
        <w:t xml:space="preserve">7.2.3. </w:t>
      </w:r>
      <w:r>
        <w:rPr>
          <w:rFonts w:ascii="Times New Roman" w:hAnsi="Times New Roman"/>
          <w:sz w:val="24"/>
        </w:rPr>
        <w:t xml:space="preserve">Saskaņā ar </w:t>
      </w:r>
      <w:r>
        <w:rPr>
          <w:rFonts w:ascii="Times New Roman" w:hAnsi="Times New Roman"/>
          <w:i/>
          <w:sz w:val="24"/>
        </w:rPr>
        <w:t>Kodeksa</w:t>
      </w:r>
      <w:r>
        <w:rPr>
          <w:rFonts w:ascii="Times New Roman" w:hAnsi="Times New Roman"/>
          <w:sz w:val="24"/>
        </w:rPr>
        <w:t xml:space="preserve"> 20. pantu starptautiskajām federācijām, </w:t>
      </w:r>
      <w:r>
        <w:rPr>
          <w:rFonts w:ascii="Times New Roman" w:hAnsi="Times New Roman"/>
          <w:i/>
          <w:sz w:val="24"/>
        </w:rPr>
        <w:t>valstu olimpiskajām komitejām</w:t>
      </w:r>
      <w:r>
        <w:rPr>
          <w:rFonts w:ascii="Times New Roman" w:hAnsi="Times New Roman"/>
          <w:sz w:val="24"/>
        </w:rPr>
        <w:t xml:space="preserve"> un valstu paraolimpiskajām komitejām ir jānodrošina, lai to biedri/atzītās organizācijas </w:t>
      </w:r>
      <w:r>
        <w:rPr>
          <w:rFonts w:ascii="Times New Roman" w:hAnsi="Times New Roman"/>
          <w:sz w:val="24"/>
          <w:u w:val="single" w:color="000000"/>
        </w:rPr>
        <w:t xml:space="preserve">ievērotu </w:t>
      </w:r>
      <w:r>
        <w:rPr>
          <w:rFonts w:ascii="Times New Roman" w:hAnsi="Times New Roman"/>
          <w:i/>
          <w:sz w:val="24"/>
          <w:u w:val="single" w:color="000000"/>
        </w:rPr>
        <w:t>Kodeksu</w:t>
      </w:r>
      <w:r>
        <w:rPr>
          <w:rFonts w:ascii="Times New Roman" w:hAnsi="Times New Roman"/>
          <w:sz w:val="24"/>
        </w:rPr>
        <w:t xml:space="preserve">. Ja pārraudzības pasākumu veikšanas laikā </w:t>
      </w:r>
      <w:r>
        <w:rPr>
          <w:rFonts w:ascii="Times New Roman" w:hAnsi="Times New Roman"/>
          <w:i/>
          <w:iCs/>
          <w:sz w:val="24"/>
        </w:rPr>
        <w:t>WADA</w:t>
      </w:r>
      <w:r>
        <w:rPr>
          <w:rFonts w:ascii="Times New Roman" w:hAnsi="Times New Roman"/>
          <w:sz w:val="24"/>
        </w:rPr>
        <w:t xml:space="preserve"> kļūst zināms, ka kāds </w:t>
      </w:r>
      <w:r>
        <w:rPr>
          <w:rFonts w:ascii="Times New Roman" w:hAnsi="Times New Roman"/>
          <w:i/>
          <w:iCs/>
          <w:sz w:val="24"/>
        </w:rPr>
        <w:t>parakstītāja</w:t>
      </w:r>
      <w:r>
        <w:rPr>
          <w:rFonts w:ascii="Times New Roman" w:hAnsi="Times New Roman"/>
          <w:sz w:val="24"/>
        </w:rPr>
        <w:t xml:space="preserve"> biedrs / atzītā organizācija šķietami neievēro </w:t>
      </w:r>
      <w:r>
        <w:rPr>
          <w:rFonts w:ascii="Times New Roman" w:hAnsi="Times New Roman"/>
          <w:i/>
          <w:iCs/>
          <w:sz w:val="24"/>
        </w:rPr>
        <w:t>Kodeksu</w:t>
      </w:r>
      <w:r>
        <w:rPr>
          <w:rFonts w:ascii="Times New Roman" w:hAnsi="Times New Roman"/>
          <w:sz w:val="24"/>
        </w:rPr>
        <w:t xml:space="preserve">, tā paziņo šim </w:t>
      </w:r>
      <w:r>
        <w:rPr>
          <w:rFonts w:ascii="Times New Roman" w:hAnsi="Times New Roman"/>
          <w:i/>
          <w:iCs/>
          <w:sz w:val="24"/>
        </w:rPr>
        <w:t>parakstītājam</w:t>
      </w:r>
      <w:r>
        <w:rPr>
          <w:rFonts w:ascii="Times New Roman" w:hAnsi="Times New Roman"/>
          <w:sz w:val="24"/>
        </w:rPr>
        <w:t xml:space="preserve"> par to, kādas būtu atbilstošas turpmākās pārbaudes un rīcība atbilstoši šā </w:t>
      </w:r>
      <w:r>
        <w:rPr>
          <w:rFonts w:ascii="Times New Roman" w:hAnsi="Times New Roman"/>
          <w:i/>
          <w:iCs/>
          <w:sz w:val="24"/>
        </w:rPr>
        <w:t>parakstītāja</w:t>
      </w:r>
      <w:r>
        <w:rPr>
          <w:rFonts w:ascii="Times New Roman" w:hAnsi="Times New Roman"/>
          <w:sz w:val="24"/>
        </w:rPr>
        <w:t xml:space="preserve"> pienākumiem saskaņā ar </w:t>
      </w:r>
      <w:r>
        <w:rPr>
          <w:rFonts w:ascii="Times New Roman" w:hAnsi="Times New Roman"/>
          <w:i/>
          <w:iCs/>
          <w:sz w:val="24"/>
        </w:rPr>
        <w:t>Kodeksu</w:t>
      </w:r>
      <w:r>
        <w:rPr>
          <w:rFonts w:ascii="Times New Roman" w:hAnsi="Times New Roman"/>
          <w:sz w:val="24"/>
        </w:rPr>
        <w:t>.</w:t>
      </w:r>
    </w:p>
    <w:p w14:paraId="423DA364" w14:textId="77777777" w:rsidR="00C63F8A" w:rsidRPr="00C63F8A" w:rsidRDefault="00C63F8A" w:rsidP="00C63F8A">
      <w:pPr>
        <w:widowControl/>
        <w:jc w:val="both"/>
        <w:rPr>
          <w:rFonts w:ascii="Times New Roman" w:eastAsia="Arial" w:hAnsi="Times New Roman" w:cs="Times New Roman"/>
          <w:noProof/>
          <w:sz w:val="24"/>
          <w:szCs w:val="24"/>
        </w:rPr>
      </w:pPr>
    </w:p>
    <w:p w14:paraId="51B1FC28" w14:textId="10A72ACD" w:rsidR="00C63F8A" w:rsidRPr="00C63F8A" w:rsidRDefault="00B42C5B" w:rsidP="00B42C5B">
      <w:pPr>
        <w:widowControl/>
        <w:tabs>
          <w:tab w:val="left" w:pos="1920"/>
        </w:tabs>
        <w:jc w:val="both"/>
        <w:rPr>
          <w:rFonts w:ascii="Times New Roman" w:eastAsia="Arial" w:hAnsi="Times New Roman" w:cs="Times New Roman"/>
          <w:noProof/>
          <w:sz w:val="24"/>
          <w:szCs w:val="24"/>
        </w:rPr>
      </w:pPr>
      <w:r>
        <w:rPr>
          <w:rFonts w:ascii="Times New Roman" w:hAnsi="Times New Roman"/>
          <w:b/>
          <w:sz w:val="24"/>
        </w:rPr>
        <w:t xml:space="preserve">7.2.4. </w:t>
      </w:r>
      <w:r>
        <w:rPr>
          <w:rFonts w:ascii="Times New Roman" w:hAnsi="Times New Roman"/>
          <w:sz w:val="24"/>
        </w:rPr>
        <w:t xml:space="preserve">Turklāt, ņemot vērā </w:t>
      </w:r>
      <w:r>
        <w:rPr>
          <w:rFonts w:ascii="Times New Roman" w:hAnsi="Times New Roman"/>
          <w:i/>
          <w:sz w:val="24"/>
        </w:rPr>
        <w:t>parakstītāju</w:t>
      </w:r>
      <w:r>
        <w:rPr>
          <w:rFonts w:ascii="Times New Roman" w:hAnsi="Times New Roman"/>
          <w:sz w:val="24"/>
        </w:rPr>
        <w:t xml:space="preserve"> lielo skaitu un </w:t>
      </w:r>
      <w:r>
        <w:rPr>
          <w:rFonts w:ascii="Times New Roman" w:hAnsi="Times New Roman"/>
          <w:i/>
          <w:sz w:val="24"/>
        </w:rPr>
        <w:t>WADA</w:t>
      </w:r>
      <w:r>
        <w:rPr>
          <w:rFonts w:ascii="Times New Roman" w:hAnsi="Times New Roman"/>
          <w:sz w:val="24"/>
        </w:rPr>
        <w:t xml:space="preserve"> ierobežotos resursus, </w:t>
      </w:r>
      <w:r>
        <w:rPr>
          <w:rFonts w:ascii="Times New Roman" w:hAnsi="Times New Roman"/>
          <w:i/>
          <w:sz w:val="24"/>
          <w:u w:val="single"/>
        </w:rPr>
        <w:t>CRC</w:t>
      </w:r>
      <w:r>
        <w:rPr>
          <w:rFonts w:ascii="Times New Roman" w:hAnsi="Times New Roman"/>
          <w:sz w:val="24"/>
        </w:rPr>
        <w:t xml:space="preserve"> var apstiprināt </w:t>
      </w:r>
      <w:r>
        <w:rPr>
          <w:rFonts w:ascii="Times New Roman" w:hAnsi="Times New Roman"/>
          <w:i/>
          <w:sz w:val="24"/>
        </w:rPr>
        <w:t>WADA</w:t>
      </w:r>
      <w:r>
        <w:rPr>
          <w:rFonts w:ascii="Times New Roman" w:hAnsi="Times New Roman"/>
          <w:sz w:val="24"/>
        </w:rPr>
        <w:t xml:space="preserve"> vadības priekšlikumus attiecībā uz prioritātes noteikšanu </w:t>
      </w:r>
      <w:r>
        <w:rPr>
          <w:rFonts w:ascii="Times New Roman" w:hAnsi="Times New Roman"/>
          <w:i/>
          <w:sz w:val="24"/>
        </w:rPr>
        <w:t>Kodeksa</w:t>
      </w:r>
      <w:r>
        <w:rPr>
          <w:rFonts w:ascii="Times New Roman" w:hAnsi="Times New Roman"/>
          <w:sz w:val="24"/>
        </w:rPr>
        <w:t xml:space="preserve"> un/vai </w:t>
      </w:r>
      <w:r>
        <w:rPr>
          <w:rFonts w:ascii="Times New Roman" w:hAnsi="Times New Roman"/>
          <w:i/>
          <w:sz w:val="24"/>
        </w:rPr>
        <w:t>starptautisko standartu</w:t>
      </w:r>
      <w:r>
        <w:rPr>
          <w:rFonts w:ascii="Times New Roman" w:hAnsi="Times New Roman"/>
          <w:sz w:val="24"/>
        </w:rPr>
        <w:t xml:space="preserve"> </w:t>
      </w:r>
      <w:r>
        <w:rPr>
          <w:rFonts w:ascii="Times New Roman" w:hAnsi="Times New Roman"/>
          <w:i/>
          <w:sz w:val="24"/>
        </w:rPr>
        <w:t>kritisko</w:t>
      </w:r>
      <w:r>
        <w:rPr>
          <w:rFonts w:ascii="Times New Roman" w:hAnsi="Times New Roman"/>
          <w:sz w:val="24"/>
        </w:rPr>
        <w:t xml:space="preserve"> un (dažos gadījumos) </w:t>
      </w:r>
      <w:r>
        <w:rPr>
          <w:rFonts w:ascii="Times New Roman" w:hAnsi="Times New Roman"/>
          <w:i/>
          <w:sz w:val="24"/>
        </w:rPr>
        <w:t>augstas prioritātes</w:t>
      </w:r>
      <w:r>
        <w:rPr>
          <w:rFonts w:ascii="Times New Roman" w:hAnsi="Times New Roman"/>
          <w:sz w:val="24"/>
        </w:rPr>
        <w:t xml:space="preserve"> prasību ievērošanas nodrošināšanai (tostarp vajadzības gadījumā izvirzīt apgalvojumu, ka </w:t>
      </w:r>
      <w:r>
        <w:rPr>
          <w:rFonts w:ascii="Times New Roman" w:hAnsi="Times New Roman"/>
          <w:i/>
          <w:sz w:val="24"/>
        </w:rPr>
        <w:t>parakstītājs</w:t>
      </w:r>
      <w:r>
        <w:rPr>
          <w:rFonts w:ascii="Times New Roman" w:hAnsi="Times New Roman"/>
          <w:sz w:val="24"/>
        </w:rPr>
        <w:t xml:space="preserve"> neievēro </w:t>
      </w:r>
      <w:r>
        <w:rPr>
          <w:rFonts w:ascii="Times New Roman" w:hAnsi="Times New Roman"/>
          <w:i/>
          <w:sz w:val="24"/>
        </w:rPr>
        <w:t>Kodeksu</w:t>
      </w:r>
      <w:r>
        <w:rPr>
          <w:rFonts w:ascii="Times New Roman" w:hAnsi="Times New Roman"/>
          <w:sz w:val="24"/>
        </w:rPr>
        <w:t xml:space="preserve">, un ieteikt piemērot </w:t>
      </w:r>
      <w:r>
        <w:rPr>
          <w:rFonts w:ascii="Times New Roman" w:hAnsi="Times New Roman"/>
          <w:sz w:val="24"/>
          <w:u w:val="single"/>
        </w:rPr>
        <w:t xml:space="preserve">sekas </w:t>
      </w:r>
      <w:r>
        <w:rPr>
          <w:rFonts w:ascii="Times New Roman" w:hAnsi="Times New Roman"/>
          <w:i/>
          <w:sz w:val="24"/>
          <w:u w:val="single"/>
        </w:rPr>
        <w:t>parakstītājam</w:t>
      </w:r>
      <w:r>
        <w:rPr>
          <w:rFonts w:ascii="Times New Roman" w:hAnsi="Times New Roman"/>
          <w:sz w:val="24"/>
        </w:rPr>
        <w:t xml:space="preserve">), vienlaicīgi sniedzot </w:t>
      </w:r>
      <w:r>
        <w:rPr>
          <w:rFonts w:ascii="Times New Roman" w:hAnsi="Times New Roman"/>
          <w:i/>
          <w:sz w:val="24"/>
        </w:rPr>
        <w:t>parakstītājiem</w:t>
      </w:r>
      <w:r>
        <w:rPr>
          <w:rFonts w:ascii="Times New Roman" w:hAnsi="Times New Roman"/>
          <w:sz w:val="24"/>
        </w:rPr>
        <w:t xml:space="preserve"> papildu iespēju īstenot koriģējošu(-</w:t>
      </w:r>
      <w:proofErr w:type="spellStart"/>
      <w:r>
        <w:rPr>
          <w:rFonts w:ascii="Times New Roman" w:hAnsi="Times New Roman"/>
          <w:sz w:val="24"/>
        </w:rPr>
        <w:t>us</w:t>
      </w:r>
      <w:proofErr w:type="spellEnd"/>
      <w:r>
        <w:rPr>
          <w:rFonts w:ascii="Times New Roman" w:hAnsi="Times New Roman"/>
          <w:sz w:val="24"/>
        </w:rPr>
        <w:t>) pasākumu(-</w:t>
      </w:r>
      <w:proofErr w:type="spellStart"/>
      <w:r>
        <w:rPr>
          <w:rFonts w:ascii="Times New Roman" w:hAnsi="Times New Roman"/>
          <w:sz w:val="24"/>
        </w:rPr>
        <w:t>us</w:t>
      </w:r>
      <w:proofErr w:type="spellEnd"/>
      <w:r>
        <w:rPr>
          <w:rFonts w:ascii="Times New Roman" w:hAnsi="Times New Roman"/>
          <w:sz w:val="24"/>
        </w:rPr>
        <w:t xml:space="preserve">), lai nodrošinātu pārējo </w:t>
      </w:r>
      <w:r>
        <w:rPr>
          <w:rFonts w:ascii="Times New Roman" w:hAnsi="Times New Roman"/>
          <w:i/>
          <w:sz w:val="24"/>
        </w:rPr>
        <w:t>Kodeksa</w:t>
      </w:r>
      <w:r>
        <w:rPr>
          <w:rFonts w:ascii="Times New Roman" w:hAnsi="Times New Roman"/>
          <w:sz w:val="24"/>
        </w:rPr>
        <w:t xml:space="preserve"> un/vai </w:t>
      </w:r>
      <w:r>
        <w:rPr>
          <w:rFonts w:ascii="Times New Roman" w:hAnsi="Times New Roman"/>
          <w:i/>
          <w:sz w:val="24"/>
        </w:rPr>
        <w:t>starptautisko standartu</w:t>
      </w:r>
      <w:r>
        <w:rPr>
          <w:rFonts w:ascii="Times New Roman" w:hAnsi="Times New Roman"/>
          <w:sz w:val="24"/>
        </w:rPr>
        <w:t xml:space="preserve"> prasību ievērošanu. </w:t>
      </w:r>
      <w:r>
        <w:rPr>
          <w:rFonts w:ascii="Times New Roman" w:hAnsi="Times New Roman"/>
          <w:sz w:val="24"/>
          <w:u w:val="single"/>
        </w:rPr>
        <w:t>Sekas</w:t>
      </w:r>
      <w:r>
        <w:rPr>
          <w:rFonts w:ascii="Times New Roman" w:hAnsi="Times New Roman"/>
          <w:sz w:val="24"/>
        </w:rPr>
        <w:t xml:space="preserve"> </w:t>
      </w:r>
      <w:r>
        <w:rPr>
          <w:rFonts w:ascii="Times New Roman" w:hAnsi="Times New Roman"/>
          <w:i/>
          <w:iCs/>
          <w:sz w:val="24"/>
          <w:u w:val="single"/>
        </w:rPr>
        <w:t>parakstītājam</w:t>
      </w:r>
      <w:r>
        <w:rPr>
          <w:rFonts w:ascii="Times New Roman" w:hAnsi="Times New Roman"/>
          <w:sz w:val="24"/>
        </w:rPr>
        <w:t xml:space="preserve"> piemēro prioritārā kārtā tajos gadījumos, kad </w:t>
      </w:r>
      <w:r>
        <w:rPr>
          <w:rFonts w:ascii="Times New Roman" w:hAnsi="Times New Roman"/>
          <w:i/>
          <w:iCs/>
          <w:sz w:val="24"/>
        </w:rPr>
        <w:t>parakstītājs</w:t>
      </w:r>
      <w:r>
        <w:rPr>
          <w:rFonts w:ascii="Times New Roman" w:hAnsi="Times New Roman"/>
          <w:sz w:val="24"/>
        </w:rPr>
        <w:t xml:space="preserve"> nav ievērojis </w:t>
      </w:r>
      <w:r>
        <w:rPr>
          <w:rFonts w:ascii="Times New Roman" w:hAnsi="Times New Roman"/>
          <w:i/>
          <w:iCs/>
          <w:sz w:val="24"/>
        </w:rPr>
        <w:t>kritiskās</w:t>
      </w:r>
      <w:r>
        <w:rPr>
          <w:rFonts w:ascii="Times New Roman" w:hAnsi="Times New Roman"/>
          <w:sz w:val="24"/>
        </w:rPr>
        <w:t xml:space="preserve"> prasības un pastāv </w:t>
      </w:r>
      <w:r>
        <w:rPr>
          <w:rFonts w:ascii="Times New Roman" w:hAnsi="Times New Roman"/>
          <w:i/>
          <w:iCs/>
          <w:sz w:val="24"/>
        </w:rPr>
        <w:t>atbildību pastiprinoši apstākļi</w:t>
      </w:r>
      <w:r>
        <w:rPr>
          <w:rFonts w:ascii="Times New Roman" w:hAnsi="Times New Roman"/>
          <w:sz w:val="24"/>
        </w:rPr>
        <w:t>.</w:t>
      </w:r>
    </w:p>
    <w:p w14:paraId="342379A7" w14:textId="77777777" w:rsidR="00C63F8A" w:rsidRPr="00C63F8A" w:rsidRDefault="00C63F8A" w:rsidP="00C63F8A">
      <w:pPr>
        <w:widowControl/>
        <w:jc w:val="both"/>
        <w:rPr>
          <w:rFonts w:ascii="Times New Roman" w:eastAsia="Arial" w:hAnsi="Times New Roman" w:cs="Times New Roman"/>
          <w:noProof/>
          <w:sz w:val="24"/>
          <w:szCs w:val="24"/>
        </w:rPr>
      </w:pPr>
    </w:p>
    <w:p w14:paraId="4FFEBD74" w14:textId="2EE85434" w:rsidR="00C63F8A" w:rsidRPr="00C63F8A" w:rsidRDefault="00B42C5B" w:rsidP="00B42C5B">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7.2.5. </w:t>
      </w:r>
      <w:r>
        <w:rPr>
          <w:rFonts w:ascii="Times New Roman" w:hAnsi="Times New Roman"/>
          <w:i/>
          <w:sz w:val="24"/>
        </w:rPr>
        <w:t>WADA</w:t>
      </w:r>
      <w:r>
        <w:rPr>
          <w:rFonts w:ascii="Times New Roman" w:hAnsi="Times New Roman"/>
          <w:sz w:val="24"/>
        </w:rPr>
        <w:t xml:space="preserve"> var lūgt arī citām organizācijām tai palīdzēt veikt pārraudzības pasākumus.</w:t>
      </w:r>
    </w:p>
    <w:p w14:paraId="7AB6F769" w14:textId="77777777" w:rsidR="00C63F8A" w:rsidRPr="00C63F8A" w:rsidRDefault="00C63F8A" w:rsidP="00C63F8A">
      <w:pPr>
        <w:widowControl/>
        <w:jc w:val="both"/>
        <w:rPr>
          <w:rFonts w:ascii="Times New Roman" w:eastAsia="Arial" w:hAnsi="Times New Roman" w:cs="Times New Roman"/>
          <w:noProof/>
          <w:sz w:val="24"/>
          <w:szCs w:val="24"/>
        </w:rPr>
      </w:pPr>
    </w:p>
    <w:p w14:paraId="38BA501A" w14:textId="01705D3C" w:rsidR="00C63F8A" w:rsidRPr="00C63F8A" w:rsidRDefault="00B42C5B" w:rsidP="00B42C5B">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7.2.6. </w:t>
      </w:r>
      <w:r>
        <w:rPr>
          <w:rFonts w:ascii="Times New Roman" w:hAnsi="Times New Roman"/>
          <w:sz w:val="24"/>
        </w:rPr>
        <w:t xml:space="preserve">Tomēr jānorāda, ka </w:t>
      </w:r>
      <w:r>
        <w:rPr>
          <w:rFonts w:ascii="Times New Roman" w:hAnsi="Times New Roman"/>
          <w:i/>
          <w:sz w:val="24"/>
        </w:rPr>
        <w:t>parakstītājam</w:t>
      </w:r>
      <w:r>
        <w:rPr>
          <w:rFonts w:ascii="Times New Roman" w:hAnsi="Times New Roman"/>
          <w:sz w:val="24"/>
        </w:rPr>
        <w:t xml:space="preserve"> savi pienākumi saskaņā ar </w:t>
      </w:r>
      <w:r>
        <w:rPr>
          <w:rFonts w:ascii="Times New Roman" w:hAnsi="Times New Roman"/>
          <w:i/>
          <w:sz w:val="24"/>
        </w:rPr>
        <w:t>Kodeksu</w:t>
      </w:r>
      <w:r>
        <w:rPr>
          <w:rFonts w:ascii="Times New Roman" w:hAnsi="Times New Roman"/>
          <w:sz w:val="24"/>
        </w:rPr>
        <w:t xml:space="preserve"> un/vai </w:t>
      </w:r>
      <w:r>
        <w:rPr>
          <w:rFonts w:ascii="Times New Roman" w:hAnsi="Times New Roman"/>
          <w:i/>
          <w:sz w:val="24"/>
        </w:rPr>
        <w:t>starptautiskajiem standartiem</w:t>
      </w:r>
      <w:r>
        <w:rPr>
          <w:rFonts w:ascii="Times New Roman" w:hAnsi="Times New Roman"/>
          <w:sz w:val="24"/>
        </w:rPr>
        <w:t xml:space="preserve"> ir jāpilda vienmēr neatkarīgi no tā, vai tā </w:t>
      </w:r>
      <w:r>
        <w:rPr>
          <w:rFonts w:ascii="Times New Roman" w:hAnsi="Times New Roman"/>
          <w:i/>
          <w:sz w:val="24"/>
        </w:rPr>
        <w:t>WADA</w:t>
      </w:r>
      <w:r>
        <w:rPr>
          <w:rFonts w:ascii="Times New Roman" w:hAnsi="Times New Roman"/>
          <w:sz w:val="24"/>
        </w:rPr>
        <w:t xml:space="preserve"> pārraudzību uzskata par prioritāru.</w:t>
      </w:r>
    </w:p>
    <w:p w14:paraId="5E9FCE89" w14:textId="77777777" w:rsidR="00C63F8A" w:rsidRPr="00C63F8A" w:rsidRDefault="00C63F8A" w:rsidP="00C63F8A">
      <w:pPr>
        <w:widowControl/>
        <w:jc w:val="both"/>
        <w:rPr>
          <w:rFonts w:ascii="Times New Roman" w:eastAsia="Arial" w:hAnsi="Times New Roman" w:cs="Times New Roman"/>
          <w:noProof/>
          <w:sz w:val="24"/>
          <w:szCs w:val="24"/>
        </w:rPr>
      </w:pPr>
    </w:p>
    <w:p w14:paraId="33C3367C" w14:textId="1ACC4F55" w:rsidR="00C63F8A" w:rsidRPr="00E262F9" w:rsidRDefault="00B42C5B" w:rsidP="00E262F9">
      <w:pPr>
        <w:pStyle w:val="Heading2"/>
      </w:pPr>
      <w:bookmarkStart w:id="80" w:name="7.3_Cooperation_with_Other_Bodies"/>
      <w:bookmarkStart w:id="81" w:name="_bookmark26"/>
      <w:bookmarkStart w:id="82" w:name="_Toc69121503"/>
      <w:bookmarkEnd w:id="80"/>
      <w:bookmarkEnd w:id="81"/>
      <w:r w:rsidRPr="00E262F9">
        <w:t>7.3. Sadarbība ar citām organizācijām</w:t>
      </w:r>
      <w:bookmarkEnd w:id="82"/>
    </w:p>
    <w:p w14:paraId="630E0F48" w14:textId="77777777" w:rsidR="00C63F8A" w:rsidRPr="00C63F8A" w:rsidRDefault="00C63F8A" w:rsidP="00C63F8A">
      <w:pPr>
        <w:widowControl/>
        <w:jc w:val="both"/>
        <w:rPr>
          <w:rFonts w:ascii="Times New Roman" w:eastAsia="Arial" w:hAnsi="Times New Roman" w:cs="Times New Roman"/>
          <w:b/>
          <w:bCs/>
          <w:noProof/>
          <w:sz w:val="24"/>
          <w:szCs w:val="24"/>
        </w:rPr>
      </w:pPr>
    </w:p>
    <w:p w14:paraId="2D6D2E00" w14:textId="592CD058" w:rsidR="00C63F8A" w:rsidRPr="00C63F8A" w:rsidRDefault="00B42C5B" w:rsidP="00B42C5B">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7.3.1. </w:t>
      </w:r>
      <w:r>
        <w:rPr>
          <w:rFonts w:ascii="Times New Roman" w:hAnsi="Times New Roman"/>
          <w:sz w:val="24"/>
        </w:rPr>
        <w:t xml:space="preserve">Lai mudinātu </w:t>
      </w:r>
      <w:r>
        <w:rPr>
          <w:rFonts w:ascii="Times New Roman" w:hAnsi="Times New Roman"/>
          <w:i/>
          <w:sz w:val="24"/>
        </w:rPr>
        <w:t>parakstītājus</w:t>
      </w:r>
      <w:r>
        <w:rPr>
          <w:rFonts w:ascii="Times New Roman" w:hAnsi="Times New Roman"/>
          <w:sz w:val="24"/>
        </w:rPr>
        <w:t xml:space="preserve"> pilnīgi </w:t>
      </w:r>
      <w:r>
        <w:rPr>
          <w:rFonts w:ascii="Times New Roman" w:hAnsi="Times New Roman"/>
          <w:sz w:val="24"/>
          <w:u w:val="single"/>
        </w:rPr>
        <w:t xml:space="preserve">ievērot </w:t>
      </w:r>
      <w:r>
        <w:rPr>
          <w:rFonts w:ascii="Times New Roman" w:hAnsi="Times New Roman"/>
          <w:i/>
          <w:sz w:val="24"/>
          <w:u w:val="single"/>
        </w:rPr>
        <w:t>Kodeksu</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vajadzības gadījumā var sadarboties ar citām attiecīgām organizācijām, tostarp (bez ierobežojumiem) ar UNESCO, veicot pasākumus ar mērķi mudināt valdības ievērot </w:t>
      </w:r>
      <w:r>
        <w:rPr>
          <w:rFonts w:ascii="Times New Roman" w:hAnsi="Times New Roman"/>
          <w:i/>
          <w:sz w:val="24"/>
        </w:rPr>
        <w:t>UNESCO konvenciju</w:t>
      </w:r>
      <w:r>
        <w:rPr>
          <w:rFonts w:ascii="Times New Roman" w:hAnsi="Times New Roman"/>
          <w:sz w:val="24"/>
        </w:rPr>
        <w:t xml:space="preserve">, ar Eiropas Padomi, veicot pasākumus ar mērķi mudināt valdības ievērot tās Antidopinga konvenciju, un/vai ar jebkuru citu starpvaldību organizāciju vai iniciatīvu. Šādas sadarbības nolūks ir veicināt </w:t>
      </w:r>
      <w:r>
        <w:rPr>
          <w:rFonts w:ascii="Times New Roman" w:hAnsi="Times New Roman"/>
          <w:i/>
          <w:sz w:val="24"/>
        </w:rPr>
        <w:t>WADA</w:t>
      </w:r>
      <w:r>
        <w:rPr>
          <w:rFonts w:ascii="Times New Roman" w:hAnsi="Times New Roman"/>
          <w:sz w:val="24"/>
        </w:rPr>
        <w:t xml:space="preserve"> pasākumus, ko tā veic, lai pārraudzītu, kā </w:t>
      </w:r>
      <w:r>
        <w:rPr>
          <w:rFonts w:ascii="Times New Roman" w:hAnsi="Times New Roman"/>
          <w:i/>
          <w:sz w:val="24"/>
        </w:rPr>
        <w:t>parakstītāji</w:t>
      </w:r>
      <w:r>
        <w:rPr>
          <w:rFonts w:ascii="Times New Roman" w:hAnsi="Times New Roman"/>
          <w:sz w:val="24"/>
        </w:rPr>
        <w:t xml:space="preserve"> </w:t>
      </w:r>
      <w:r>
        <w:rPr>
          <w:rFonts w:ascii="Times New Roman" w:hAnsi="Times New Roman"/>
          <w:sz w:val="24"/>
          <w:u w:val="single"/>
        </w:rPr>
        <w:t xml:space="preserve">ievēro </w:t>
      </w:r>
      <w:r>
        <w:rPr>
          <w:rFonts w:ascii="Times New Roman" w:hAnsi="Times New Roman"/>
          <w:i/>
          <w:sz w:val="24"/>
          <w:u w:val="single"/>
        </w:rPr>
        <w:t>Kodeksu</w:t>
      </w:r>
      <w:r>
        <w:rPr>
          <w:rFonts w:ascii="Times New Roman" w:hAnsi="Times New Roman"/>
          <w:sz w:val="24"/>
        </w:rPr>
        <w:t>, un maksimāli palielināt šo pasākumu efektivitāti. Šādu sadarbību īsteno, ievērojot visus piemērojamos tiesību aktus datu aizsardzības jomā.</w:t>
      </w:r>
    </w:p>
    <w:p w14:paraId="508A7E9B" w14:textId="77777777" w:rsidR="00C63F8A" w:rsidRPr="00C63F8A" w:rsidRDefault="00C63F8A" w:rsidP="00C63F8A">
      <w:pPr>
        <w:widowControl/>
        <w:jc w:val="both"/>
        <w:rPr>
          <w:rFonts w:ascii="Times New Roman" w:hAnsi="Times New Roman" w:cs="Times New Roman"/>
          <w:noProof/>
          <w:sz w:val="24"/>
          <w:szCs w:val="24"/>
        </w:rPr>
      </w:pPr>
    </w:p>
    <w:p w14:paraId="6C27DA85" w14:textId="1D421BFE" w:rsidR="00C63F8A" w:rsidRPr="00C63F8A" w:rsidRDefault="00B42C5B" w:rsidP="00B42C5B">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7.3.2. </w:t>
      </w:r>
      <w:r>
        <w:rPr>
          <w:rFonts w:ascii="Times New Roman" w:hAnsi="Times New Roman"/>
          <w:sz w:val="24"/>
        </w:rPr>
        <w:t xml:space="preserve">Šī sadarbība var ietvert (bez ierobežojumiem) </w:t>
      </w:r>
      <w:r>
        <w:rPr>
          <w:rFonts w:ascii="Times New Roman" w:hAnsi="Times New Roman"/>
          <w:i/>
          <w:sz w:val="24"/>
        </w:rPr>
        <w:t>Kodeksa</w:t>
      </w:r>
      <w:r>
        <w:rPr>
          <w:rFonts w:ascii="Times New Roman" w:hAnsi="Times New Roman"/>
          <w:sz w:val="24"/>
        </w:rPr>
        <w:t xml:space="preserve"> ievērošanas pārraudzības pasākumu koordinēšanu ar citas organizācijas veiktajiem pasākumiem attiecībā uz kādu konkrētu valsti (piemēram, kopīgus objektu apmeklējumus, koordinētas anketas), tādas būtiskas informācijas apmaiņu, kas var noderēt šādu pasākumu veikšanā, un to pasākumu koordinēšanu, kuru mērķis ir mudināt attiecīgās personas ievērot </w:t>
      </w:r>
      <w:r>
        <w:rPr>
          <w:rFonts w:ascii="Times New Roman" w:hAnsi="Times New Roman"/>
          <w:i/>
          <w:sz w:val="24"/>
        </w:rPr>
        <w:t>Kodeksu</w:t>
      </w:r>
      <w:r>
        <w:rPr>
          <w:rFonts w:ascii="Times New Roman" w:hAnsi="Times New Roman"/>
          <w:sz w:val="24"/>
        </w:rPr>
        <w:t>, un palīdzēt tām.</w:t>
      </w:r>
    </w:p>
    <w:p w14:paraId="4FF714D4" w14:textId="77777777" w:rsidR="00C63F8A" w:rsidRPr="00C63F8A" w:rsidRDefault="00C63F8A" w:rsidP="00C63F8A">
      <w:pPr>
        <w:widowControl/>
        <w:jc w:val="both"/>
        <w:rPr>
          <w:rFonts w:ascii="Times New Roman" w:eastAsia="Arial" w:hAnsi="Times New Roman" w:cs="Times New Roman"/>
          <w:noProof/>
          <w:sz w:val="24"/>
          <w:szCs w:val="24"/>
        </w:rPr>
      </w:pPr>
    </w:p>
    <w:p w14:paraId="54E6F43D" w14:textId="7B041403" w:rsidR="00C63F8A" w:rsidRPr="00C63F8A" w:rsidRDefault="00B42C5B" w:rsidP="00E262F9">
      <w:pPr>
        <w:pStyle w:val="Heading2"/>
        <w:rPr>
          <w:rFonts w:cs="Times New Roman"/>
          <w:noProof/>
          <w:szCs w:val="24"/>
        </w:rPr>
      </w:pPr>
      <w:bookmarkStart w:id="83" w:name="7.4_WADA’s_Monitoring_Tools"/>
      <w:bookmarkStart w:id="84" w:name="_bookmark27"/>
      <w:bookmarkStart w:id="85" w:name="_Toc69121504"/>
      <w:bookmarkEnd w:id="83"/>
      <w:bookmarkEnd w:id="84"/>
      <w:r>
        <w:lastRenderedPageBreak/>
        <w:t xml:space="preserve">7.4. </w:t>
      </w:r>
      <w:r>
        <w:rPr>
          <w:i/>
        </w:rPr>
        <w:t>WADA</w:t>
      </w:r>
      <w:r>
        <w:t xml:space="preserve"> pārraudzības rīki</w:t>
      </w:r>
      <w:bookmarkEnd w:id="85"/>
    </w:p>
    <w:p w14:paraId="3B349F3A" w14:textId="77777777" w:rsidR="00C63F8A" w:rsidRPr="00C63F8A" w:rsidRDefault="00C63F8A" w:rsidP="00C63F8A">
      <w:pPr>
        <w:widowControl/>
        <w:jc w:val="both"/>
        <w:rPr>
          <w:rFonts w:ascii="Times New Roman" w:eastAsia="Arial" w:hAnsi="Times New Roman" w:cs="Times New Roman"/>
          <w:b/>
          <w:bCs/>
          <w:noProof/>
          <w:sz w:val="24"/>
          <w:szCs w:val="24"/>
        </w:rPr>
      </w:pPr>
    </w:p>
    <w:p w14:paraId="6CCD5074" w14:textId="6CF6987D" w:rsidR="00C63F8A" w:rsidRPr="00C63F8A" w:rsidRDefault="00B42C5B" w:rsidP="00B42C5B">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7.4.1. </w:t>
      </w:r>
      <w:r>
        <w:rPr>
          <w:rFonts w:ascii="Times New Roman" w:hAnsi="Times New Roman"/>
          <w:i/>
          <w:iCs/>
          <w:sz w:val="24"/>
        </w:rPr>
        <w:t>WADA</w:t>
      </w:r>
      <w:r>
        <w:rPr>
          <w:rFonts w:ascii="Times New Roman" w:hAnsi="Times New Roman"/>
          <w:sz w:val="24"/>
        </w:rPr>
        <w:t xml:space="preserve"> var izmantot visus savā rīcībā esošos likumīgos līdzekļus, lai pārraudzītu, kā </w:t>
      </w:r>
      <w:r>
        <w:rPr>
          <w:rFonts w:ascii="Times New Roman" w:hAnsi="Times New Roman"/>
          <w:i/>
          <w:iCs/>
          <w:sz w:val="24"/>
        </w:rPr>
        <w:t>parakstītāji</w:t>
      </w:r>
      <w:r>
        <w:rPr>
          <w:rFonts w:ascii="Times New Roman" w:hAnsi="Times New Roman"/>
          <w:sz w:val="24"/>
        </w:rPr>
        <w:t xml:space="preserve"> </w:t>
      </w:r>
      <w:r>
        <w:rPr>
          <w:rFonts w:ascii="Times New Roman" w:hAnsi="Times New Roman"/>
          <w:sz w:val="24"/>
          <w:u w:val="single"/>
        </w:rPr>
        <w:t xml:space="preserve">ievēro </w:t>
      </w:r>
      <w:r>
        <w:rPr>
          <w:rFonts w:ascii="Times New Roman" w:hAnsi="Times New Roman"/>
          <w:i/>
          <w:iCs/>
          <w:sz w:val="24"/>
          <w:u w:val="single"/>
        </w:rPr>
        <w:t>Kodeksu</w:t>
      </w:r>
      <w:r>
        <w:rPr>
          <w:rFonts w:ascii="Times New Roman" w:hAnsi="Times New Roman"/>
          <w:sz w:val="24"/>
        </w:rPr>
        <w:t>, tostarp (bez ierobežojumiem):</w:t>
      </w:r>
    </w:p>
    <w:p w14:paraId="1B9470EC" w14:textId="77777777" w:rsidR="00C63F8A" w:rsidRPr="00C63F8A" w:rsidRDefault="00C63F8A" w:rsidP="00C63F8A">
      <w:pPr>
        <w:widowControl/>
        <w:jc w:val="both"/>
        <w:rPr>
          <w:rFonts w:ascii="Times New Roman" w:eastAsia="Arial" w:hAnsi="Times New Roman" w:cs="Times New Roman"/>
          <w:noProof/>
          <w:sz w:val="24"/>
          <w:szCs w:val="24"/>
        </w:rPr>
      </w:pPr>
    </w:p>
    <w:p w14:paraId="28BCCE19" w14:textId="5B89A959" w:rsidR="00C63F8A" w:rsidRPr="00C63F8A" w:rsidRDefault="00B42C5B" w:rsidP="00B42C5B">
      <w:pPr>
        <w:pStyle w:val="BodyText"/>
        <w:widowControl/>
        <w:tabs>
          <w:tab w:val="left" w:pos="2820"/>
        </w:tabs>
        <w:ind w:left="0"/>
        <w:jc w:val="both"/>
        <w:rPr>
          <w:rFonts w:ascii="Times New Roman" w:hAnsi="Times New Roman" w:cs="Times New Roman"/>
          <w:noProof/>
          <w:sz w:val="24"/>
          <w:szCs w:val="24"/>
        </w:rPr>
      </w:pPr>
      <w:r>
        <w:rPr>
          <w:rFonts w:ascii="Times New Roman" w:hAnsi="Times New Roman"/>
          <w:b/>
          <w:sz w:val="24"/>
        </w:rPr>
        <w:t>7.4.1.1.</w:t>
      </w:r>
      <w:r>
        <w:rPr>
          <w:rFonts w:ascii="Times New Roman" w:hAnsi="Times New Roman"/>
          <w:sz w:val="24"/>
        </w:rPr>
        <w:t xml:space="preserve"> pieprasīt, lai visi </w:t>
      </w:r>
      <w:r>
        <w:rPr>
          <w:rFonts w:ascii="Times New Roman" w:hAnsi="Times New Roman"/>
          <w:i/>
          <w:sz w:val="24"/>
        </w:rPr>
        <w:t>parakstītāji</w:t>
      </w:r>
      <w:r>
        <w:rPr>
          <w:rFonts w:ascii="Times New Roman" w:hAnsi="Times New Roman"/>
          <w:sz w:val="24"/>
        </w:rPr>
        <w:t xml:space="preserve"> pamatotos un skaidri norādītos termiņos saskaņā ar </w:t>
      </w:r>
      <w:r>
        <w:rPr>
          <w:rFonts w:ascii="Times New Roman" w:hAnsi="Times New Roman"/>
          <w:i/>
          <w:sz w:val="24"/>
        </w:rPr>
        <w:t>Kodeksa</w:t>
      </w:r>
      <w:r>
        <w:rPr>
          <w:rFonts w:ascii="Times New Roman" w:hAnsi="Times New Roman"/>
          <w:sz w:val="24"/>
        </w:rPr>
        <w:t xml:space="preserve"> 24. panta 1. punkta 2. apakšpunktu aizpildītu un iesniegtu </w:t>
      </w:r>
      <w:r>
        <w:rPr>
          <w:rFonts w:ascii="Times New Roman" w:hAnsi="Times New Roman"/>
          <w:i/>
          <w:sz w:val="24"/>
          <w:u w:val="single"/>
        </w:rPr>
        <w:t>Kodeksa</w:t>
      </w:r>
      <w:r>
        <w:rPr>
          <w:rFonts w:ascii="Times New Roman" w:hAnsi="Times New Roman"/>
          <w:sz w:val="24"/>
          <w:u w:val="single"/>
        </w:rPr>
        <w:t xml:space="preserve"> ievērošanas anketas</w:t>
      </w:r>
      <w:r>
        <w:rPr>
          <w:rFonts w:ascii="Times New Roman" w:hAnsi="Times New Roman"/>
          <w:sz w:val="24"/>
        </w:rPr>
        <w:t xml:space="preserve"> un/vai citus ziņojumus par to, kā tie </w:t>
      </w:r>
      <w:r>
        <w:rPr>
          <w:rFonts w:ascii="Times New Roman" w:hAnsi="Times New Roman"/>
          <w:sz w:val="24"/>
          <w:u w:val="single"/>
        </w:rPr>
        <w:t xml:space="preserve">ievēro </w:t>
      </w:r>
      <w:r>
        <w:rPr>
          <w:rFonts w:ascii="Times New Roman" w:hAnsi="Times New Roman"/>
          <w:i/>
          <w:sz w:val="24"/>
          <w:u w:val="single"/>
        </w:rPr>
        <w:t>Kodeksu</w:t>
      </w:r>
      <w:r>
        <w:rPr>
          <w:rFonts w:ascii="Times New Roman" w:hAnsi="Times New Roman"/>
          <w:sz w:val="24"/>
        </w:rPr>
        <w:t xml:space="preserve">. Šajos ziņojumos jāsniedz pilnīga un precīza </w:t>
      </w:r>
      <w:r>
        <w:rPr>
          <w:rFonts w:ascii="Times New Roman" w:hAnsi="Times New Roman"/>
          <w:i/>
          <w:sz w:val="24"/>
        </w:rPr>
        <w:t>WADA</w:t>
      </w:r>
      <w:r>
        <w:rPr>
          <w:rFonts w:ascii="Times New Roman" w:hAnsi="Times New Roman"/>
          <w:sz w:val="24"/>
        </w:rPr>
        <w:t xml:space="preserve"> pieprasītā informācija, jāizskaidro visu atklāto </w:t>
      </w:r>
      <w:r>
        <w:rPr>
          <w:rFonts w:ascii="Times New Roman" w:hAnsi="Times New Roman"/>
          <w:i/>
          <w:sz w:val="24"/>
        </w:rPr>
        <w:t>neatbilstību</w:t>
      </w:r>
      <w:r>
        <w:rPr>
          <w:rFonts w:ascii="Times New Roman" w:hAnsi="Times New Roman"/>
          <w:sz w:val="24"/>
        </w:rPr>
        <w:t xml:space="preserve"> iemesli un jāapraksta pasākumi, ko </w:t>
      </w:r>
      <w:r>
        <w:rPr>
          <w:rFonts w:ascii="Times New Roman" w:hAnsi="Times New Roman"/>
          <w:i/>
          <w:sz w:val="24"/>
        </w:rPr>
        <w:t>parakstītājs</w:t>
      </w:r>
      <w:r>
        <w:rPr>
          <w:rFonts w:ascii="Times New Roman" w:hAnsi="Times New Roman"/>
          <w:sz w:val="24"/>
        </w:rPr>
        <w:t xml:space="preserve"> ir veicis un/vai ir paredzējis veikt, lai novērstu šīs </w:t>
      </w:r>
      <w:r>
        <w:rPr>
          <w:rFonts w:ascii="Times New Roman" w:hAnsi="Times New Roman"/>
          <w:i/>
          <w:sz w:val="24"/>
        </w:rPr>
        <w:t>neatbilstības</w:t>
      </w:r>
      <w:r>
        <w:rPr>
          <w:rFonts w:ascii="Times New Roman" w:hAnsi="Times New Roman"/>
          <w:sz w:val="24"/>
        </w:rPr>
        <w:t>;</w:t>
      </w:r>
    </w:p>
    <w:p w14:paraId="6E3B700B" w14:textId="77777777" w:rsidR="00C63F8A" w:rsidRPr="00C63F8A" w:rsidRDefault="00C63F8A" w:rsidP="00C63F8A">
      <w:pPr>
        <w:widowControl/>
        <w:jc w:val="both"/>
        <w:rPr>
          <w:rFonts w:ascii="Times New Roman" w:eastAsia="Arial" w:hAnsi="Times New Roman" w:cs="Times New Roman"/>
          <w:noProof/>
          <w:sz w:val="24"/>
          <w:szCs w:val="24"/>
        </w:rPr>
      </w:pPr>
    </w:p>
    <w:p w14:paraId="79464377" w14:textId="2EF55D4D" w:rsidR="00C63F8A" w:rsidRPr="00C63F8A" w:rsidRDefault="00B42C5B" w:rsidP="00B42C5B">
      <w:pPr>
        <w:pStyle w:val="BodyText"/>
        <w:widowControl/>
        <w:tabs>
          <w:tab w:val="left" w:pos="2820"/>
        </w:tabs>
        <w:ind w:left="0"/>
        <w:jc w:val="both"/>
        <w:rPr>
          <w:rFonts w:ascii="Times New Roman" w:hAnsi="Times New Roman" w:cs="Times New Roman"/>
          <w:noProof/>
          <w:sz w:val="24"/>
          <w:szCs w:val="24"/>
        </w:rPr>
      </w:pPr>
      <w:r>
        <w:rPr>
          <w:rFonts w:ascii="Times New Roman" w:hAnsi="Times New Roman"/>
          <w:b/>
          <w:sz w:val="24"/>
        </w:rPr>
        <w:t>7.4.1.2.</w:t>
      </w:r>
      <w:r>
        <w:rPr>
          <w:rFonts w:ascii="Times New Roman" w:hAnsi="Times New Roman"/>
          <w:sz w:val="24"/>
        </w:rPr>
        <w:t xml:space="preserve"> veikt </w:t>
      </w:r>
      <w:r>
        <w:rPr>
          <w:rFonts w:ascii="Times New Roman" w:hAnsi="Times New Roman"/>
          <w:i/>
          <w:sz w:val="24"/>
          <w:u w:val="single"/>
        </w:rPr>
        <w:t>Kodeksa</w:t>
      </w:r>
      <w:r>
        <w:rPr>
          <w:rFonts w:ascii="Times New Roman" w:hAnsi="Times New Roman"/>
          <w:sz w:val="24"/>
          <w:u w:val="single"/>
        </w:rPr>
        <w:t xml:space="preserve"> ievērošanas revīzijas</w:t>
      </w:r>
      <w:r>
        <w:rPr>
          <w:rFonts w:ascii="Times New Roman" w:hAnsi="Times New Roman"/>
          <w:sz w:val="24"/>
        </w:rPr>
        <w:t xml:space="preserve">, izvērtējot </w:t>
      </w:r>
      <w:r>
        <w:rPr>
          <w:rFonts w:ascii="Times New Roman" w:hAnsi="Times New Roman"/>
          <w:i/>
          <w:sz w:val="24"/>
        </w:rPr>
        <w:t>parakstītāju</w:t>
      </w:r>
      <w:r>
        <w:rPr>
          <w:rFonts w:ascii="Times New Roman" w:hAnsi="Times New Roman"/>
          <w:sz w:val="24"/>
        </w:rPr>
        <w:t xml:space="preserve"> aktuālās </w:t>
      </w:r>
      <w:r>
        <w:rPr>
          <w:rFonts w:ascii="Times New Roman" w:hAnsi="Times New Roman"/>
          <w:sz w:val="24"/>
          <w:u w:val="single"/>
        </w:rPr>
        <w:t>antidopinga programmas</w:t>
      </w:r>
      <w:r>
        <w:rPr>
          <w:rFonts w:ascii="Times New Roman" w:hAnsi="Times New Roman"/>
          <w:sz w:val="24"/>
        </w:rPr>
        <w:t xml:space="preserve"> saskaņā ar 7. panta 7. punktu, lai noteiktu, vai tie </w:t>
      </w:r>
      <w:r>
        <w:rPr>
          <w:rFonts w:ascii="Times New Roman" w:hAnsi="Times New Roman"/>
          <w:sz w:val="24"/>
          <w:u w:val="single"/>
        </w:rPr>
        <w:t xml:space="preserve">ievēro </w:t>
      </w:r>
      <w:r>
        <w:rPr>
          <w:rFonts w:ascii="Times New Roman" w:hAnsi="Times New Roman"/>
          <w:i/>
          <w:sz w:val="24"/>
          <w:u w:val="single"/>
        </w:rPr>
        <w:t>Kodeksu</w:t>
      </w:r>
      <w:r>
        <w:rPr>
          <w:rFonts w:ascii="Times New Roman" w:hAnsi="Times New Roman"/>
          <w:sz w:val="24"/>
        </w:rPr>
        <w:t xml:space="preserve">, atklātu un klasificētu </w:t>
      </w:r>
      <w:r>
        <w:rPr>
          <w:rFonts w:ascii="Times New Roman" w:hAnsi="Times New Roman"/>
          <w:i/>
          <w:sz w:val="24"/>
        </w:rPr>
        <w:t>neatbilstības</w:t>
      </w:r>
      <w:r>
        <w:rPr>
          <w:rFonts w:ascii="Times New Roman" w:hAnsi="Times New Roman"/>
          <w:sz w:val="24"/>
        </w:rPr>
        <w:t xml:space="preserve"> un noteiktu, kādi koriģējoši pasākumi </w:t>
      </w:r>
      <w:r>
        <w:rPr>
          <w:rFonts w:ascii="Times New Roman" w:hAnsi="Times New Roman"/>
          <w:i/>
          <w:sz w:val="24"/>
        </w:rPr>
        <w:t>parakstītajiem</w:t>
      </w:r>
      <w:r>
        <w:rPr>
          <w:rFonts w:ascii="Times New Roman" w:hAnsi="Times New Roman"/>
          <w:sz w:val="24"/>
        </w:rPr>
        <w:t xml:space="preserve"> būtu jāīsteno, lai tie novērstu šīs </w:t>
      </w:r>
      <w:r>
        <w:rPr>
          <w:rFonts w:ascii="Times New Roman" w:hAnsi="Times New Roman"/>
          <w:i/>
          <w:sz w:val="24"/>
        </w:rPr>
        <w:t>neatbilstības</w:t>
      </w:r>
      <w:r>
        <w:rPr>
          <w:rFonts w:ascii="Times New Roman" w:hAnsi="Times New Roman"/>
          <w:sz w:val="24"/>
        </w:rPr>
        <w:t xml:space="preserve"> un panāktu pilnīgu </w:t>
      </w:r>
      <w:r>
        <w:rPr>
          <w:rFonts w:ascii="Times New Roman" w:hAnsi="Times New Roman"/>
          <w:i/>
          <w:sz w:val="24"/>
          <w:u w:val="single"/>
        </w:rPr>
        <w:t>Kodeksa</w:t>
      </w:r>
      <w:r>
        <w:rPr>
          <w:rFonts w:ascii="Times New Roman" w:hAnsi="Times New Roman"/>
          <w:sz w:val="24"/>
          <w:u w:val="single"/>
        </w:rPr>
        <w:t xml:space="preserve"> ievērošanu</w:t>
      </w:r>
      <w:r>
        <w:rPr>
          <w:rFonts w:ascii="Times New Roman" w:hAnsi="Times New Roman"/>
          <w:sz w:val="24"/>
        </w:rPr>
        <w:t>;</w:t>
      </w:r>
    </w:p>
    <w:p w14:paraId="1797149C" w14:textId="77777777" w:rsidR="00C63F8A" w:rsidRPr="00C63F8A" w:rsidRDefault="00C63F8A" w:rsidP="00C63F8A">
      <w:pPr>
        <w:widowControl/>
        <w:jc w:val="both"/>
        <w:rPr>
          <w:rFonts w:ascii="Times New Roman" w:eastAsia="Arial" w:hAnsi="Times New Roman" w:cs="Times New Roman"/>
          <w:noProof/>
          <w:sz w:val="24"/>
          <w:szCs w:val="24"/>
        </w:rPr>
      </w:pPr>
    </w:p>
    <w:p w14:paraId="19FE5933" w14:textId="539E1B0E" w:rsidR="00C63F8A" w:rsidRPr="00C63F8A" w:rsidRDefault="00B42C5B" w:rsidP="00B42C5B">
      <w:pPr>
        <w:widowControl/>
        <w:tabs>
          <w:tab w:val="left" w:pos="2820"/>
        </w:tabs>
        <w:jc w:val="both"/>
        <w:rPr>
          <w:rFonts w:ascii="Times New Roman" w:eastAsia="Arial" w:hAnsi="Times New Roman" w:cs="Times New Roman"/>
          <w:noProof/>
          <w:sz w:val="24"/>
          <w:szCs w:val="24"/>
        </w:rPr>
      </w:pPr>
      <w:r>
        <w:rPr>
          <w:rFonts w:ascii="Times New Roman" w:hAnsi="Times New Roman"/>
          <w:b/>
          <w:sz w:val="24"/>
        </w:rPr>
        <w:t>7.4.1.3.</w:t>
      </w:r>
      <w:r>
        <w:rPr>
          <w:rFonts w:ascii="Times New Roman" w:hAnsi="Times New Roman"/>
          <w:sz w:val="24"/>
        </w:rPr>
        <w:t xml:space="preserve"> īstenot </w:t>
      </w:r>
      <w:r>
        <w:rPr>
          <w:rFonts w:ascii="Times New Roman" w:hAnsi="Times New Roman"/>
          <w:i/>
          <w:sz w:val="24"/>
        </w:rPr>
        <w:t>neatkarīgo novērotāju programmu</w:t>
      </w:r>
      <w:r>
        <w:rPr>
          <w:rFonts w:ascii="Times New Roman" w:hAnsi="Times New Roman"/>
          <w:sz w:val="24"/>
        </w:rPr>
        <w:t xml:space="preserve"> a) olimpiskajās spēlēs un paraolimpiskajās spēlēs, b) citos izvēlētos </w:t>
      </w:r>
      <w:r>
        <w:rPr>
          <w:rFonts w:ascii="Times New Roman" w:hAnsi="Times New Roman"/>
          <w:i/>
          <w:sz w:val="24"/>
        </w:rPr>
        <w:t>sporta pasākumos</w:t>
      </w:r>
      <w:r>
        <w:rPr>
          <w:rFonts w:ascii="Times New Roman" w:hAnsi="Times New Roman"/>
          <w:sz w:val="24"/>
        </w:rPr>
        <w:t>;</w:t>
      </w:r>
    </w:p>
    <w:p w14:paraId="4DB0B9AA" w14:textId="77777777" w:rsidR="00C63F8A" w:rsidRPr="00C63F8A" w:rsidRDefault="00C63F8A" w:rsidP="00C63F8A">
      <w:pPr>
        <w:widowControl/>
        <w:jc w:val="both"/>
        <w:rPr>
          <w:rFonts w:ascii="Times New Roman" w:eastAsia="Arial" w:hAnsi="Times New Roman" w:cs="Times New Roman"/>
          <w:noProof/>
          <w:sz w:val="24"/>
          <w:szCs w:val="24"/>
        </w:rPr>
      </w:pPr>
    </w:p>
    <w:p w14:paraId="0FCF9B2F" w14:textId="54B613D3" w:rsidR="00C63F8A" w:rsidRPr="00C63F8A" w:rsidRDefault="00B42C5B" w:rsidP="00B42C5B">
      <w:pPr>
        <w:pStyle w:val="BodyText"/>
        <w:widowControl/>
        <w:tabs>
          <w:tab w:val="left" w:pos="2820"/>
        </w:tabs>
        <w:ind w:left="0"/>
        <w:jc w:val="both"/>
        <w:rPr>
          <w:rFonts w:ascii="Times New Roman" w:hAnsi="Times New Roman" w:cs="Times New Roman"/>
          <w:noProof/>
          <w:sz w:val="24"/>
          <w:szCs w:val="24"/>
        </w:rPr>
      </w:pPr>
      <w:r>
        <w:rPr>
          <w:rFonts w:ascii="Times New Roman" w:hAnsi="Times New Roman"/>
          <w:b/>
          <w:sz w:val="24"/>
        </w:rPr>
        <w:t>7.4.1.4.</w:t>
      </w:r>
      <w:r>
        <w:rPr>
          <w:rFonts w:ascii="Times New Roman" w:hAnsi="Times New Roman"/>
          <w:sz w:val="24"/>
        </w:rPr>
        <w:t xml:space="preserve"> pārbaudīt, vai </w:t>
      </w:r>
      <w:r>
        <w:rPr>
          <w:rFonts w:ascii="Times New Roman" w:hAnsi="Times New Roman"/>
          <w:i/>
          <w:sz w:val="24"/>
        </w:rPr>
        <w:t>parakstītāji</w:t>
      </w:r>
      <w:r>
        <w:rPr>
          <w:rFonts w:ascii="Times New Roman" w:hAnsi="Times New Roman"/>
          <w:sz w:val="24"/>
        </w:rPr>
        <w:t xml:space="preserve"> ir atbilstoši reaģējuši, saņemot </w:t>
      </w:r>
      <w:r>
        <w:rPr>
          <w:rFonts w:ascii="Times New Roman" w:hAnsi="Times New Roman"/>
          <w:i/>
          <w:sz w:val="24"/>
        </w:rPr>
        <w:t>WADA</w:t>
      </w:r>
      <w:r>
        <w:rPr>
          <w:rFonts w:ascii="Times New Roman" w:hAnsi="Times New Roman"/>
          <w:sz w:val="24"/>
        </w:rPr>
        <w:t xml:space="preserve"> sagatavotos vai apstiprinātos pieprasījumus attiecībā uz </w:t>
      </w:r>
      <w:proofErr w:type="spellStart"/>
      <w:r>
        <w:rPr>
          <w:rFonts w:ascii="Times New Roman" w:hAnsi="Times New Roman"/>
          <w:i/>
          <w:sz w:val="24"/>
        </w:rPr>
        <w:t>mērķpārbaužu</w:t>
      </w:r>
      <w:proofErr w:type="spellEnd"/>
      <w:r>
        <w:rPr>
          <w:rFonts w:ascii="Times New Roman" w:hAnsi="Times New Roman"/>
          <w:sz w:val="24"/>
        </w:rPr>
        <w:t xml:space="preserve"> un/vai citu pasākumu veikšanu, gatavojoties olimpiskajām spēlēm, paraolimpiskajām spēlēm vai citam </w:t>
      </w:r>
      <w:r>
        <w:rPr>
          <w:rFonts w:ascii="Times New Roman" w:hAnsi="Times New Roman"/>
          <w:i/>
          <w:sz w:val="24"/>
        </w:rPr>
        <w:t>sporta pasākumam</w:t>
      </w:r>
      <w:r>
        <w:rPr>
          <w:rFonts w:ascii="Times New Roman" w:hAnsi="Times New Roman"/>
          <w:sz w:val="24"/>
        </w:rPr>
        <w:t>;</w:t>
      </w:r>
    </w:p>
    <w:p w14:paraId="2A81072F" w14:textId="77777777" w:rsidR="00C63F8A" w:rsidRPr="00C63F8A" w:rsidRDefault="00C63F8A" w:rsidP="00C63F8A">
      <w:pPr>
        <w:widowControl/>
        <w:jc w:val="both"/>
        <w:rPr>
          <w:rFonts w:ascii="Times New Roman" w:eastAsia="Arial" w:hAnsi="Times New Roman" w:cs="Times New Roman"/>
          <w:noProof/>
          <w:sz w:val="24"/>
          <w:szCs w:val="24"/>
        </w:rPr>
      </w:pPr>
    </w:p>
    <w:p w14:paraId="32FD56E3" w14:textId="6C101699" w:rsidR="00C63F8A" w:rsidRPr="00C63F8A" w:rsidRDefault="00B42C5B" w:rsidP="00B42C5B">
      <w:pPr>
        <w:pStyle w:val="BodyText"/>
        <w:widowControl/>
        <w:tabs>
          <w:tab w:val="left" w:pos="2820"/>
        </w:tabs>
        <w:ind w:left="0"/>
        <w:jc w:val="both"/>
        <w:rPr>
          <w:rFonts w:ascii="Times New Roman" w:hAnsi="Times New Roman" w:cs="Times New Roman"/>
          <w:noProof/>
          <w:sz w:val="24"/>
          <w:szCs w:val="24"/>
        </w:rPr>
      </w:pPr>
      <w:r>
        <w:rPr>
          <w:rFonts w:ascii="Times New Roman" w:hAnsi="Times New Roman"/>
          <w:b/>
          <w:bCs/>
          <w:sz w:val="24"/>
        </w:rPr>
        <w:t>7.4.1.5.</w:t>
      </w:r>
      <w:r>
        <w:rPr>
          <w:rFonts w:ascii="Times New Roman" w:hAnsi="Times New Roman"/>
          <w:sz w:val="24"/>
        </w:rPr>
        <w:t xml:space="preserve"> pārskatīt šādus pamatdokumentus:</w:t>
      </w:r>
    </w:p>
    <w:p w14:paraId="4E6F8570" w14:textId="77777777" w:rsidR="00C63F8A" w:rsidRPr="00C63F8A" w:rsidRDefault="00C63F8A" w:rsidP="00C63F8A">
      <w:pPr>
        <w:widowControl/>
        <w:jc w:val="both"/>
        <w:rPr>
          <w:rFonts w:ascii="Times New Roman" w:hAnsi="Times New Roman" w:cs="Times New Roman"/>
          <w:noProof/>
          <w:sz w:val="24"/>
          <w:szCs w:val="24"/>
        </w:rPr>
      </w:pPr>
    </w:p>
    <w:p w14:paraId="75AAD57D" w14:textId="51B92047" w:rsidR="00C63F8A" w:rsidRPr="00C63F8A" w:rsidRDefault="00B42C5B" w:rsidP="00B42C5B">
      <w:pPr>
        <w:pStyle w:val="BodyText"/>
        <w:widowControl/>
        <w:tabs>
          <w:tab w:val="left" w:pos="3447"/>
        </w:tabs>
        <w:ind w:left="0"/>
        <w:jc w:val="both"/>
        <w:rPr>
          <w:rFonts w:ascii="Times New Roman" w:hAnsi="Times New Roman" w:cs="Times New Roman"/>
          <w:noProof/>
          <w:sz w:val="24"/>
          <w:szCs w:val="24"/>
        </w:rPr>
      </w:pPr>
      <w:r>
        <w:rPr>
          <w:rFonts w:ascii="Times New Roman" w:hAnsi="Times New Roman"/>
          <w:sz w:val="24"/>
        </w:rPr>
        <w:t xml:space="preserve">a) </w:t>
      </w:r>
      <w:r>
        <w:rPr>
          <w:rFonts w:ascii="Times New Roman" w:hAnsi="Times New Roman"/>
          <w:i/>
          <w:sz w:val="24"/>
        </w:rPr>
        <w:t>parakstītāju</w:t>
      </w:r>
      <w:r>
        <w:rPr>
          <w:rFonts w:ascii="Times New Roman" w:hAnsi="Times New Roman"/>
          <w:sz w:val="24"/>
        </w:rPr>
        <w:t xml:space="preserve"> noteikumus (un/vai attiecīgos tiesību aktus, ja attiecīgajā valstī tie ir pieņemti </w:t>
      </w:r>
      <w:r>
        <w:rPr>
          <w:rFonts w:ascii="Times New Roman" w:hAnsi="Times New Roman"/>
          <w:i/>
          <w:sz w:val="24"/>
        </w:rPr>
        <w:t>Kodeksa</w:t>
      </w:r>
      <w:r>
        <w:rPr>
          <w:rFonts w:ascii="Times New Roman" w:hAnsi="Times New Roman"/>
          <w:sz w:val="24"/>
        </w:rPr>
        <w:t xml:space="preserve"> īstenošanai);</w:t>
      </w:r>
    </w:p>
    <w:p w14:paraId="35CD1DE3" w14:textId="77777777" w:rsidR="00C63F8A" w:rsidRPr="00C63F8A" w:rsidRDefault="00C63F8A" w:rsidP="00C63F8A">
      <w:pPr>
        <w:widowControl/>
        <w:jc w:val="both"/>
        <w:rPr>
          <w:rFonts w:ascii="Times New Roman" w:eastAsia="Arial" w:hAnsi="Times New Roman" w:cs="Times New Roman"/>
          <w:noProof/>
          <w:sz w:val="24"/>
          <w:szCs w:val="24"/>
        </w:rPr>
      </w:pPr>
    </w:p>
    <w:p w14:paraId="19006283" w14:textId="0FA1C2BA" w:rsidR="00C63F8A" w:rsidRPr="00C63F8A" w:rsidRDefault="00B42C5B" w:rsidP="00B42C5B">
      <w:pPr>
        <w:widowControl/>
        <w:tabs>
          <w:tab w:val="left" w:pos="3449"/>
        </w:tabs>
        <w:jc w:val="both"/>
        <w:rPr>
          <w:rFonts w:ascii="Times New Roman" w:eastAsia="Arial" w:hAnsi="Times New Roman" w:cs="Times New Roman"/>
          <w:noProof/>
          <w:sz w:val="24"/>
          <w:szCs w:val="24"/>
        </w:rPr>
      </w:pPr>
      <w:r>
        <w:rPr>
          <w:rFonts w:ascii="Times New Roman" w:hAnsi="Times New Roman"/>
          <w:sz w:val="24"/>
        </w:rPr>
        <w:t xml:space="preserve">b) </w:t>
      </w:r>
      <w:r>
        <w:rPr>
          <w:rFonts w:ascii="Times New Roman" w:hAnsi="Times New Roman"/>
          <w:i/>
          <w:sz w:val="24"/>
        </w:rPr>
        <w:t>parakstītāju</w:t>
      </w:r>
      <w:r>
        <w:rPr>
          <w:rFonts w:ascii="Times New Roman" w:hAnsi="Times New Roman"/>
          <w:sz w:val="24"/>
        </w:rPr>
        <w:t xml:space="preserve"> </w:t>
      </w:r>
      <w:r>
        <w:rPr>
          <w:rFonts w:ascii="Times New Roman" w:hAnsi="Times New Roman"/>
          <w:sz w:val="24"/>
          <w:u w:val="single" w:color="000000"/>
        </w:rPr>
        <w:t>riska novērtējumus</w:t>
      </w:r>
      <w:r>
        <w:rPr>
          <w:rFonts w:ascii="Times New Roman" w:hAnsi="Times New Roman"/>
          <w:sz w:val="24"/>
        </w:rPr>
        <w:t xml:space="preserve"> un </w:t>
      </w:r>
      <w:r>
        <w:rPr>
          <w:rFonts w:ascii="Times New Roman" w:hAnsi="Times New Roman"/>
          <w:sz w:val="24"/>
          <w:u w:val="single" w:color="000000"/>
        </w:rPr>
        <w:t>pārbaužu veikšanas plānus</w:t>
      </w:r>
      <w:r>
        <w:rPr>
          <w:rFonts w:ascii="Times New Roman" w:hAnsi="Times New Roman"/>
          <w:sz w:val="24"/>
        </w:rPr>
        <w:t xml:space="preserve">, kas sagatavoti saskaņā ar </w:t>
      </w:r>
      <w:r>
        <w:rPr>
          <w:rFonts w:ascii="Times New Roman" w:hAnsi="Times New Roman"/>
          <w:i/>
          <w:sz w:val="24"/>
        </w:rPr>
        <w:t>Kodeksa</w:t>
      </w:r>
      <w:r>
        <w:rPr>
          <w:rFonts w:ascii="Times New Roman" w:hAnsi="Times New Roman"/>
          <w:sz w:val="24"/>
        </w:rPr>
        <w:t xml:space="preserve"> 5. panta 4. punktu un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starptautiskā standarta</w:t>
      </w:r>
      <w:r>
        <w:rPr>
          <w:rFonts w:ascii="Times New Roman" w:hAnsi="Times New Roman"/>
          <w:sz w:val="24"/>
        </w:rPr>
        <w:t xml:space="preserve"> 4. panta 1. punkta 3. apakšpunktu;</w:t>
      </w:r>
    </w:p>
    <w:p w14:paraId="3ECFF549" w14:textId="77777777" w:rsidR="00C63F8A" w:rsidRPr="00C63F8A" w:rsidRDefault="00C63F8A" w:rsidP="00C63F8A">
      <w:pPr>
        <w:widowControl/>
        <w:jc w:val="both"/>
        <w:rPr>
          <w:rFonts w:ascii="Times New Roman" w:eastAsia="Arial" w:hAnsi="Times New Roman" w:cs="Times New Roman"/>
          <w:noProof/>
          <w:sz w:val="24"/>
          <w:szCs w:val="24"/>
        </w:rPr>
      </w:pPr>
    </w:p>
    <w:p w14:paraId="4B01C61D" w14:textId="0D48B9FC" w:rsidR="00C63F8A" w:rsidRPr="00C63F8A" w:rsidRDefault="00B42C5B" w:rsidP="00B42C5B">
      <w:pPr>
        <w:widowControl/>
        <w:tabs>
          <w:tab w:val="left" w:pos="3449"/>
        </w:tabs>
        <w:jc w:val="both"/>
        <w:rPr>
          <w:rFonts w:ascii="Times New Roman" w:eastAsia="Arial" w:hAnsi="Times New Roman" w:cs="Times New Roman"/>
          <w:noProof/>
          <w:sz w:val="24"/>
          <w:szCs w:val="24"/>
        </w:rPr>
      </w:pPr>
      <w:r>
        <w:rPr>
          <w:rFonts w:ascii="Times New Roman" w:hAnsi="Times New Roman"/>
          <w:sz w:val="24"/>
        </w:rPr>
        <w:t xml:space="preserve">c) saskaņā ar </w:t>
      </w:r>
      <w:r>
        <w:rPr>
          <w:rFonts w:ascii="Times New Roman" w:hAnsi="Times New Roman"/>
          <w:i/>
          <w:sz w:val="24"/>
        </w:rPr>
        <w:t>Kodeksa</w:t>
      </w:r>
      <w:r>
        <w:rPr>
          <w:rFonts w:ascii="Times New Roman" w:hAnsi="Times New Roman"/>
          <w:sz w:val="24"/>
        </w:rPr>
        <w:t xml:space="preserve"> 14. panta 4. punktu iesniegtos </w:t>
      </w:r>
      <w:r>
        <w:rPr>
          <w:rFonts w:ascii="Times New Roman" w:hAnsi="Times New Roman"/>
          <w:i/>
          <w:sz w:val="24"/>
        </w:rPr>
        <w:t>parakstītāju</w:t>
      </w:r>
      <w:r>
        <w:rPr>
          <w:rFonts w:ascii="Times New Roman" w:hAnsi="Times New Roman"/>
          <w:sz w:val="24"/>
        </w:rPr>
        <w:t xml:space="preserve"> gada statistikas pārskatus attiecībā uz saviem </w:t>
      </w:r>
      <w:r>
        <w:rPr>
          <w:rFonts w:ascii="Times New Roman" w:hAnsi="Times New Roman"/>
          <w:i/>
          <w:sz w:val="24"/>
        </w:rPr>
        <w:t>dopinga kontroles</w:t>
      </w:r>
      <w:r>
        <w:rPr>
          <w:rFonts w:ascii="Times New Roman" w:hAnsi="Times New Roman"/>
          <w:sz w:val="24"/>
        </w:rPr>
        <w:t xml:space="preserve"> pasākumiem;</w:t>
      </w:r>
    </w:p>
    <w:p w14:paraId="1E1A2326" w14:textId="77777777" w:rsidR="00C63F8A" w:rsidRPr="00C63F8A" w:rsidRDefault="00C63F8A" w:rsidP="00C63F8A">
      <w:pPr>
        <w:widowControl/>
        <w:jc w:val="both"/>
        <w:rPr>
          <w:rFonts w:ascii="Times New Roman" w:eastAsia="Arial" w:hAnsi="Times New Roman" w:cs="Times New Roman"/>
          <w:noProof/>
          <w:sz w:val="24"/>
          <w:szCs w:val="24"/>
        </w:rPr>
      </w:pPr>
    </w:p>
    <w:p w14:paraId="6BC32FC2" w14:textId="3B0861B7" w:rsidR="00C63F8A" w:rsidRPr="00C63F8A" w:rsidRDefault="00B42C5B" w:rsidP="00B42C5B">
      <w:pPr>
        <w:widowControl/>
        <w:tabs>
          <w:tab w:val="left" w:pos="3461"/>
        </w:tabs>
        <w:jc w:val="both"/>
        <w:rPr>
          <w:rFonts w:ascii="Times New Roman" w:eastAsia="Arial" w:hAnsi="Times New Roman" w:cs="Times New Roman"/>
          <w:noProof/>
          <w:sz w:val="24"/>
          <w:szCs w:val="24"/>
        </w:rPr>
      </w:pPr>
      <w:r>
        <w:rPr>
          <w:rFonts w:ascii="Times New Roman" w:hAnsi="Times New Roman"/>
          <w:sz w:val="24"/>
        </w:rPr>
        <w:t xml:space="preserve">d) </w:t>
      </w:r>
      <w:r>
        <w:rPr>
          <w:rFonts w:ascii="Times New Roman" w:hAnsi="Times New Roman"/>
          <w:i/>
          <w:sz w:val="24"/>
        </w:rPr>
        <w:t>dopinga kontroles</w:t>
      </w:r>
      <w:r>
        <w:rPr>
          <w:rFonts w:ascii="Times New Roman" w:hAnsi="Times New Roman"/>
          <w:sz w:val="24"/>
        </w:rPr>
        <w:t xml:space="preserve"> veidlapas, lēmumus par </w:t>
      </w:r>
      <w:r>
        <w:rPr>
          <w:rFonts w:ascii="Times New Roman" w:hAnsi="Times New Roman"/>
          <w:i/>
          <w:sz w:val="24"/>
        </w:rPr>
        <w:t>TLA</w:t>
      </w:r>
      <w:r>
        <w:rPr>
          <w:rFonts w:ascii="Times New Roman" w:hAnsi="Times New Roman"/>
          <w:sz w:val="24"/>
        </w:rPr>
        <w:t xml:space="preserve"> un citus datus, kas iesniegti </w:t>
      </w:r>
      <w:r>
        <w:rPr>
          <w:rFonts w:ascii="Times New Roman" w:hAnsi="Times New Roman"/>
          <w:i/>
          <w:sz w:val="24"/>
        </w:rPr>
        <w:t>ADAMS</w:t>
      </w:r>
      <w:r>
        <w:rPr>
          <w:rFonts w:ascii="Times New Roman" w:hAnsi="Times New Roman"/>
          <w:sz w:val="24"/>
        </w:rPr>
        <w:t xml:space="preserve"> sistēmā (tostarp novērtējot, vai ir izpildītas prasības šo informāciju </w:t>
      </w:r>
      <w:r>
        <w:rPr>
          <w:rFonts w:ascii="Times New Roman" w:hAnsi="Times New Roman"/>
          <w:i/>
          <w:sz w:val="24"/>
        </w:rPr>
        <w:t>ADAMS</w:t>
      </w:r>
      <w:r>
        <w:rPr>
          <w:rFonts w:ascii="Times New Roman" w:hAnsi="Times New Roman"/>
          <w:sz w:val="24"/>
        </w:rPr>
        <w:t xml:space="preserve"> sistēmā iesniegt noteiktos termiņos, un pārbaudot, vai lēmumi par </w:t>
      </w:r>
      <w:r>
        <w:rPr>
          <w:rFonts w:ascii="Times New Roman" w:hAnsi="Times New Roman"/>
          <w:i/>
          <w:sz w:val="24"/>
        </w:rPr>
        <w:t>TLA</w:t>
      </w:r>
      <w:r>
        <w:rPr>
          <w:rFonts w:ascii="Times New Roman" w:hAnsi="Times New Roman"/>
          <w:sz w:val="24"/>
        </w:rPr>
        <w:t xml:space="preserve"> atbilst </w:t>
      </w:r>
      <w:r>
        <w:rPr>
          <w:rFonts w:ascii="Times New Roman" w:hAnsi="Times New Roman"/>
          <w:i/>
          <w:sz w:val="24"/>
        </w:rPr>
        <w:t>Terapeitiskās lietošanas atļaujas starptautiskajam standartam</w:t>
      </w:r>
      <w:r>
        <w:rPr>
          <w:rFonts w:ascii="Times New Roman" w:hAnsi="Times New Roman"/>
          <w:sz w:val="24"/>
        </w:rPr>
        <w:t>);</w:t>
      </w:r>
    </w:p>
    <w:p w14:paraId="3A0C2634" w14:textId="77777777" w:rsidR="00C63F8A" w:rsidRPr="00C63F8A" w:rsidRDefault="00C63F8A" w:rsidP="00C63F8A">
      <w:pPr>
        <w:widowControl/>
        <w:jc w:val="both"/>
        <w:rPr>
          <w:rFonts w:ascii="Times New Roman" w:eastAsia="Arial" w:hAnsi="Times New Roman" w:cs="Times New Roman"/>
          <w:noProof/>
          <w:sz w:val="24"/>
          <w:szCs w:val="24"/>
        </w:rPr>
      </w:pPr>
    </w:p>
    <w:p w14:paraId="7F227520" w14:textId="1C7965E4" w:rsidR="00C63F8A" w:rsidRPr="00C63F8A" w:rsidRDefault="00B42C5B" w:rsidP="00B42C5B">
      <w:pPr>
        <w:pStyle w:val="BodyText"/>
        <w:widowControl/>
        <w:tabs>
          <w:tab w:val="left" w:pos="3451"/>
        </w:tabs>
        <w:ind w:left="0"/>
        <w:jc w:val="both"/>
        <w:rPr>
          <w:rFonts w:ascii="Times New Roman" w:hAnsi="Times New Roman" w:cs="Times New Roman"/>
          <w:noProof/>
          <w:sz w:val="24"/>
          <w:szCs w:val="24"/>
        </w:rPr>
      </w:pPr>
      <w:r>
        <w:rPr>
          <w:rFonts w:ascii="Times New Roman" w:hAnsi="Times New Roman"/>
          <w:sz w:val="24"/>
        </w:rPr>
        <w:t>e) ziņojumus, ko apkopojušas citas attiecīgās organizācijas (piemēram, ziņojumus pēc valsts apmeklējumiem, ko veic Eiropas Padomes Antidopinga konvencijas pārraudzības grupa), un</w:t>
      </w:r>
    </w:p>
    <w:p w14:paraId="67F43D77" w14:textId="77777777" w:rsidR="00C63F8A" w:rsidRPr="00C63F8A" w:rsidRDefault="00C63F8A" w:rsidP="00C63F8A">
      <w:pPr>
        <w:widowControl/>
        <w:jc w:val="both"/>
        <w:rPr>
          <w:rFonts w:ascii="Times New Roman" w:eastAsia="Arial" w:hAnsi="Times New Roman" w:cs="Times New Roman"/>
          <w:noProof/>
          <w:sz w:val="24"/>
          <w:szCs w:val="24"/>
        </w:rPr>
      </w:pPr>
    </w:p>
    <w:p w14:paraId="1FE6ED5A" w14:textId="4D430213" w:rsidR="00C63F8A" w:rsidRPr="00C63F8A" w:rsidRDefault="00B42C5B" w:rsidP="00B42C5B">
      <w:pPr>
        <w:widowControl/>
        <w:tabs>
          <w:tab w:val="left" w:pos="3451"/>
        </w:tabs>
        <w:jc w:val="both"/>
        <w:rPr>
          <w:rFonts w:ascii="Times New Roman" w:eastAsia="Arial" w:hAnsi="Times New Roman" w:cs="Times New Roman"/>
          <w:noProof/>
          <w:sz w:val="24"/>
          <w:szCs w:val="24"/>
        </w:rPr>
      </w:pPr>
      <w:r>
        <w:rPr>
          <w:rFonts w:ascii="Times New Roman" w:hAnsi="Times New Roman"/>
          <w:sz w:val="24"/>
        </w:rPr>
        <w:t xml:space="preserve">f) jebkuru citu informāciju vai datus, ko </w:t>
      </w:r>
      <w:r>
        <w:rPr>
          <w:rFonts w:ascii="Times New Roman" w:hAnsi="Times New Roman"/>
          <w:i/>
          <w:iCs/>
          <w:sz w:val="24"/>
        </w:rPr>
        <w:t>WADA</w:t>
      </w:r>
      <w:r>
        <w:rPr>
          <w:rFonts w:ascii="Times New Roman" w:hAnsi="Times New Roman"/>
          <w:sz w:val="24"/>
        </w:rPr>
        <w:t xml:space="preserve"> vadība pieprasa </w:t>
      </w:r>
      <w:r>
        <w:rPr>
          <w:rFonts w:ascii="Times New Roman" w:hAnsi="Times New Roman"/>
          <w:i/>
          <w:iCs/>
          <w:sz w:val="24"/>
        </w:rPr>
        <w:t>parakstītājam</w:t>
      </w:r>
      <w:r>
        <w:rPr>
          <w:rFonts w:ascii="Times New Roman" w:hAnsi="Times New Roman"/>
          <w:sz w:val="24"/>
        </w:rPr>
        <w:t xml:space="preserve">, lai novērtētu, vai tas </w:t>
      </w:r>
      <w:r>
        <w:rPr>
          <w:rFonts w:ascii="Times New Roman" w:hAnsi="Times New Roman"/>
          <w:sz w:val="24"/>
          <w:u w:val="single"/>
        </w:rPr>
        <w:t xml:space="preserve">ievēro </w:t>
      </w:r>
      <w:r>
        <w:rPr>
          <w:rFonts w:ascii="Times New Roman" w:hAnsi="Times New Roman"/>
          <w:i/>
          <w:iCs/>
          <w:sz w:val="24"/>
          <w:u w:val="single"/>
        </w:rPr>
        <w:t>Kodeksu</w:t>
      </w:r>
      <w:r>
        <w:rPr>
          <w:rFonts w:ascii="Times New Roman" w:hAnsi="Times New Roman"/>
          <w:sz w:val="24"/>
        </w:rPr>
        <w:t>;</w:t>
      </w:r>
    </w:p>
    <w:p w14:paraId="792C577B" w14:textId="77777777" w:rsidR="00C63F8A" w:rsidRPr="00C63F8A" w:rsidRDefault="00C63F8A" w:rsidP="00C63F8A">
      <w:pPr>
        <w:widowControl/>
        <w:jc w:val="both"/>
        <w:rPr>
          <w:rFonts w:ascii="Times New Roman" w:eastAsia="Arial" w:hAnsi="Times New Roman" w:cs="Times New Roman"/>
          <w:noProof/>
          <w:sz w:val="24"/>
          <w:szCs w:val="24"/>
        </w:rPr>
      </w:pPr>
    </w:p>
    <w:p w14:paraId="3524F5F5" w14:textId="31148EB6" w:rsidR="00C63F8A" w:rsidRPr="00C63F8A" w:rsidRDefault="00B42C5B" w:rsidP="00B42C5B">
      <w:pPr>
        <w:pStyle w:val="BodyText"/>
        <w:widowControl/>
        <w:tabs>
          <w:tab w:val="left" w:pos="2820"/>
        </w:tabs>
        <w:ind w:left="0"/>
        <w:jc w:val="both"/>
        <w:rPr>
          <w:rFonts w:ascii="Times New Roman" w:hAnsi="Times New Roman" w:cs="Times New Roman"/>
          <w:noProof/>
          <w:sz w:val="24"/>
          <w:szCs w:val="24"/>
        </w:rPr>
      </w:pPr>
      <w:r>
        <w:rPr>
          <w:rFonts w:ascii="Times New Roman" w:hAnsi="Times New Roman"/>
          <w:b/>
          <w:sz w:val="24"/>
        </w:rPr>
        <w:t>7.4.1.6.</w:t>
      </w:r>
      <w:r>
        <w:rPr>
          <w:rFonts w:ascii="Times New Roman" w:hAnsi="Times New Roman"/>
          <w:sz w:val="24"/>
        </w:rPr>
        <w:t xml:space="preserve"> veikt citus nepārtrauktas </w:t>
      </w:r>
      <w:r>
        <w:rPr>
          <w:rFonts w:ascii="Times New Roman" w:hAnsi="Times New Roman"/>
          <w:i/>
          <w:sz w:val="24"/>
        </w:rPr>
        <w:t>Kodeksa</w:t>
      </w:r>
      <w:r>
        <w:rPr>
          <w:rFonts w:ascii="Times New Roman" w:hAnsi="Times New Roman"/>
          <w:sz w:val="24"/>
        </w:rPr>
        <w:t xml:space="preserve"> ievērošanas pārraudzības pasākumus saskaņā ar 7. panta 8. punktu;</w:t>
      </w:r>
    </w:p>
    <w:p w14:paraId="65FC7D9C" w14:textId="77777777" w:rsidR="00C63F8A" w:rsidRPr="00C63F8A" w:rsidRDefault="00C63F8A" w:rsidP="00C63F8A">
      <w:pPr>
        <w:widowControl/>
        <w:jc w:val="both"/>
        <w:rPr>
          <w:rFonts w:ascii="Times New Roman" w:eastAsia="Arial" w:hAnsi="Times New Roman" w:cs="Times New Roman"/>
          <w:noProof/>
          <w:sz w:val="24"/>
          <w:szCs w:val="24"/>
        </w:rPr>
      </w:pPr>
    </w:p>
    <w:p w14:paraId="226BC010" w14:textId="64AB5C58" w:rsidR="00C63F8A" w:rsidRPr="00C63F8A" w:rsidRDefault="00B42C5B" w:rsidP="00B42C5B">
      <w:pPr>
        <w:widowControl/>
        <w:tabs>
          <w:tab w:val="left" w:pos="2820"/>
        </w:tabs>
        <w:jc w:val="both"/>
        <w:rPr>
          <w:rFonts w:ascii="Times New Roman" w:eastAsia="Arial" w:hAnsi="Times New Roman" w:cs="Times New Roman"/>
          <w:noProof/>
          <w:sz w:val="24"/>
          <w:szCs w:val="24"/>
        </w:rPr>
      </w:pPr>
      <w:r>
        <w:rPr>
          <w:rFonts w:ascii="Times New Roman" w:hAnsi="Times New Roman"/>
          <w:b/>
          <w:sz w:val="24"/>
        </w:rPr>
        <w:lastRenderedPageBreak/>
        <w:t>7.4.1.7.</w:t>
      </w:r>
      <w:r>
        <w:rPr>
          <w:rFonts w:ascii="Times New Roman" w:hAnsi="Times New Roman"/>
          <w:sz w:val="24"/>
        </w:rPr>
        <w:t xml:space="preserve"> pārskatīt tos </w:t>
      </w:r>
      <w:r>
        <w:rPr>
          <w:rFonts w:ascii="Times New Roman" w:hAnsi="Times New Roman"/>
          <w:i/>
          <w:sz w:val="24"/>
        </w:rPr>
        <w:t>parakstītāju</w:t>
      </w:r>
      <w:r>
        <w:rPr>
          <w:rFonts w:ascii="Times New Roman" w:hAnsi="Times New Roman"/>
          <w:sz w:val="24"/>
        </w:rPr>
        <w:t xml:space="preserve"> pieņemtos lēmumus par </w:t>
      </w:r>
      <w:r>
        <w:rPr>
          <w:rFonts w:ascii="Times New Roman" w:hAnsi="Times New Roman"/>
          <w:i/>
          <w:sz w:val="24"/>
        </w:rPr>
        <w:t>rezultātu pārvaldību</w:t>
      </w:r>
      <w:r>
        <w:rPr>
          <w:rFonts w:ascii="Times New Roman" w:hAnsi="Times New Roman"/>
          <w:sz w:val="24"/>
        </w:rPr>
        <w:t xml:space="preserve">, par kuriem tie ziņojuši </w:t>
      </w:r>
      <w:r>
        <w:rPr>
          <w:rFonts w:ascii="Times New Roman" w:hAnsi="Times New Roman"/>
          <w:i/>
          <w:sz w:val="24"/>
        </w:rPr>
        <w:t>WADA</w:t>
      </w:r>
      <w:r>
        <w:rPr>
          <w:rFonts w:ascii="Times New Roman" w:hAnsi="Times New Roman"/>
          <w:sz w:val="24"/>
        </w:rPr>
        <w:t xml:space="preserve"> saskaņā ar </w:t>
      </w:r>
      <w:r>
        <w:rPr>
          <w:rFonts w:ascii="Times New Roman" w:hAnsi="Times New Roman"/>
          <w:i/>
          <w:sz w:val="24"/>
        </w:rPr>
        <w:t>Kodeksa</w:t>
      </w:r>
      <w:r>
        <w:rPr>
          <w:rFonts w:ascii="Times New Roman" w:hAnsi="Times New Roman"/>
          <w:sz w:val="24"/>
        </w:rPr>
        <w:t xml:space="preserve"> 7. panta 6. punktu un 14. panta 1. punkta 4. apakšpunktu un saskaņā ar </w:t>
      </w:r>
      <w:r>
        <w:rPr>
          <w:rFonts w:ascii="Times New Roman" w:hAnsi="Times New Roman"/>
          <w:i/>
          <w:sz w:val="24"/>
        </w:rPr>
        <w:t>Starptautisko rezultātu pārvaldības standartu</w:t>
      </w:r>
      <w:r>
        <w:rPr>
          <w:rFonts w:ascii="Times New Roman" w:hAnsi="Times New Roman"/>
          <w:sz w:val="24"/>
        </w:rPr>
        <w:t xml:space="preserve">, tostarp arī (bez ierobežojumiem) šādus </w:t>
      </w:r>
      <w:r>
        <w:rPr>
          <w:rFonts w:ascii="Times New Roman" w:hAnsi="Times New Roman"/>
          <w:i/>
          <w:sz w:val="24"/>
        </w:rPr>
        <w:t>parakstītāju</w:t>
      </w:r>
      <w:r>
        <w:rPr>
          <w:rFonts w:ascii="Times New Roman" w:hAnsi="Times New Roman"/>
          <w:sz w:val="24"/>
        </w:rPr>
        <w:t xml:space="preserve"> lēmumus:</w:t>
      </w:r>
    </w:p>
    <w:p w14:paraId="1AB3D8FE" w14:textId="77777777" w:rsidR="00C63F8A" w:rsidRPr="00C63F8A" w:rsidRDefault="00C63F8A" w:rsidP="00C63F8A">
      <w:pPr>
        <w:widowControl/>
        <w:jc w:val="both"/>
        <w:rPr>
          <w:rFonts w:ascii="Times New Roman" w:eastAsia="Arial" w:hAnsi="Times New Roman" w:cs="Times New Roman"/>
          <w:noProof/>
          <w:sz w:val="24"/>
          <w:szCs w:val="24"/>
        </w:rPr>
      </w:pPr>
    </w:p>
    <w:p w14:paraId="00983E13" w14:textId="59379DF8" w:rsidR="00C63F8A" w:rsidRPr="00C63F8A" w:rsidRDefault="00B42C5B" w:rsidP="00B42C5B">
      <w:pPr>
        <w:widowControl/>
        <w:tabs>
          <w:tab w:val="left" w:pos="3451"/>
        </w:tabs>
        <w:jc w:val="both"/>
        <w:rPr>
          <w:rFonts w:ascii="Times New Roman" w:eastAsia="Arial" w:hAnsi="Times New Roman" w:cs="Times New Roman"/>
          <w:noProof/>
          <w:sz w:val="24"/>
          <w:szCs w:val="24"/>
        </w:rPr>
      </w:pPr>
      <w:r>
        <w:rPr>
          <w:rFonts w:ascii="Times New Roman" w:hAnsi="Times New Roman"/>
          <w:sz w:val="24"/>
        </w:rPr>
        <w:t xml:space="preserve">a) lēmumu </w:t>
      </w:r>
      <w:r>
        <w:rPr>
          <w:rFonts w:ascii="Times New Roman" w:hAnsi="Times New Roman"/>
          <w:i/>
          <w:sz w:val="24"/>
        </w:rPr>
        <w:t>netipisku atradi</w:t>
      </w:r>
      <w:r>
        <w:rPr>
          <w:rFonts w:ascii="Times New Roman" w:hAnsi="Times New Roman"/>
          <w:sz w:val="24"/>
        </w:rPr>
        <w:t xml:space="preserve"> neatzīt par </w:t>
      </w:r>
      <w:r>
        <w:rPr>
          <w:rFonts w:ascii="Times New Roman" w:hAnsi="Times New Roman"/>
          <w:i/>
          <w:sz w:val="24"/>
        </w:rPr>
        <w:t>nelabvēlīgiem analīžu rezultātiem</w:t>
      </w:r>
      <w:r>
        <w:rPr>
          <w:rFonts w:ascii="Times New Roman" w:hAnsi="Times New Roman"/>
          <w:sz w:val="24"/>
        </w:rPr>
        <w:t>;</w:t>
      </w:r>
    </w:p>
    <w:p w14:paraId="6B922269" w14:textId="77777777" w:rsidR="00C63F8A" w:rsidRPr="00C63F8A" w:rsidRDefault="00C63F8A" w:rsidP="00C63F8A">
      <w:pPr>
        <w:widowControl/>
        <w:jc w:val="both"/>
        <w:rPr>
          <w:rFonts w:ascii="Times New Roman" w:eastAsia="Arial" w:hAnsi="Times New Roman" w:cs="Times New Roman"/>
          <w:noProof/>
          <w:sz w:val="24"/>
          <w:szCs w:val="24"/>
        </w:rPr>
      </w:pPr>
    </w:p>
    <w:p w14:paraId="603F093C" w14:textId="18FE96D9" w:rsidR="00C63F8A" w:rsidRPr="00C63F8A" w:rsidRDefault="00B42C5B" w:rsidP="00B42C5B">
      <w:pPr>
        <w:widowControl/>
        <w:tabs>
          <w:tab w:val="left" w:pos="3451"/>
        </w:tabs>
        <w:jc w:val="both"/>
        <w:rPr>
          <w:rFonts w:ascii="Times New Roman" w:eastAsia="Arial" w:hAnsi="Times New Roman" w:cs="Times New Roman"/>
          <w:noProof/>
          <w:sz w:val="24"/>
          <w:szCs w:val="24"/>
        </w:rPr>
      </w:pPr>
      <w:r>
        <w:rPr>
          <w:rFonts w:ascii="Times New Roman" w:hAnsi="Times New Roman"/>
          <w:sz w:val="24"/>
        </w:rPr>
        <w:t xml:space="preserve">b) lēmumu </w:t>
      </w:r>
      <w:r>
        <w:rPr>
          <w:rFonts w:ascii="Times New Roman" w:hAnsi="Times New Roman"/>
          <w:i/>
          <w:sz w:val="24"/>
        </w:rPr>
        <w:t>nelabvēlīgus analīžu rezultātus</w:t>
      </w:r>
      <w:r>
        <w:rPr>
          <w:rFonts w:ascii="Times New Roman" w:hAnsi="Times New Roman"/>
          <w:sz w:val="24"/>
        </w:rPr>
        <w:t xml:space="preserve"> vai </w:t>
      </w:r>
      <w:r>
        <w:rPr>
          <w:rFonts w:ascii="Times New Roman" w:hAnsi="Times New Roman"/>
          <w:i/>
          <w:sz w:val="24"/>
        </w:rPr>
        <w:t>nelabvēlīgus [bioloģiskās] pases rezultātus</w:t>
      </w:r>
      <w:r>
        <w:rPr>
          <w:rFonts w:ascii="Times New Roman" w:hAnsi="Times New Roman"/>
          <w:sz w:val="24"/>
        </w:rPr>
        <w:t xml:space="preserve"> neatzīt par antidopinga noteikumu pārkāpumu;</w:t>
      </w:r>
    </w:p>
    <w:p w14:paraId="6D52282C" w14:textId="77777777" w:rsidR="00C63F8A" w:rsidRPr="00C63F8A" w:rsidRDefault="00C63F8A" w:rsidP="00C63F8A">
      <w:pPr>
        <w:widowControl/>
        <w:jc w:val="both"/>
        <w:rPr>
          <w:rFonts w:ascii="Times New Roman" w:eastAsia="Arial" w:hAnsi="Times New Roman" w:cs="Times New Roman"/>
          <w:noProof/>
          <w:sz w:val="24"/>
          <w:szCs w:val="24"/>
        </w:rPr>
      </w:pPr>
    </w:p>
    <w:p w14:paraId="03DC16F9" w14:textId="20625F21" w:rsidR="00C63F8A" w:rsidRPr="00C63F8A" w:rsidRDefault="00B42C5B" w:rsidP="00B42C5B">
      <w:pPr>
        <w:pStyle w:val="BodyText"/>
        <w:widowControl/>
        <w:tabs>
          <w:tab w:val="left" w:pos="3451"/>
        </w:tabs>
        <w:ind w:left="0"/>
        <w:jc w:val="both"/>
        <w:rPr>
          <w:rFonts w:ascii="Times New Roman" w:hAnsi="Times New Roman" w:cs="Times New Roman"/>
          <w:noProof/>
          <w:sz w:val="24"/>
          <w:szCs w:val="24"/>
        </w:rPr>
      </w:pPr>
      <w:r>
        <w:rPr>
          <w:rFonts w:ascii="Times New Roman" w:hAnsi="Times New Roman"/>
          <w:sz w:val="24"/>
        </w:rPr>
        <w:t>c) lēmumu neatzīt par antidopinga noteikumu pārkāpumu ziņu nesniegšanu par savu atrašanās vietu vai citus šķietamus pārkāpumus;</w:t>
      </w:r>
    </w:p>
    <w:p w14:paraId="2D6A1305" w14:textId="77777777" w:rsidR="00C63F8A" w:rsidRPr="00C63F8A" w:rsidRDefault="00C63F8A" w:rsidP="00C63F8A">
      <w:pPr>
        <w:widowControl/>
        <w:jc w:val="both"/>
        <w:rPr>
          <w:rFonts w:ascii="Times New Roman" w:eastAsia="Arial" w:hAnsi="Times New Roman" w:cs="Times New Roman"/>
          <w:noProof/>
          <w:sz w:val="24"/>
          <w:szCs w:val="24"/>
        </w:rPr>
      </w:pPr>
    </w:p>
    <w:p w14:paraId="59686202" w14:textId="11AE5541" w:rsidR="00C63F8A" w:rsidRPr="00C63F8A" w:rsidRDefault="00B42C5B" w:rsidP="00B42C5B">
      <w:pPr>
        <w:pStyle w:val="BodyText"/>
        <w:widowControl/>
        <w:tabs>
          <w:tab w:val="left" w:pos="3452"/>
        </w:tabs>
        <w:ind w:left="0"/>
        <w:jc w:val="both"/>
        <w:rPr>
          <w:rFonts w:ascii="Times New Roman" w:hAnsi="Times New Roman" w:cs="Times New Roman"/>
          <w:noProof/>
          <w:sz w:val="24"/>
          <w:szCs w:val="24"/>
        </w:rPr>
      </w:pPr>
      <w:r>
        <w:rPr>
          <w:rFonts w:ascii="Times New Roman" w:hAnsi="Times New Roman"/>
          <w:sz w:val="24"/>
        </w:rPr>
        <w:t>d) lēmumu atsaukt apgalvojumu par kāda antidopinga noteikuma iespējamo pārkāpumu un</w:t>
      </w:r>
    </w:p>
    <w:p w14:paraId="1484D39A" w14:textId="77777777" w:rsidR="00C63F8A" w:rsidRPr="00C63F8A" w:rsidRDefault="00C63F8A" w:rsidP="00C63F8A">
      <w:pPr>
        <w:widowControl/>
        <w:jc w:val="both"/>
        <w:rPr>
          <w:rFonts w:ascii="Times New Roman" w:eastAsia="Arial" w:hAnsi="Times New Roman" w:cs="Times New Roman"/>
          <w:noProof/>
          <w:sz w:val="24"/>
          <w:szCs w:val="24"/>
        </w:rPr>
      </w:pPr>
    </w:p>
    <w:p w14:paraId="46B66B80" w14:textId="7D05D45C" w:rsidR="00C63F8A" w:rsidRPr="00C63F8A" w:rsidRDefault="00B42C5B" w:rsidP="00B42C5B">
      <w:pPr>
        <w:pStyle w:val="BodyText"/>
        <w:widowControl/>
        <w:tabs>
          <w:tab w:val="left" w:pos="3451"/>
        </w:tabs>
        <w:ind w:left="0"/>
        <w:jc w:val="both"/>
        <w:rPr>
          <w:rFonts w:ascii="Times New Roman" w:hAnsi="Times New Roman" w:cs="Times New Roman"/>
          <w:noProof/>
          <w:sz w:val="24"/>
          <w:szCs w:val="24"/>
        </w:rPr>
      </w:pPr>
      <w:r>
        <w:rPr>
          <w:rFonts w:ascii="Times New Roman" w:hAnsi="Times New Roman"/>
          <w:sz w:val="24"/>
        </w:rPr>
        <w:t>e) lēmumu vienoties par tiesvedības rezultātu, atzīstot antidopinga noteikumu pārkāpumu, pirms lietas izskatīšanas,</w:t>
      </w:r>
    </w:p>
    <w:p w14:paraId="5F46DBF3" w14:textId="77777777" w:rsidR="00C63F8A" w:rsidRPr="00C63F8A" w:rsidRDefault="00C63F8A" w:rsidP="00C63F8A">
      <w:pPr>
        <w:widowControl/>
        <w:jc w:val="both"/>
        <w:rPr>
          <w:rFonts w:ascii="Times New Roman" w:eastAsia="Arial" w:hAnsi="Times New Roman" w:cs="Times New Roman"/>
          <w:noProof/>
          <w:sz w:val="24"/>
          <w:szCs w:val="24"/>
        </w:rPr>
      </w:pPr>
    </w:p>
    <w:p w14:paraId="7B4E4AC4" w14:textId="2BDCEE18" w:rsidR="00C63F8A" w:rsidRPr="00C63F8A" w:rsidRDefault="00C63F8A" w:rsidP="00C63F8A">
      <w:pPr>
        <w:pStyle w:val="BodyText"/>
        <w:widowControl/>
        <w:ind w:left="0"/>
        <w:jc w:val="both"/>
        <w:rPr>
          <w:rFonts w:ascii="Times New Roman" w:hAnsi="Times New Roman" w:cs="Times New Roman"/>
          <w:noProof/>
          <w:sz w:val="24"/>
          <w:szCs w:val="24"/>
        </w:rPr>
      </w:pPr>
      <w:r>
        <w:rPr>
          <w:rFonts w:ascii="Times New Roman" w:hAnsi="Times New Roman"/>
          <w:sz w:val="24"/>
        </w:rPr>
        <w:t xml:space="preserve">ar nosacījumu, ka, ja vien nerodas ārkārtas apstākļi, </w:t>
      </w:r>
      <w:r>
        <w:rPr>
          <w:rFonts w:ascii="Times New Roman" w:hAnsi="Times New Roman"/>
          <w:i/>
          <w:sz w:val="24"/>
        </w:rPr>
        <w:t>WADA</w:t>
      </w:r>
      <w:r>
        <w:rPr>
          <w:rFonts w:ascii="Times New Roman" w:hAnsi="Times New Roman"/>
          <w:sz w:val="24"/>
        </w:rPr>
        <w:t xml:space="preserve"> neizsaka apgalvojumu par to, ka </w:t>
      </w:r>
      <w:r>
        <w:rPr>
          <w:rFonts w:ascii="Times New Roman" w:hAnsi="Times New Roman"/>
          <w:i/>
          <w:sz w:val="24"/>
        </w:rPr>
        <w:t>parakstītājs</w:t>
      </w:r>
      <w:r>
        <w:rPr>
          <w:rFonts w:ascii="Times New Roman" w:hAnsi="Times New Roman"/>
          <w:sz w:val="24"/>
        </w:rPr>
        <w:t xml:space="preserve"> neievēro </w:t>
      </w:r>
      <w:r>
        <w:rPr>
          <w:rFonts w:ascii="Times New Roman" w:hAnsi="Times New Roman"/>
          <w:i/>
          <w:sz w:val="24"/>
        </w:rPr>
        <w:t>Kodeksu</w:t>
      </w:r>
      <w:r>
        <w:rPr>
          <w:rFonts w:ascii="Times New Roman" w:hAnsi="Times New Roman"/>
          <w:sz w:val="24"/>
        </w:rPr>
        <w:t xml:space="preserve">, pamatojoties tikai uz vienu lēmumu par </w:t>
      </w:r>
      <w:r>
        <w:rPr>
          <w:rFonts w:ascii="Times New Roman" w:hAnsi="Times New Roman"/>
          <w:i/>
          <w:sz w:val="24"/>
        </w:rPr>
        <w:t>Kodeksam</w:t>
      </w:r>
      <w:r>
        <w:rPr>
          <w:rFonts w:ascii="Times New Roman" w:hAnsi="Times New Roman"/>
          <w:sz w:val="24"/>
        </w:rPr>
        <w:t xml:space="preserve"> neatbilstošu </w:t>
      </w:r>
      <w:r>
        <w:rPr>
          <w:rFonts w:ascii="Times New Roman" w:hAnsi="Times New Roman"/>
          <w:i/>
          <w:sz w:val="24"/>
        </w:rPr>
        <w:t>rezultātu pārvaldību</w:t>
      </w:r>
      <w:r>
        <w:rPr>
          <w:rFonts w:ascii="Times New Roman" w:hAnsi="Times New Roman"/>
          <w:sz w:val="24"/>
        </w:rPr>
        <w:t xml:space="preserve">. Tā vietā </w:t>
      </w:r>
      <w:r>
        <w:rPr>
          <w:rFonts w:ascii="Times New Roman" w:hAnsi="Times New Roman"/>
          <w:i/>
          <w:iCs/>
          <w:sz w:val="24"/>
        </w:rPr>
        <w:t>WADA</w:t>
      </w:r>
      <w:r>
        <w:rPr>
          <w:rFonts w:ascii="Times New Roman" w:hAnsi="Times New Roman"/>
          <w:sz w:val="24"/>
        </w:rPr>
        <w:t xml:space="preserve"> </w:t>
      </w:r>
      <w:proofErr w:type="spellStart"/>
      <w:r>
        <w:rPr>
          <w:rFonts w:ascii="Times New Roman" w:hAnsi="Times New Roman"/>
          <w:sz w:val="24"/>
        </w:rPr>
        <w:t>nosūta</w:t>
      </w:r>
      <w:proofErr w:type="spellEnd"/>
      <w:r>
        <w:rPr>
          <w:rFonts w:ascii="Times New Roman" w:hAnsi="Times New Roman"/>
          <w:sz w:val="24"/>
        </w:rPr>
        <w:t xml:space="preserve"> </w:t>
      </w:r>
      <w:r>
        <w:rPr>
          <w:rFonts w:ascii="Times New Roman" w:hAnsi="Times New Roman"/>
          <w:i/>
          <w:iCs/>
          <w:sz w:val="24"/>
        </w:rPr>
        <w:t>parakstītājam</w:t>
      </w:r>
      <w:r>
        <w:rPr>
          <w:rFonts w:ascii="Times New Roman" w:hAnsi="Times New Roman"/>
          <w:sz w:val="24"/>
        </w:rPr>
        <w:t xml:space="preserve"> paziņojumu pieņemamā laika posmā pēc ievērojama skaita tādu </w:t>
      </w:r>
      <w:r>
        <w:rPr>
          <w:rFonts w:ascii="Times New Roman" w:hAnsi="Times New Roman"/>
          <w:i/>
          <w:sz w:val="24"/>
        </w:rPr>
        <w:t>rezultātu pārvaldības</w:t>
      </w:r>
      <w:r>
        <w:rPr>
          <w:rFonts w:ascii="Times New Roman" w:hAnsi="Times New Roman"/>
          <w:sz w:val="24"/>
        </w:rPr>
        <w:t xml:space="preserve"> lēmumu saņemšanas, kurus </w:t>
      </w:r>
      <w:r>
        <w:rPr>
          <w:rFonts w:ascii="Times New Roman" w:hAnsi="Times New Roman"/>
          <w:i/>
          <w:iCs/>
          <w:sz w:val="24"/>
        </w:rPr>
        <w:t>WADA</w:t>
      </w:r>
      <w:r>
        <w:rPr>
          <w:rFonts w:ascii="Times New Roman" w:hAnsi="Times New Roman"/>
          <w:sz w:val="24"/>
        </w:rPr>
        <w:t xml:space="preserve"> vadība uzskata par </w:t>
      </w:r>
      <w:r>
        <w:rPr>
          <w:rFonts w:ascii="Times New Roman" w:hAnsi="Times New Roman"/>
          <w:i/>
          <w:iCs/>
          <w:sz w:val="24"/>
        </w:rPr>
        <w:t>Kodeksam</w:t>
      </w:r>
      <w:r>
        <w:rPr>
          <w:rFonts w:ascii="Times New Roman" w:hAnsi="Times New Roman"/>
          <w:sz w:val="24"/>
        </w:rPr>
        <w:t xml:space="preserve"> neatbilstošiem. Pēc tam </w:t>
      </w:r>
      <w:r>
        <w:rPr>
          <w:rFonts w:ascii="Times New Roman" w:hAnsi="Times New Roman"/>
          <w:i/>
          <w:iCs/>
          <w:sz w:val="24"/>
        </w:rPr>
        <w:t>WADA</w:t>
      </w:r>
      <w:r>
        <w:rPr>
          <w:rFonts w:ascii="Times New Roman" w:hAnsi="Times New Roman"/>
          <w:sz w:val="24"/>
        </w:rPr>
        <w:t xml:space="preserve"> veic turpmākas darbības pret </w:t>
      </w:r>
      <w:r>
        <w:rPr>
          <w:rFonts w:ascii="Times New Roman" w:hAnsi="Times New Roman"/>
          <w:i/>
          <w:iCs/>
          <w:sz w:val="24"/>
        </w:rPr>
        <w:t>parakstītāju</w:t>
      </w:r>
      <w:r>
        <w:rPr>
          <w:rFonts w:ascii="Times New Roman" w:hAnsi="Times New Roman"/>
          <w:sz w:val="24"/>
        </w:rPr>
        <w:t xml:space="preserve"> saistībā ar </w:t>
      </w:r>
      <w:r>
        <w:rPr>
          <w:rFonts w:ascii="Times New Roman" w:hAnsi="Times New Roman"/>
          <w:i/>
          <w:iCs/>
          <w:sz w:val="24"/>
        </w:rPr>
        <w:t>Kodeksa</w:t>
      </w:r>
      <w:r>
        <w:rPr>
          <w:rFonts w:ascii="Times New Roman" w:hAnsi="Times New Roman"/>
          <w:sz w:val="24"/>
        </w:rPr>
        <w:t xml:space="preserve"> neievērošanu (izdodot </w:t>
      </w:r>
      <w:r>
        <w:rPr>
          <w:rFonts w:ascii="Times New Roman" w:hAnsi="Times New Roman"/>
          <w:sz w:val="24"/>
          <w:u w:val="single" w:color="000000"/>
        </w:rPr>
        <w:t>koriģējošo pasākumu ziņojumu</w:t>
      </w:r>
      <w:r>
        <w:rPr>
          <w:rFonts w:ascii="Times New Roman" w:hAnsi="Times New Roman"/>
          <w:sz w:val="24"/>
        </w:rPr>
        <w:t xml:space="preserve"> saskaņā ar 8. panta 2. punkta 2. apakšpunktu, ja, neskatoties uz šādu paziņojumu, 1) </w:t>
      </w:r>
      <w:r>
        <w:rPr>
          <w:rFonts w:ascii="Times New Roman" w:hAnsi="Times New Roman"/>
          <w:i/>
          <w:iCs/>
          <w:sz w:val="24"/>
        </w:rPr>
        <w:t>parakstītājs</w:t>
      </w:r>
      <w:r>
        <w:rPr>
          <w:rFonts w:ascii="Times New Roman" w:hAnsi="Times New Roman"/>
          <w:sz w:val="24"/>
        </w:rPr>
        <w:t xml:space="preserve"> neveic pasākumus, kas pamatoti ir paredzēti, lai nepieļautu nekādus turpmākus neatbilstīgus </w:t>
      </w:r>
      <w:r>
        <w:rPr>
          <w:rFonts w:ascii="Times New Roman" w:hAnsi="Times New Roman"/>
          <w:i/>
          <w:iCs/>
          <w:sz w:val="24"/>
        </w:rPr>
        <w:t>rezultātu pārvaldības</w:t>
      </w:r>
      <w:r>
        <w:rPr>
          <w:rFonts w:ascii="Times New Roman" w:hAnsi="Times New Roman"/>
          <w:sz w:val="24"/>
        </w:rPr>
        <w:t xml:space="preserve"> lēmumus, vai 2) </w:t>
      </w:r>
      <w:r>
        <w:rPr>
          <w:rFonts w:ascii="Times New Roman" w:hAnsi="Times New Roman"/>
          <w:i/>
          <w:iCs/>
          <w:sz w:val="24"/>
        </w:rPr>
        <w:t>WADA</w:t>
      </w:r>
      <w:r>
        <w:rPr>
          <w:rFonts w:ascii="Times New Roman" w:hAnsi="Times New Roman"/>
          <w:sz w:val="24"/>
        </w:rPr>
        <w:t xml:space="preserve"> saņem vēl vienu neatbilstīgu </w:t>
      </w:r>
      <w:r>
        <w:rPr>
          <w:rFonts w:ascii="Times New Roman" w:hAnsi="Times New Roman"/>
          <w:i/>
          <w:iCs/>
          <w:sz w:val="24"/>
        </w:rPr>
        <w:t>rezultātu pārvaldības</w:t>
      </w:r>
      <w:r>
        <w:rPr>
          <w:rFonts w:ascii="Times New Roman" w:hAnsi="Times New Roman"/>
          <w:sz w:val="24"/>
        </w:rPr>
        <w:t xml:space="preserve"> lēmumu, par kuru ir atbildīgs </w:t>
      </w:r>
      <w:r>
        <w:rPr>
          <w:rFonts w:ascii="Times New Roman" w:hAnsi="Times New Roman"/>
          <w:i/>
          <w:iCs/>
          <w:sz w:val="24"/>
        </w:rPr>
        <w:t>parakstītājs</w:t>
      </w:r>
      <w:r>
        <w:rPr>
          <w:rFonts w:ascii="Times New Roman" w:hAnsi="Times New Roman"/>
          <w:sz w:val="24"/>
        </w:rPr>
        <w:t>;</w:t>
      </w:r>
    </w:p>
    <w:p w14:paraId="05973845" w14:textId="77777777" w:rsidR="00C63F8A" w:rsidRPr="00C63F8A" w:rsidRDefault="00C63F8A" w:rsidP="00C63F8A">
      <w:pPr>
        <w:widowControl/>
        <w:jc w:val="both"/>
        <w:rPr>
          <w:rFonts w:ascii="Times New Roman" w:eastAsia="Arial" w:hAnsi="Times New Roman" w:cs="Times New Roman"/>
          <w:noProof/>
          <w:sz w:val="24"/>
          <w:szCs w:val="24"/>
        </w:rPr>
      </w:pPr>
    </w:p>
    <w:p w14:paraId="1556544F" w14:textId="6106F911" w:rsidR="00C63F8A" w:rsidRPr="00C63F8A" w:rsidRDefault="00B42C5B" w:rsidP="00B42C5B">
      <w:pPr>
        <w:pStyle w:val="BodyText"/>
        <w:widowControl/>
        <w:tabs>
          <w:tab w:val="left" w:pos="2820"/>
        </w:tabs>
        <w:ind w:left="0"/>
        <w:jc w:val="both"/>
        <w:rPr>
          <w:rFonts w:ascii="Times New Roman" w:hAnsi="Times New Roman" w:cs="Times New Roman"/>
          <w:noProof/>
          <w:sz w:val="24"/>
          <w:szCs w:val="24"/>
        </w:rPr>
      </w:pPr>
      <w:r>
        <w:rPr>
          <w:rFonts w:ascii="Times New Roman" w:hAnsi="Times New Roman"/>
          <w:b/>
          <w:bCs/>
          <w:sz w:val="24"/>
        </w:rPr>
        <w:t>7.4.1.8.</w:t>
      </w:r>
      <w:r>
        <w:rPr>
          <w:rFonts w:ascii="Times New Roman" w:hAnsi="Times New Roman"/>
          <w:sz w:val="24"/>
        </w:rPr>
        <w:t xml:space="preserve"> novērtēt un apstrādāt tādu informāciju saistībā ar iespējamām </w:t>
      </w:r>
      <w:r>
        <w:rPr>
          <w:rFonts w:ascii="Times New Roman" w:hAnsi="Times New Roman"/>
          <w:i/>
          <w:iCs/>
          <w:sz w:val="24"/>
        </w:rPr>
        <w:t>neatbilstībām</w:t>
      </w:r>
      <w:r>
        <w:rPr>
          <w:rFonts w:ascii="Times New Roman" w:hAnsi="Times New Roman"/>
          <w:sz w:val="24"/>
        </w:rPr>
        <w:t xml:space="preserve">, kas saņemta no uzticamiem avotiem, tostarp arī no </w:t>
      </w:r>
      <w:r>
        <w:rPr>
          <w:rFonts w:ascii="Times New Roman" w:hAnsi="Times New Roman"/>
          <w:i/>
          <w:iCs/>
          <w:sz w:val="24"/>
        </w:rPr>
        <w:t>WADA</w:t>
      </w:r>
      <w:r>
        <w:rPr>
          <w:rFonts w:ascii="Times New Roman" w:hAnsi="Times New Roman"/>
          <w:sz w:val="24"/>
        </w:rPr>
        <w:t xml:space="preserve"> Informācijas savākšanas un izmeklēšanas nodaļas, </w:t>
      </w:r>
      <w:r>
        <w:rPr>
          <w:rFonts w:ascii="Times New Roman" w:hAnsi="Times New Roman"/>
          <w:i/>
          <w:iCs/>
          <w:sz w:val="24"/>
        </w:rPr>
        <w:t>parakstītājiem</w:t>
      </w:r>
      <w:r>
        <w:rPr>
          <w:rFonts w:ascii="Times New Roman" w:hAnsi="Times New Roman"/>
          <w:sz w:val="24"/>
        </w:rPr>
        <w:t xml:space="preserve"> un citām ieinteresētajām personām, </w:t>
      </w:r>
      <w:r>
        <w:rPr>
          <w:rFonts w:ascii="Times New Roman" w:hAnsi="Times New Roman"/>
          <w:i/>
          <w:iCs/>
          <w:sz w:val="24"/>
        </w:rPr>
        <w:t>WADA</w:t>
      </w:r>
      <w:r>
        <w:rPr>
          <w:rFonts w:ascii="Times New Roman" w:hAnsi="Times New Roman"/>
          <w:sz w:val="24"/>
        </w:rPr>
        <w:t xml:space="preserve"> akreditētām laboratorijām un citām </w:t>
      </w:r>
      <w:r>
        <w:rPr>
          <w:rFonts w:ascii="Times New Roman" w:hAnsi="Times New Roman"/>
          <w:i/>
          <w:iCs/>
          <w:sz w:val="24"/>
        </w:rPr>
        <w:t>WADA</w:t>
      </w:r>
      <w:r>
        <w:rPr>
          <w:rFonts w:ascii="Times New Roman" w:hAnsi="Times New Roman"/>
          <w:sz w:val="24"/>
        </w:rPr>
        <w:t xml:space="preserve"> apstiprinātām laboratorijām, </w:t>
      </w:r>
      <w:r>
        <w:rPr>
          <w:rFonts w:ascii="Times New Roman" w:hAnsi="Times New Roman"/>
          <w:i/>
          <w:iCs/>
          <w:sz w:val="24"/>
          <w:u w:val="single"/>
        </w:rPr>
        <w:t>paraugu</w:t>
      </w:r>
      <w:r>
        <w:rPr>
          <w:rFonts w:ascii="Times New Roman" w:hAnsi="Times New Roman"/>
          <w:sz w:val="24"/>
          <w:u w:val="single"/>
        </w:rPr>
        <w:t xml:space="preserve"> savākšanas iestādēm</w:t>
      </w:r>
      <w:r>
        <w:rPr>
          <w:rFonts w:ascii="Times New Roman" w:hAnsi="Times New Roman"/>
          <w:sz w:val="24"/>
        </w:rPr>
        <w:t xml:space="preserve"> un/vai </w:t>
      </w:r>
      <w:r>
        <w:rPr>
          <w:rFonts w:ascii="Times New Roman" w:hAnsi="Times New Roman"/>
          <w:i/>
          <w:iCs/>
          <w:sz w:val="24"/>
          <w:u w:val="single"/>
        </w:rPr>
        <w:t>paraugu</w:t>
      </w:r>
      <w:r>
        <w:rPr>
          <w:rFonts w:ascii="Times New Roman" w:hAnsi="Times New Roman"/>
          <w:sz w:val="24"/>
          <w:u w:val="single"/>
        </w:rPr>
        <w:t xml:space="preserve"> savākšanas personāla</w:t>
      </w:r>
      <w:r>
        <w:rPr>
          <w:rFonts w:ascii="Times New Roman" w:hAnsi="Times New Roman"/>
          <w:sz w:val="24"/>
        </w:rPr>
        <w:t xml:space="preserve">, tiesībaizsardzības iestādēm un citām attiecīgām iestādēm (tostarp no citām regulatīvām un/vai disciplinārām struktūrām), </w:t>
      </w:r>
      <w:r>
        <w:rPr>
          <w:rFonts w:ascii="Times New Roman" w:hAnsi="Times New Roman"/>
          <w:i/>
          <w:iCs/>
          <w:sz w:val="24"/>
        </w:rPr>
        <w:t>sportistiem</w:t>
      </w:r>
      <w:r>
        <w:rPr>
          <w:rFonts w:ascii="Times New Roman" w:hAnsi="Times New Roman"/>
          <w:sz w:val="24"/>
        </w:rPr>
        <w:t xml:space="preserve"> un citām </w:t>
      </w:r>
      <w:r>
        <w:rPr>
          <w:rFonts w:ascii="Times New Roman" w:hAnsi="Times New Roman"/>
          <w:i/>
          <w:iCs/>
          <w:sz w:val="24"/>
        </w:rPr>
        <w:t>personām</w:t>
      </w:r>
      <w:r>
        <w:rPr>
          <w:rFonts w:ascii="Times New Roman" w:hAnsi="Times New Roman"/>
          <w:sz w:val="24"/>
        </w:rPr>
        <w:t>, ziņotājiem, plašsaziņas līdzekļiem un sabiedrības locekļiem;</w:t>
      </w:r>
    </w:p>
    <w:p w14:paraId="2BED18BE" w14:textId="77777777" w:rsidR="00C63F8A" w:rsidRPr="00C63F8A" w:rsidRDefault="00C63F8A" w:rsidP="00C63F8A">
      <w:pPr>
        <w:widowControl/>
        <w:jc w:val="both"/>
        <w:rPr>
          <w:rFonts w:ascii="Times New Roman" w:eastAsia="Arial" w:hAnsi="Times New Roman" w:cs="Times New Roman"/>
          <w:noProof/>
          <w:sz w:val="24"/>
          <w:szCs w:val="24"/>
        </w:rPr>
      </w:pPr>
    </w:p>
    <w:p w14:paraId="41DAF3C9" w14:textId="6B00BC20" w:rsidR="00C63F8A" w:rsidRPr="00C63F8A" w:rsidRDefault="00B42C5B" w:rsidP="00B42C5B">
      <w:pPr>
        <w:widowControl/>
        <w:tabs>
          <w:tab w:val="left" w:pos="2820"/>
        </w:tabs>
        <w:jc w:val="both"/>
        <w:rPr>
          <w:rFonts w:ascii="Times New Roman" w:eastAsia="Arial" w:hAnsi="Times New Roman" w:cs="Times New Roman"/>
          <w:noProof/>
          <w:sz w:val="24"/>
          <w:szCs w:val="24"/>
        </w:rPr>
      </w:pPr>
      <w:r>
        <w:rPr>
          <w:rFonts w:ascii="Times New Roman" w:hAnsi="Times New Roman"/>
          <w:b/>
          <w:sz w:val="24"/>
        </w:rPr>
        <w:t>7.4.1.9.</w:t>
      </w:r>
      <w:r>
        <w:rPr>
          <w:rFonts w:ascii="Times New Roman" w:hAnsi="Times New Roman"/>
          <w:sz w:val="24"/>
        </w:rPr>
        <w:t xml:space="preserve"> izmantot savas pilnvaras saskaņā ar </w:t>
      </w:r>
      <w:r>
        <w:rPr>
          <w:rFonts w:ascii="Times New Roman" w:hAnsi="Times New Roman"/>
          <w:i/>
          <w:iCs/>
          <w:sz w:val="24"/>
        </w:rPr>
        <w:t>Kodeksa</w:t>
      </w:r>
      <w:r>
        <w:rPr>
          <w:rFonts w:ascii="Times New Roman" w:hAnsi="Times New Roman"/>
          <w:sz w:val="24"/>
        </w:rPr>
        <w:t xml:space="preserve"> 10. panta 7. punkta 1. apakšpunktu, lai mudinātu </w:t>
      </w:r>
      <w:r>
        <w:rPr>
          <w:rFonts w:ascii="Times New Roman" w:hAnsi="Times New Roman"/>
          <w:i/>
          <w:iCs/>
          <w:sz w:val="24"/>
        </w:rPr>
        <w:t>sportistus</w:t>
      </w:r>
      <w:r>
        <w:rPr>
          <w:rFonts w:ascii="Times New Roman" w:hAnsi="Times New Roman"/>
          <w:sz w:val="24"/>
        </w:rPr>
        <w:t xml:space="preserve"> un citas </w:t>
      </w:r>
      <w:r>
        <w:rPr>
          <w:rFonts w:ascii="Times New Roman" w:hAnsi="Times New Roman"/>
          <w:i/>
          <w:iCs/>
          <w:sz w:val="24"/>
        </w:rPr>
        <w:t>personas</w:t>
      </w:r>
      <w:r>
        <w:rPr>
          <w:rFonts w:ascii="Times New Roman" w:hAnsi="Times New Roman"/>
          <w:sz w:val="24"/>
        </w:rPr>
        <w:t xml:space="preserve"> sniegt informāciju saistībā ar gadījumiem, kuros </w:t>
      </w:r>
      <w:r>
        <w:rPr>
          <w:rFonts w:ascii="Times New Roman" w:hAnsi="Times New Roman"/>
          <w:i/>
          <w:iCs/>
          <w:sz w:val="24"/>
        </w:rPr>
        <w:t>parakstītāji</w:t>
      </w:r>
      <w:r>
        <w:rPr>
          <w:rFonts w:ascii="Times New Roman" w:hAnsi="Times New Roman"/>
          <w:sz w:val="24"/>
        </w:rPr>
        <w:t xml:space="preserve"> neievēro </w:t>
      </w:r>
      <w:r>
        <w:rPr>
          <w:rFonts w:ascii="Times New Roman" w:hAnsi="Times New Roman"/>
          <w:i/>
          <w:iCs/>
          <w:sz w:val="24"/>
        </w:rPr>
        <w:t>Kodeksu</w:t>
      </w:r>
      <w:r>
        <w:rPr>
          <w:rFonts w:ascii="Times New Roman" w:hAnsi="Times New Roman"/>
          <w:sz w:val="24"/>
        </w:rPr>
        <w:t>;</w:t>
      </w:r>
    </w:p>
    <w:p w14:paraId="07C739CB" w14:textId="77777777" w:rsidR="00C63F8A" w:rsidRPr="00C63F8A" w:rsidRDefault="00C63F8A" w:rsidP="00C63F8A">
      <w:pPr>
        <w:widowControl/>
        <w:jc w:val="both"/>
        <w:rPr>
          <w:rFonts w:ascii="Times New Roman" w:eastAsia="Arial" w:hAnsi="Times New Roman" w:cs="Times New Roman"/>
          <w:noProof/>
          <w:sz w:val="24"/>
          <w:szCs w:val="24"/>
        </w:rPr>
      </w:pPr>
    </w:p>
    <w:p w14:paraId="0100D713" w14:textId="5F264153" w:rsidR="00C63F8A" w:rsidRPr="00C63F8A" w:rsidRDefault="00B42C5B" w:rsidP="00B42C5B">
      <w:pPr>
        <w:pStyle w:val="BodyText"/>
        <w:widowControl/>
        <w:tabs>
          <w:tab w:val="left" w:pos="2820"/>
        </w:tabs>
        <w:ind w:left="0"/>
        <w:jc w:val="both"/>
        <w:rPr>
          <w:rFonts w:ascii="Times New Roman" w:hAnsi="Times New Roman" w:cs="Times New Roman"/>
          <w:noProof/>
          <w:sz w:val="24"/>
          <w:szCs w:val="24"/>
        </w:rPr>
      </w:pPr>
      <w:r>
        <w:rPr>
          <w:rFonts w:ascii="Times New Roman" w:hAnsi="Times New Roman"/>
          <w:b/>
          <w:bCs/>
          <w:sz w:val="24"/>
        </w:rPr>
        <w:t>7.4.1.10.</w:t>
      </w:r>
      <w:r>
        <w:rPr>
          <w:rFonts w:ascii="Times New Roman" w:hAnsi="Times New Roman"/>
          <w:sz w:val="24"/>
        </w:rPr>
        <w:t xml:space="preserve"> lūgt </w:t>
      </w:r>
      <w:r>
        <w:rPr>
          <w:rFonts w:ascii="Times New Roman" w:hAnsi="Times New Roman"/>
          <w:i/>
          <w:iCs/>
          <w:sz w:val="24"/>
        </w:rPr>
        <w:t>WADA</w:t>
      </w:r>
      <w:r>
        <w:rPr>
          <w:rFonts w:ascii="Times New Roman" w:hAnsi="Times New Roman"/>
          <w:sz w:val="24"/>
        </w:rPr>
        <w:t xml:space="preserve"> Informācijas savākšanas un izmeklēšanas nodaļai pārbaudīt iegūtās ziņas par gadījumiem, kad </w:t>
      </w:r>
      <w:r>
        <w:rPr>
          <w:rFonts w:ascii="Times New Roman" w:hAnsi="Times New Roman"/>
          <w:i/>
          <w:iCs/>
          <w:sz w:val="24"/>
        </w:rPr>
        <w:t>parakstītāji</w:t>
      </w:r>
      <w:r>
        <w:rPr>
          <w:rFonts w:ascii="Times New Roman" w:hAnsi="Times New Roman"/>
          <w:sz w:val="24"/>
        </w:rPr>
        <w:t xml:space="preserve">, iespējams, neievēro </w:t>
      </w:r>
      <w:r>
        <w:rPr>
          <w:rFonts w:ascii="Times New Roman" w:hAnsi="Times New Roman"/>
          <w:i/>
          <w:iCs/>
          <w:sz w:val="24"/>
        </w:rPr>
        <w:t>Kodeksu</w:t>
      </w:r>
      <w:r>
        <w:rPr>
          <w:rFonts w:ascii="Times New Roman" w:hAnsi="Times New Roman"/>
          <w:sz w:val="24"/>
        </w:rPr>
        <w:t>, un/vai izmeklēt šos gadījumus, un</w:t>
      </w:r>
    </w:p>
    <w:p w14:paraId="18479B78" w14:textId="77777777" w:rsidR="00C63F8A" w:rsidRPr="00C63F8A" w:rsidRDefault="00C63F8A" w:rsidP="00C63F8A">
      <w:pPr>
        <w:widowControl/>
        <w:jc w:val="both"/>
        <w:rPr>
          <w:rFonts w:ascii="Times New Roman" w:eastAsia="Arial" w:hAnsi="Times New Roman" w:cs="Times New Roman"/>
          <w:noProof/>
          <w:sz w:val="24"/>
          <w:szCs w:val="24"/>
        </w:rPr>
      </w:pPr>
    </w:p>
    <w:p w14:paraId="0E23FA7A" w14:textId="33FC37F1" w:rsidR="00C63F8A" w:rsidRPr="00C63F8A" w:rsidRDefault="00B42C5B" w:rsidP="00B42C5B">
      <w:pPr>
        <w:pStyle w:val="BodyText"/>
        <w:widowControl/>
        <w:tabs>
          <w:tab w:val="left" w:pos="2820"/>
        </w:tabs>
        <w:ind w:left="0"/>
        <w:jc w:val="both"/>
        <w:rPr>
          <w:rFonts w:ascii="Times New Roman" w:hAnsi="Times New Roman" w:cs="Times New Roman"/>
          <w:noProof/>
          <w:sz w:val="24"/>
          <w:szCs w:val="24"/>
        </w:rPr>
      </w:pPr>
      <w:r>
        <w:rPr>
          <w:rFonts w:ascii="Times New Roman" w:hAnsi="Times New Roman"/>
          <w:b/>
          <w:sz w:val="24"/>
        </w:rPr>
        <w:t>7.4.1.11.</w:t>
      </w:r>
      <w:r>
        <w:rPr>
          <w:rFonts w:ascii="Times New Roman" w:hAnsi="Times New Roman"/>
          <w:sz w:val="24"/>
        </w:rPr>
        <w:t xml:space="preserve"> izmantot jebkuru citu atbilstošu un ticamu informāciju vai datus, kas tai pieejami.</w:t>
      </w:r>
    </w:p>
    <w:p w14:paraId="154CDBEC" w14:textId="77777777" w:rsidR="00C63F8A" w:rsidRPr="00C63F8A" w:rsidRDefault="00C63F8A" w:rsidP="00C63F8A">
      <w:pPr>
        <w:widowControl/>
        <w:jc w:val="both"/>
        <w:rPr>
          <w:rFonts w:ascii="Times New Roman" w:eastAsia="Arial" w:hAnsi="Times New Roman" w:cs="Times New Roman"/>
          <w:noProof/>
          <w:sz w:val="24"/>
          <w:szCs w:val="24"/>
        </w:rPr>
      </w:pPr>
    </w:p>
    <w:p w14:paraId="409DB467" w14:textId="30966C50" w:rsidR="00C63F8A" w:rsidRPr="00C63F8A" w:rsidRDefault="00B42C5B" w:rsidP="00B42C5B">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7.4.2. </w:t>
      </w:r>
      <w:r>
        <w:rPr>
          <w:rFonts w:ascii="Times New Roman" w:hAnsi="Times New Roman"/>
          <w:sz w:val="24"/>
        </w:rPr>
        <w:t xml:space="preserve">Ja </w:t>
      </w:r>
      <w:r>
        <w:rPr>
          <w:rFonts w:ascii="Times New Roman" w:hAnsi="Times New Roman"/>
          <w:i/>
          <w:sz w:val="24"/>
        </w:rPr>
        <w:t xml:space="preserve">parakstītājam WADA </w:t>
      </w:r>
      <w:r>
        <w:rPr>
          <w:rFonts w:ascii="Times New Roman" w:hAnsi="Times New Roman"/>
          <w:sz w:val="24"/>
        </w:rPr>
        <w:t xml:space="preserve">lūdz sniegt tādu informāciju (piemēram, aizpildot </w:t>
      </w:r>
      <w:r>
        <w:rPr>
          <w:rFonts w:ascii="Times New Roman" w:hAnsi="Times New Roman"/>
          <w:i/>
          <w:sz w:val="24"/>
          <w:u w:val="single"/>
        </w:rPr>
        <w:t>Kodeksa</w:t>
      </w:r>
      <w:r>
        <w:rPr>
          <w:rFonts w:ascii="Times New Roman" w:hAnsi="Times New Roman"/>
          <w:sz w:val="24"/>
          <w:u w:val="single"/>
        </w:rPr>
        <w:t xml:space="preserve"> ievērošanas anketu</w:t>
      </w:r>
      <w:r>
        <w:rPr>
          <w:rFonts w:ascii="Times New Roman" w:hAnsi="Times New Roman"/>
          <w:sz w:val="24"/>
        </w:rPr>
        <w:t xml:space="preserve"> vai saistībā ar </w:t>
      </w:r>
      <w:r>
        <w:rPr>
          <w:rFonts w:ascii="Times New Roman" w:hAnsi="Times New Roman"/>
          <w:sz w:val="24"/>
          <w:u w:val="single"/>
        </w:rPr>
        <w:t>obligātās informācijas pieprasījumu</w:t>
      </w:r>
      <w:r>
        <w:rPr>
          <w:rFonts w:ascii="Times New Roman" w:hAnsi="Times New Roman"/>
          <w:sz w:val="24"/>
        </w:rPr>
        <w:t xml:space="preserve">), kas ir šā </w:t>
      </w:r>
      <w:r>
        <w:rPr>
          <w:rFonts w:ascii="Times New Roman" w:hAnsi="Times New Roman"/>
          <w:i/>
          <w:sz w:val="24"/>
        </w:rPr>
        <w:t>parakstītāja</w:t>
      </w:r>
      <w:r>
        <w:rPr>
          <w:rFonts w:ascii="Times New Roman" w:hAnsi="Times New Roman"/>
          <w:sz w:val="24"/>
        </w:rPr>
        <w:t xml:space="preserve"> konfidenciālā informācija, </w:t>
      </w:r>
      <w:r>
        <w:rPr>
          <w:rFonts w:ascii="Times New Roman" w:hAnsi="Times New Roman"/>
          <w:i/>
          <w:sz w:val="24"/>
        </w:rPr>
        <w:t>WADA</w:t>
      </w:r>
      <w:r>
        <w:rPr>
          <w:rFonts w:ascii="Times New Roman" w:hAnsi="Times New Roman"/>
          <w:sz w:val="24"/>
        </w:rPr>
        <w:t xml:space="preserve">, apstrādājot šo informāciju, ievēro konfidencialitāti un to izmanto tikai tam, lai pārraudzītu </w:t>
      </w:r>
      <w:r>
        <w:rPr>
          <w:rFonts w:ascii="Times New Roman" w:hAnsi="Times New Roman"/>
          <w:i/>
          <w:sz w:val="24"/>
          <w:u w:val="single"/>
        </w:rPr>
        <w:t>Kodeksa</w:t>
      </w:r>
      <w:r>
        <w:rPr>
          <w:rFonts w:ascii="Times New Roman" w:hAnsi="Times New Roman"/>
          <w:sz w:val="24"/>
          <w:u w:val="single"/>
        </w:rPr>
        <w:t xml:space="preserve"> ievērošanu</w:t>
      </w:r>
      <w:r>
        <w:rPr>
          <w:rFonts w:ascii="Times New Roman" w:hAnsi="Times New Roman"/>
          <w:sz w:val="24"/>
        </w:rPr>
        <w:t>, un nekādiem citiem nolūkiem.</w:t>
      </w:r>
    </w:p>
    <w:p w14:paraId="7D1EB66F" w14:textId="77777777" w:rsidR="00C63F8A" w:rsidRPr="00C63F8A" w:rsidRDefault="00C63F8A" w:rsidP="00C63F8A">
      <w:pPr>
        <w:widowControl/>
        <w:jc w:val="both"/>
        <w:rPr>
          <w:rFonts w:ascii="Times New Roman" w:eastAsia="Arial" w:hAnsi="Times New Roman" w:cs="Times New Roman"/>
          <w:noProof/>
          <w:sz w:val="24"/>
          <w:szCs w:val="24"/>
        </w:rPr>
      </w:pPr>
    </w:p>
    <w:p w14:paraId="1E49AEC5" w14:textId="69694EB1" w:rsidR="00C63F8A" w:rsidRPr="00FC3FF9" w:rsidRDefault="00B42C5B" w:rsidP="00F77716">
      <w:pPr>
        <w:pStyle w:val="Heading2"/>
        <w:rPr>
          <w:b/>
          <w:bCs w:val="0"/>
        </w:rPr>
      </w:pPr>
      <w:bookmarkStart w:id="86" w:name="7.5_UCode_Compliance_Questionnaires"/>
      <w:bookmarkStart w:id="87" w:name="_bookmark28"/>
      <w:bookmarkStart w:id="88" w:name="_Toc69121505"/>
      <w:bookmarkEnd w:id="86"/>
      <w:bookmarkEnd w:id="87"/>
      <w:r w:rsidRPr="00FC3FF9">
        <w:rPr>
          <w:b/>
          <w:bCs w:val="0"/>
        </w:rPr>
        <w:t xml:space="preserve">7.5. </w:t>
      </w:r>
      <w:r w:rsidRPr="00FC3FF9">
        <w:rPr>
          <w:b/>
          <w:bCs w:val="0"/>
          <w:i/>
          <w:iCs/>
          <w:u w:val="single"/>
        </w:rPr>
        <w:t>Kodeksa</w:t>
      </w:r>
      <w:r w:rsidRPr="00FC3FF9">
        <w:rPr>
          <w:b/>
          <w:bCs w:val="0"/>
          <w:u w:val="single"/>
        </w:rPr>
        <w:t xml:space="preserve"> ievērošanas anketa</w:t>
      </w:r>
      <w:bookmarkEnd w:id="88"/>
    </w:p>
    <w:p w14:paraId="0BC28B85" w14:textId="77777777" w:rsidR="00C63F8A" w:rsidRPr="00C63F8A" w:rsidRDefault="00C63F8A" w:rsidP="00C63F8A">
      <w:pPr>
        <w:widowControl/>
        <w:jc w:val="both"/>
        <w:rPr>
          <w:rFonts w:ascii="Times New Roman" w:eastAsia="Arial" w:hAnsi="Times New Roman" w:cs="Times New Roman"/>
          <w:b/>
          <w:bCs/>
          <w:noProof/>
          <w:sz w:val="24"/>
          <w:szCs w:val="24"/>
        </w:rPr>
      </w:pPr>
    </w:p>
    <w:p w14:paraId="416F1986" w14:textId="57C7FE2E" w:rsidR="00C63F8A" w:rsidRPr="00C63F8A" w:rsidRDefault="00285F62" w:rsidP="00285F62">
      <w:pPr>
        <w:widowControl/>
        <w:tabs>
          <w:tab w:val="left" w:pos="1920"/>
        </w:tabs>
        <w:jc w:val="both"/>
        <w:rPr>
          <w:rFonts w:ascii="Times New Roman" w:eastAsia="Arial" w:hAnsi="Times New Roman" w:cs="Times New Roman"/>
          <w:noProof/>
          <w:sz w:val="24"/>
          <w:szCs w:val="24"/>
        </w:rPr>
      </w:pPr>
      <w:r>
        <w:rPr>
          <w:rFonts w:ascii="Times New Roman" w:hAnsi="Times New Roman"/>
          <w:b/>
          <w:sz w:val="24"/>
        </w:rPr>
        <w:t xml:space="preserve">7.5.1. </w:t>
      </w:r>
      <w:r>
        <w:rPr>
          <w:rFonts w:ascii="Times New Roman" w:hAnsi="Times New Roman"/>
          <w:sz w:val="24"/>
        </w:rPr>
        <w:t xml:space="preserve">Saskaņā ar </w:t>
      </w:r>
      <w:r>
        <w:rPr>
          <w:rFonts w:ascii="Times New Roman" w:hAnsi="Times New Roman"/>
          <w:i/>
          <w:sz w:val="24"/>
        </w:rPr>
        <w:t>Kodeksa</w:t>
      </w:r>
      <w:r>
        <w:rPr>
          <w:rFonts w:ascii="Times New Roman" w:hAnsi="Times New Roman"/>
          <w:sz w:val="24"/>
        </w:rPr>
        <w:t xml:space="preserve"> 24. panta 1. punkta 2. apakšpunktu </w:t>
      </w:r>
      <w:r>
        <w:rPr>
          <w:rFonts w:ascii="Times New Roman" w:hAnsi="Times New Roman"/>
          <w:i/>
          <w:sz w:val="24"/>
        </w:rPr>
        <w:t>parakstītājiem</w:t>
      </w:r>
      <w:r>
        <w:rPr>
          <w:rFonts w:ascii="Times New Roman" w:hAnsi="Times New Roman"/>
          <w:sz w:val="24"/>
        </w:rPr>
        <w:t xml:space="preserve"> ir jāziņo </w:t>
      </w:r>
      <w:r>
        <w:rPr>
          <w:rFonts w:ascii="Times New Roman" w:hAnsi="Times New Roman"/>
          <w:i/>
          <w:sz w:val="24"/>
        </w:rPr>
        <w:t>WADA</w:t>
      </w:r>
      <w:r>
        <w:rPr>
          <w:rFonts w:ascii="Times New Roman" w:hAnsi="Times New Roman"/>
          <w:sz w:val="24"/>
        </w:rPr>
        <w:t xml:space="preserve"> par to, kā tie </w:t>
      </w:r>
      <w:r>
        <w:rPr>
          <w:rFonts w:ascii="Times New Roman" w:hAnsi="Times New Roman"/>
          <w:sz w:val="24"/>
          <w:u w:val="single"/>
        </w:rPr>
        <w:t xml:space="preserve">ievēro </w:t>
      </w:r>
      <w:r>
        <w:rPr>
          <w:rFonts w:ascii="Times New Roman" w:hAnsi="Times New Roman"/>
          <w:i/>
          <w:sz w:val="24"/>
          <w:u w:val="single"/>
        </w:rPr>
        <w:t>Kodeksu</w:t>
      </w:r>
      <w:r>
        <w:rPr>
          <w:rFonts w:ascii="Times New Roman" w:hAnsi="Times New Roman"/>
          <w:sz w:val="24"/>
        </w:rPr>
        <w:t xml:space="preserve">, kad </w:t>
      </w:r>
      <w:r>
        <w:rPr>
          <w:rFonts w:ascii="Times New Roman" w:hAnsi="Times New Roman"/>
          <w:i/>
          <w:sz w:val="24"/>
        </w:rPr>
        <w:t>WADA</w:t>
      </w:r>
      <w:r>
        <w:rPr>
          <w:rFonts w:ascii="Times New Roman" w:hAnsi="Times New Roman"/>
          <w:sz w:val="24"/>
        </w:rPr>
        <w:t xml:space="preserve"> to pieprasa.</w:t>
      </w:r>
    </w:p>
    <w:p w14:paraId="5E3309F6" w14:textId="77777777" w:rsidR="00C63F8A" w:rsidRPr="00C63F8A" w:rsidRDefault="00C63F8A" w:rsidP="00C63F8A">
      <w:pPr>
        <w:widowControl/>
        <w:jc w:val="both"/>
        <w:rPr>
          <w:rFonts w:ascii="Times New Roman" w:eastAsia="Arial" w:hAnsi="Times New Roman" w:cs="Times New Roman"/>
          <w:noProof/>
          <w:sz w:val="24"/>
          <w:szCs w:val="24"/>
        </w:rPr>
      </w:pPr>
    </w:p>
    <w:p w14:paraId="67120BDD" w14:textId="7CB2F496" w:rsidR="00C63F8A" w:rsidRPr="00C63F8A" w:rsidRDefault="00285F62" w:rsidP="00285F62">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7.5.2. </w:t>
      </w:r>
      <w:r>
        <w:rPr>
          <w:rFonts w:ascii="Times New Roman" w:hAnsi="Times New Roman"/>
          <w:sz w:val="24"/>
        </w:rPr>
        <w:t xml:space="preserve">Atbilstoši </w:t>
      </w:r>
      <w:r>
        <w:rPr>
          <w:rFonts w:ascii="Times New Roman" w:hAnsi="Times New Roman"/>
          <w:i/>
          <w:sz w:val="24"/>
          <w:u w:val="single"/>
        </w:rPr>
        <w:t>CRC</w:t>
      </w:r>
      <w:r>
        <w:rPr>
          <w:rFonts w:ascii="Times New Roman" w:hAnsi="Times New Roman"/>
          <w:sz w:val="24"/>
        </w:rPr>
        <w:t xml:space="preserve"> ieteikumiem (bet ne biežāk kā reizi trīs (3) gados, ja vien nerodas kādi ārkārtas apstākļi) </w:t>
      </w:r>
      <w:r>
        <w:rPr>
          <w:rFonts w:ascii="Times New Roman" w:hAnsi="Times New Roman"/>
          <w:i/>
          <w:sz w:val="24"/>
        </w:rPr>
        <w:t>WADA</w:t>
      </w:r>
      <w:r>
        <w:rPr>
          <w:rFonts w:ascii="Times New Roman" w:hAnsi="Times New Roman"/>
          <w:sz w:val="24"/>
        </w:rPr>
        <w:t xml:space="preserve"> izpildkomiteja nosaka, kā un kad </w:t>
      </w:r>
      <w:r>
        <w:rPr>
          <w:rFonts w:ascii="Times New Roman" w:hAnsi="Times New Roman"/>
          <w:i/>
          <w:sz w:val="24"/>
        </w:rPr>
        <w:t>WADA</w:t>
      </w:r>
      <w:r>
        <w:rPr>
          <w:rFonts w:ascii="Times New Roman" w:hAnsi="Times New Roman"/>
          <w:sz w:val="24"/>
        </w:rPr>
        <w:t xml:space="preserve"> </w:t>
      </w:r>
      <w:proofErr w:type="spellStart"/>
      <w:r>
        <w:rPr>
          <w:rFonts w:ascii="Times New Roman" w:hAnsi="Times New Roman"/>
          <w:sz w:val="24"/>
        </w:rPr>
        <w:t>nosūta</w:t>
      </w:r>
      <w:proofErr w:type="spellEnd"/>
      <w:r>
        <w:rPr>
          <w:rFonts w:ascii="Times New Roman" w:hAnsi="Times New Roman"/>
          <w:sz w:val="24"/>
        </w:rPr>
        <w:t xml:space="preserve"> </w:t>
      </w:r>
      <w:r>
        <w:rPr>
          <w:rFonts w:ascii="Times New Roman" w:hAnsi="Times New Roman"/>
          <w:i/>
          <w:sz w:val="24"/>
        </w:rPr>
        <w:t>parakstītājiem</w:t>
      </w:r>
      <w:r>
        <w:rPr>
          <w:rFonts w:ascii="Times New Roman" w:hAnsi="Times New Roman"/>
          <w:sz w:val="24"/>
        </w:rPr>
        <w:t xml:space="preserve"> </w:t>
      </w:r>
      <w:r>
        <w:rPr>
          <w:rFonts w:ascii="Times New Roman" w:hAnsi="Times New Roman"/>
          <w:i/>
          <w:sz w:val="24"/>
          <w:u w:val="single"/>
        </w:rPr>
        <w:t>Kodeksa</w:t>
      </w:r>
      <w:r>
        <w:rPr>
          <w:rFonts w:ascii="Times New Roman" w:hAnsi="Times New Roman"/>
          <w:sz w:val="24"/>
          <w:u w:val="single"/>
        </w:rPr>
        <w:t xml:space="preserve"> ievērošanas anketas</w:t>
      </w:r>
      <w:r>
        <w:rPr>
          <w:rFonts w:ascii="Times New Roman" w:hAnsi="Times New Roman"/>
          <w:sz w:val="24"/>
        </w:rPr>
        <w:t xml:space="preserve">, lai tie varētu veikt pašnovērtējumu un ziņot gan par to, kā tie </w:t>
      </w:r>
      <w:r>
        <w:rPr>
          <w:rFonts w:ascii="Times New Roman" w:hAnsi="Times New Roman"/>
          <w:sz w:val="24"/>
          <w:u w:val="single"/>
        </w:rPr>
        <w:t xml:space="preserve">ievēro </w:t>
      </w:r>
      <w:r>
        <w:rPr>
          <w:rFonts w:ascii="Times New Roman" w:hAnsi="Times New Roman"/>
          <w:i/>
          <w:sz w:val="24"/>
          <w:u w:val="single"/>
        </w:rPr>
        <w:t>Kodeksu</w:t>
      </w:r>
      <w:r>
        <w:rPr>
          <w:rFonts w:ascii="Times New Roman" w:hAnsi="Times New Roman"/>
          <w:sz w:val="24"/>
        </w:rPr>
        <w:t xml:space="preserve">, gan par visām iespējamām </w:t>
      </w:r>
      <w:r>
        <w:rPr>
          <w:rFonts w:ascii="Times New Roman" w:hAnsi="Times New Roman"/>
          <w:i/>
          <w:sz w:val="24"/>
        </w:rPr>
        <w:t>neatbilstībām</w:t>
      </w:r>
      <w:r>
        <w:rPr>
          <w:rFonts w:ascii="Times New Roman" w:hAnsi="Times New Roman"/>
          <w:sz w:val="24"/>
        </w:rPr>
        <w:t xml:space="preserve">. Lai pamatotu un papildinātu atbildes uz </w:t>
      </w:r>
      <w:r>
        <w:rPr>
          <w:rFonts w:ascii="Times New Roman" w:hAnsi="Times New Roman"/>
          <w:i/>
          <w:sz w:val="24"/>
          <w:u w:val="single"/>
        </w:rPr>
        <w:t>Kodeksa</w:t>
      </w:r>
      <w:r>
        <w:rPr>
          <w:rFonts w:ascii="Times New Roman" w:hAnsi="Times New Roman"/>
          <w:sz w:val="24"/>
          <w:u w:val="single"/>
        </w:rPr>
        <w:t xml:space="preserve"> ievērošanas anketā</w:t>
      </w:r>
      <w:r>
        <w:rPr>
          <w:rFonts w:ascii="Times New Roman" w:hAnsi="Times New Roman"/>
          <w:sz w:val="24"/>
        </w:rPr>
        <w:t xml:space="preserve"> iekļautajiem jautājumiem, </w:t>
      </w:r>
      <w:r>
        <w:rPr>
          <w:rFonts w:ascii="Times New Roman" w:hAnsi="Times New Roman"/>
          <w:i/>
          <w:sz w:val="24"/>
        </w:rPr>
        <w:t>parakstītājam</w:t>
      </w:r>
      <w:r>
        <w:rPr>
          <w:rFonts w:ascii="Times New Roman" w:hAnsi="Times New Roman"/>
          <w:sz w:val="24"/>
        </w:rPr>
        <w:t xml:space="preserve"> var būt jāiesniedz kādi dokumenti.</w:t>
      </w:r>
    </w:p>
    <w:p w14:paraId="1E489270" w14:textId="77777777" w:rsidR="00C63F8A" w:rsidRPr="00C63F8A" w:rsidRDefault="00C63F8A" w:rsidP="00C63F8A">
      <w:pPr>
        <w:widowControl/>
        <w:jc w:val="both"/>
        <w:rPr>
          <w:rFonts w:ascii="Times New Roman" w:hAnsi="Times New Roman" w:cs="Times New Roman"/>
          <w:noProof/>
          <w:sz w:val="24"/>
          <w:szCs w:val="24"/>
        </w:rPr>
      </w:pPr>
    </w:p>
    <w:p w14:paraId="04EC5D17" w14:textId="128110A0" w:rsidR="00C63F8A" w:rsidRPr="00C63F8A" w:rsidRDefault="00285F62" w:rsidP="00285F62">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7.5.3. </w:t>
      </w:r>
      <w:r>
        <w:rPr>
          <w:rFonts w:ascii="Times New Roman" w:hAnsi="Times New Roman"/>
          <w:i/>
          <w:sz w:val="24"/>
        </w:rPr>
        <w:t>WADA</w:t>
      </w:r>
      <w:r>
        <w:rPr>
          <w:rFonts w:ascii="Times New Roman" w:hAnsi="Times New Roman"/>
          <w:sz w:val="24"/>
        </w:rPr>
        <w:t xml:space="preserve"> nosaka pieņemamu datumu aizpildītās </w:t>
      </w:r>
      <w:r>
        <w:rPr>
          <w:rFonts w:ascii="Times New Roman" w:hAnsi="Times New Roman"/>
          <w:i/>
          <w:sz w:val="24"/>
          <w:u w:val="single"/>
        </w:rPr>
        <w:t>Kodeksa</w:t>
      </w:r>
      <w:r>
        <w:rPr>
          <w:rFonts w:ascii="Times New Roman" w:hAnsi="Times New Roman"/>
          <w:sz w:val="24"/>
          <w:u w:val="single"/>
        </w:rPr>
        <w:t xml:space="preserve"> ievērošanas anketas</w:t>
      </w:r>
      <w:r>
        <w:rPr>
          <w:rFonts w:ascii="Times New Roman" w:hAnsi="Times New Roman"/>
          <w:sz w:val="24"/>
        </w:rPr>
        <w:t xml:space="preserve"> un tai pievienoto dokumentu iesūtīšanai. Kad tuvojas šis datums, tā </w:t>
      </w:r>
      <w:r>
        <w:rPr>
          <w:rFonts w:ascii="Times New Roman" w:hAnsi="Times New Roman"/>
          <w:i/>
          <w:sz w:val="24"/>
        </w:rPr>
        <w:t>parakstītājiem</w:t>
      </w:r>
      <w:r>
        <w:rPr>
          <w:rFonts w:ascii="Times New Roman" w:hAnsi="Times New Roman"/>
          <w:sz w:val="24"/>
        </w:rPr>
        <w:t xml:space="preserve"> </w:t>
      </w:r>
      <w:proofErr w:type="spellStart"/>
      <w:r>
        <w:rPr>
          <w:rFonts w:ascii="Times New Roman" w:hAnsi="Times New Roman"/>
          <w:sz w:val="24"/>
        </w:rPr>
        <w:t>nosūta</w:t>
      </w:r>
      <w:proofErr w:type="spellEnd"/>
      <w:r>
        <w:rPr>
          <w:rFonts w:ascii="Times New Roman" w:hAnsi="Times New Roman"/>
          <w:sz w:val="24"/>
        </w:rPr>
        <w:t xml:space="preserve"> atgādinājumus.</w:t>
      </w:r>
    </w:p>
    <w:p w14:paraId="7ABBFD84" w14:textId="77777777" w:rsidR="00C63F8A" w:rsidRPr="00C63F8A" w:rsidRDefault="00C63F8A" w:rsidP="00C63F8A">
      <w:pPr>
        <w:widowControl/>
        <w:jc w:val="both"/>
        <w:rPr>
          <w:rFonts w:ascii="Times New Roman" w:eastAsia="Arial" w:hAnsi="Times New Roman" w:cs="Times New Roman"/>
          <w:noProof/>
          <w:sz w:val="24"/>
          <w:szCs w:val="24"/>
        </w:rPr>
      </w:pPr>
    </w:p>
    <w:p w14:paraId="18F999B5" w14:textId="2D967B13" w:rsidR="00C63F8A" w:rsidRPr="00C63F8A" w:rsidRDefault="00285F62" w:rsidP="00285F62">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7.5.4. </w:t>
      </w:r>
      <w:r>
        <w:rPr>
          <w:rFonts w:ascii="Times New Roman" w:hAnsi="Times New Roman"/>
          <w:sz w:val="24"/>
        </w:rPr>
        <w:t xml:space="preserve">Papildus </w:t>
      </w:r>
      <w:r>
        <w:rPr>
          <w:rFonts w:ascii="Times New Roman" w:hAnsi="Times New Roman"/>
          <w:i/>
          <w:sz w:val="24"/>
        </w:rPr>
        <w:t>Kodeksa</w:t>
      </w:r>
      <w:r>
        <w:rPr>
          <w:rFonts w:ascii="Times New Roman" w:hAnsi="Times New Roman"/>
          <w:sz w:val="24"/>
        </w:rPr>
        <w:t xml:space="preserve"> 24. panta 1. punkta 3. apakšpunkta noteikumiem, ja </w:t>
      </w:r>
      <w:r>
        <w:rPr>
          <w:rFonts w:ascii="Times New Roman" w:hAnsi="Times New Roman"/>
          <w:i/>
          <w:sz w:val="24"/>
        </w:rPr>
        <w:t>parakstītājs</w:t>
      </w:r>
      <w:r>
        <w:rPr>
          <w:rFonts w:ascii="Times New Roman" w:hAnsi="Times New Roman"/>
          <w:sz w:val="24"/>
        </w:rPr>
        <w:t xml:space="preserve"> līdz noteiktajam datumam </w:t>
      </w:r>
      <w:proofErr w:type="spellStart"/>
      <w:r>
        <w:rPr>
          <w:rFonts w:ascii="Times New Roman" w:hAnsi="Times New Roman"/>
          <w:sz w:val="24"/>
        </w:rPr>
        <w:t>neiesūta</w:t>
      </w:r>
      <w:proofErr w:type="spellEnd"/>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precīzi un pilnīgi aizpildītu </w:t>
      </w:r>
      <w:r>
        <w:rPr>
          <w:rFonts w:ascii="Times New Roman" w:hAnsi="Times New Roman"/>
          <w:i/>
          <w:sz w:val="24"/>
          <w:u w:val="single"/>
        </w:rPr>
        <w:t>Kodeksa</w:t>
      </w:r>
      <w:r>
        <w:rPr>
          <w:rFonts w:ascii="Times New Roman" w:hAnsi="Times New Roman"/>
          <w:sz w:val="24"/>
          <w:u w:val="single"/>
        </w:rPr>
        <w:t xml:space="preserve"> ievērošanas anketu</w:t>
      </w:r>
      <w:r>
        <w:rPr>
          <w:rFonts w:ascii="Times New Roman" w:hAnsi="Times New Roman"/>
          <w:sz w:val="24"/>
        </w:rPr>
        <w:t xml:space="preserve">, to uzskata par </w:t>
      </w:r>
      <w:r>
        <w:rPr>
          <w:rFonts w:ascii="Times New Roman" w:hAnsi="Times New Roman"/>
          <w:i/>
          <w:sz w:val="24"/>
        </w:rPr>
        <w:t>Kodeksa</w:t>
      </w:r>
      <w:r>
        <w:rPr>
          <w:rFonts w:ascii="Times New Roman" w:hAnsi="Times New Roman"/>
          <w:sz w:val="24"/>
        </w:rPr>
        <w:t xml:space="preserve"> 24. panta 1. punkta 2. apakšpunkta neievērošanu, kas ir pamats 8. panta 3. punkta 1. apakšpunktā aprakstītā procesa sākšanai.</w:t>
      </w:r>
    </w:p>
    <w:p w14:paraId="3A8A65D5" w14:textId="77777777" w:rsidR="00C63F8A" w:rsidRPr="00C63F8A" w:rsidRDefault="00C63F8A" w:rsidP="00C63F8A">
      <w:pPr>
        <w:widowControl/>
        <w:jc w:val="both"/>
        <w:rPr>
          <w:rFonts w:ascii="Times New Roman" w:eastAsia="Arial" w:hAnsi="Times New Roman" w:cs="Times New Roman"/>
          <w:noProof/>
          <w:sz w:val="24"/>
          <w:szCs w:val="24"/>
        </w:rPr>
      </w:pPr>
    </w:p>
    <w:p w14:paraId="6A71753E" w14:textId="3301DEC8" w:rsidR="00C63F8A" w:rsidRPr="00C63F8A" w:rsidRDefault="00285F62" w:rsidP="00285F62">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7.5.5. </w:t>
      </w:r>
      <w:r>
        <w:rPr>
          <w:rFonts w:ascii="Times New Roman" w:hAnsi="Times New Roman"/>
          <w:i/>
          <w:sz w:val="24"/>
        </w:rPr>
        <w:t>WADA</w:t>
      </w:r>
      <w:r>
        <w:rPr>
          <w:rFonts w:ascii="Times New Roman" w:hAnsi="Times New Roman"/>
          <w:sz w:val="24"/>
        </w:rPr>
        <w:t xml:space="preserve"> pārskata aizpildītajā </w:t>
      </w:r>
      <w:r>
        <w:rPr>
          <w:rFonts w:ascii="Times New Roman" w:hAnsi="Times New Roman"/>
          <w:i/>
          <w:sz w:val="24"/>
          <w:u w:val="single"/>
        </w:rPr>
        <w:t>Kodeksa</w:t>
      </w:r>
      <w:r>
        <w:rPr>
          <w:rFonts w:ascii="Times New Roman" w:hAnsi="Times New Roman"/>
          <w:sz w:val="24"/>
          <w:u w:val="single"/>
        </w:rPr>
        <w:t xml:space="preserve"> ievērošanas anketā</w:t>
      </w:r>
      <w:r>
        <w:rPr>
          <w:rFonts w:ascii="Times New Roman" w:hAnsi="Times New Roman"/>
          <w:sz w:val="24"/>
        </w:rPr>
        <w:t xml:space="preserve"> sniegto informāciju, lai novērtētu, kādā mērā </w:t>
      </w:r>
      <w:r>
        <w:rPr>
          <w:rFonts w:ascii="Times New Roman" w:hAnsi="Times New Roman"/>
          <w:i/>
          <w:sz w:val="24"/>
        </w:rPr>
        <w:t>parakstītājs</w:t>
      </w:r>
      <w:r>
        <w:rPr>
          <w:rFonts w:ascii="Times New Roman" w:hAnsi="Times New Roman"/>
          <w:sz w:val="24"/>
        </w:rPr>
        <w:t xml:space="preserve"> </w:t>
      </w:r>
      <w:r>
        <w:rPr>
          <w:rFonts w:ascii="Times New Roman" w:hAnsi="Times New Roman"/>
          <w:sz w:val="24"/>
          <w:u w:val="single"/>
        </w:rPr>
        <w:t xml:space="preserve">ievēro </w:t>
      </w:r>
      <w:r>
        <w:rPr>
          <w:rFonts w:ascii="Times New Roman" w:hAnsi="Times New Roman"/>
          <w:i/>
          <w:sz w:val="24"/>
          <w:u w:val="single"/>
        </w:rPr>
        <w:t>Kodeksu</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cenšas pārbaudīt </w:t>
      </w:r>
      <w:r>
        <w:rPr>
          <w:rFonts w:ascii="Times New Roman" w:hAnsi="Times New Roman"/>
          <w:i/>
          <w:sz w:val="24"/>
        </w:rPr>
        <w:t>parakstītāja</w:t>
      </w:r>
      <w:r>
        <w:rPr>
          <w:rFonts w:ascii="Times New Roman" w:hAnsi="Times New Roman"/>
          <w:sz w:val="24"/>
        </w:rPr>
        <w:t xml:space="preserve"> atbildes uz noteiktiem jautājumiem </w:t>
      </w:r>
      <w:r>
        <w:rPr>
          <w:rFonts w:ascii="Times New Roman" w:hAnsi="Times New Roman"/>
          <w:i/>
          <w:sz w:val="24"/>
          <w:u w:val="single"/>
        </w:rPr>
        <w:t>Kodeksa</w:t>
      </w:r>
      <w:r>
        <w:rPr>
          <w:rFonts w:ascii="Times New Roman" w:hAnsi="Times New Roman"/>
          <w:sz w:val="24"/>
          <w:u w:val="single"/>
        </w:rPr>
        <w:t xml:space="preserve"> ievērošanas anketā</w:t>
      </w:r>
      <w:r>
        <w:rPr>
          <w:rFonts w:ascii="Times New Roman" w:hAnsi="Times New Roman"/>
          <w:sz w:val="24"/>
        </w:rPr>
        <w:t xml:space="preserve">, izmantojot informāciju, ko tā ir ieguvusi no citiem uzticamiem avotiem, piemēram, datus, kas iesniegti </w:t>
      </w:r>
      <w:r>
        <w:rPr>
          <w:rFonts w:ascii="Times New Roman" w:hAnsi="Times New Roman"/>
          <w:i/>
          <w:sz w:val="24"/>
        </w:rPr>
        <w:t>ADAMS</w:t>
      </w:r>
      <w:r>
        <w:rPr>
          <w:rFonts w:ascii="Times New Roman" w:hAnsi="Times New Roman"/>
          <w:sz w:val="24"/>
        </w:rPr>
        <w:t xml:space="preserve"> sistēmā, un neatkarīgas izmeklēšanas ziņojumus. Pirms jebkādu slēdzienu izdarīšanas </w:t>
      </w:r>
      <w:r>
        <w:rPr>
          <w:rFonts w:ascii="Times New Roman" w:hAnsi="Times New Roman"/>
          <w:i/>
          <w:sz w:val="24"/>
        </w:rPr>
        <w:t>WADA</w:t>
      </w:r>
      <w:r>
        <w:rPr>
          <w:rFonts w:ascii="Times New Roman" w:hAnsi="Times New Roman"/>
          <w:sz w:val="24"/>
        </w:rPr>
        <w:t xml:space="preserve"> ar </w:t>
      </w:r>
      <w:r>
        <w:rPr>
          <w:rFonts w:ascii="Times New Roman" w:hAnsi="Times New Roman"/>
          <w:i/>
          <w:sz w:val="24"/>
        </w:rPr>
        <w:t>parakstītāju</w:t>
      </w:r>
      <w:r>
        <w:rPr>
          <w:rFonts w:ascii="Times New Roman" w:hAnsi="Times New Roman"/>
          <w:sz w:val="24"/>
        </w:rPr>
        <w:t xml:space="preserve"> apspriež visas šķietamās tā sniegtās informācijas neatbilstības šiem datiem.</w:t>
      </w:r>
    </w:p>
    <w:p w14:paraId="1DABB5B3" w14:textId="77777777" w:rsidR="00C63F8A" w:rsidRPr="00C63F8A" w:rsidRDefault="00C63F8A" w:rsidP="00C63F8A">
      <w:pPr>
        <w:widowControl/>
        <w:jc w:val="both"/>
        <w:rPr>
          <w:rFonts w:ascii="Times New Roman" w:eastAsia="Arial" w:hAnsi="Times New Roman" w:cs="Times New Roman"/>
          <w:noProof/>
          <w:sz w:val="24"/>
          <w:szCs w:val="24"/>
        </w:rPr>
      </w:pPr>
    </w:p>
    <w:p w14:paraId="5F665643" w14:textId="1F0A43DF" w:rsidR="00C63F8A" w:rsidRPr="00C63F8A" w:rsidRDefault="00285F62" w:rsidP="00285F62">
      <w:pPr>
        <w:widowControl/>
        <w:tabs>
          <w:tab w:val="left" w:pos="1920"/>
        </w:tabs>
        <w:jc w:val="both"/>
        <w:rPr>
          <w:rFonts w:ascii="Times New Roman" w:eastAsia="Arial" w:hAnsi="Times New Roman" w:cs="Times New Roman"/>
          <w:noProof/>
          <w:sz w:val="24"/>
          <w:szCs w:val="24"/>
        </w:rPr>
      </w:pPr>
      <w:r>
        <w:rPr>
          <w:rFonts w:ascii="Times New Roman" w:hAnsi="Times New Roman"/>
          <w:b/>
          <w:sz w:val="24"/>
        </w:rPr>
        <w:t xml:space="preserve">7.5.6. </w:t>
      </w:r>
      <w:r>
        <w:rPr>
          <w:rFonts w:ascii="Times New Roman" w:hAnsi="Times New Roman"/>
          <w:i/>
          <w:sz w:val="24"/>
        </w:rPr>
        <w:t>WADA</w:t>
      </w:r>
      <w:r>
        <w:rPr>
          <w:rFonts w:ascii="Times New Roman" w:hAnsi="Times New Roman"/>
          <w:sz w:val="24"/>
        </w:rPr>
        <w:t xml:space="preserve"> pienācīgi </w:t>
      </w:r>
      <w:proofErr w:type="spellStart"/>
      <w:r>
        <w:rPr>
          <w:rFonts w:ascii="Times New Roman" w:hAnsi="Times New Roman"/>
          <w:sz w:val="24"/>
        </w:rPr>
        <w:t>rakstveidā</w:t>
      </w:r>
      <w:proofErr w:type="spellEnd"/>
      <w:r>
        <w:rPr>
          <w:rFonts w:ascii="Times New Roman" w:hAnsi="Times New Roman"/>
          <w:sz w:val="24"/>
        </w:rPr>
        <w:t xml:space="preserve"> informē </w:t>
      </w:r>
      <w:r>
        <w:rPr>
          <w:rFonts w:ascii="Times New Roman" w:hAnsi="Times New Roman"/>
          <w:i/>
          <w:sz w:val="24"/>
        </w:rPr>
        <w:t>parakstītāju</w:t>
      </w:r>
      <w:r>
        <w:rPr>
          <w:rFonts w:ascii="Times New Roman" w:hAnsi="Times New Roman"/>
          <w:sz w:val="24"/>
        </w:rPr>
        <w:t xml:space="preserve">, ja tā secina, ka </w:t>
      </w:r>
      <w:r>
        <w:rPr>
          <w:rFonts w:ascii="Times New Roman" w:hAnsi="Times New Roman"/>
          <w:i/>
          <w:sz w:val="24"/>
          <w:u w:val="single"/>
        </w:rPr>
        <w:t>Kodeksa</w:t>
      </w:r>
      <w:r>
        <w:rPr>
          <w:rFonts w:ascii="Times New Roman" w:hAnsi="Times New Roman"/>
          <w:sz w:val="24"/>
          <w:u w:val="single"/>
        </w:rPr>
        <w:t xml:space="preserve"> ievērošanas anketa</w:t>
      </w:r>
      <w:r>
        <w:rPr>
          <w:rFonts w:ascii="Times New Roman" w:hAnsi="Times New Roman"/>
          <w:sz w:val="24"/>
        </w:rPr>
        <w:t xml:space="preserve"> neliecina par </w:t>
      </w:r>
      <w:r>
        <w:rPr>
          <w:rFonts w:ascii="Times New Roman" w:hAnsi="Times New Roman"/>
          <w:i/>
          <w:sz w:val="24"/>
        </w:rPr>
        <w:t>neatbilstībām</w:t>
      </w:r>
      <w:r>
        <w:rPr>
          <w:rFonts w:ascii="Times New Roman" w:hAnsi="Times New Roman"/>
          <w:sz w:val="24"/>
        </w:rPr>
        <w:t xml:space="preserve">. Ja patiesībā pastāv (un attiecīgajā laikā pastāvēja) </w:t>
      </w:r>
      <w:r>
        <w:rPr>
          <w:rFonts w:ascii="Times New Roman" w:hAnsi="Times New Roman"/>
          <w:i/>
          <w:iCs/>
          <w:sz w:val="24"/>
        </w:rPr>
        <w:t>neatbilstības</w:t>
      </w:r>
      <w:r>
        <w:rPr>
          <w:rFonts w:ascii="Times New Roman" w:hAnsi="Times New Roman"/>
          <w:sz w:val="24"/>
        </w:rPr>
        <w:t xml:space="preserve">, ko </w:t>
      </w:r>
      <w:r>
        <w:rPr>
          <w:rFonts w:ascii="Times New Roman" w:hAnsi="Times New Roman"/>
          <w:i/>
          <w:iCs/>
          <w:sz w:val="24"/>
        </w:rPr>
        <w:t>WADA</w:t>
      </w:r>
      <w:r>
        <w:rPr>
          <w:rFonts w:ascii="Times New Roman" w:hAnsi="Times New Roman"/>
          <w:sz w:val="24"/>
        </w:rPr>
        <w:t xml:space="preserve"> nespēja atklāt, pārskatot </w:t>
      </w:r>
      <w:r>
        <w:rPr>
          <w:rFonts w:ascii="Times New Roman" w:hAnsi="Times New Roman"/>
          <w:i/>
          <w:iCs/>
          <w:sz w:val="24"/>
        </w:rPr>
        <w:t>parakstītāja</w:t>
      </w:r>
      <w:r>
        <w:rPr>
          <w:rFonts w:ascii="Times New Roman" w:hAnsi="Times New Roman"/>
          <w:sz w:val="24"/>
        </w:rPr>
        <w:t xml:space="preserve"> aizpildīto </w:t>
      </w:r>
      <w:r>
        <w:rPr>
          <w:rFonts w:ascii="Times New Roman" w:hAnsi="Times New Roman"/>
          <w:i/>
          <w:iCs/>
          <w:sz w:val="24"/>
          <w:u w:val="single"/>
        </w:rPr>
        <w:t>Kodeksa</w:t>
      </w:r>
      <w:r>
        <w:rPr>
          <w:rFonts w:ascii="Times New Roman" w:hAnsi="Times New Roman"/>
          <w:sz w:val="24"/>
          <w:u w:val="single"/>
        </w:rPr>
        <w:t xml:space="preserve"> ievērošanas anketu</w:t>
      </w:r>
      <w:r>
        <w:rPr>
          <w:rFonts w:ascii="Times New Roman" w:hAnsi="Times New Roman"/>
          <w:sz w:val="24"/>
        </w:rPr>
        <w:t xml:space="preserve">, bet ko tā atklāj, veicot citus </w:t>
      </w:r>
      <w:r>
        <w:rPr>
          <w:rFonts w:ascii="Times New Roman" w:hAnsi="Times New Roman"/>
          <w:i/>
          <w:iCs/>
          <w:sz w:val="24"/>
        </w:rPr>
        <w:t>Kodeksa</w:t>
      </w:r>
      <w:r>
        <w:rPr>
          <w:rFonts w:ascii="Times New Roman" w:hAnsi="Times New Roman"/>
          <w:sz w:val="24"/>
        </w:rPr>
        <w:t xml:space="preserve"> ievērošanas pārraudzības pasākumus, </w:t>
      </w:r>
      <w:r>
        <w:rPr>
          <w:rFonts w:ascii="Times New Roman" w:hAnsi="Times New Roman"/>
          <w:i/>
          <w:iCs/>
          <w:sz w:val="24"/>
        </w:rPr>
        <w:t>WADA</w:t>
      </w:r>
      <w:r>
        <w:rPr>
          <w:rFonts w:ascii="Times New Roman" w:hAnsi="Times New Roman"/>
          <w:sz w:val="24"/>
        </w:rPr>
        <w:t xml:space="preserve"> sākotnēji izdarītais slēdziens nekādā ziņā tai neliedz veikt darbības, kas norādītas </w:t>
      </w:r>
      <w:r>
        <w:rPr>
          <w:rFonts w:ascii="Times New Roman" w:hAnsi="Times New Roman"/>
          <w:i/>
          <w:iCs/>
          <w:sz w:val="24"/>
        </w:rPr>
        <w:t>Parakstītāju starptautiskajā Kodeksa</w:t>
      </w:r>
      <w:r>
        <w:rPr>
          <w:rFonts w:ascii="Times New Roman" w:hAnsi="Times New Roman"/>
          <w:sz w:val="24"/>
        </w:rPr>
        <w:t xml:space="preserve"> ievērošanas </w:t>
      </w:r>
      <w:r>
        <w:rPr>
          <w:rFonts w:ascii="Times New Roman" w:hAnsi="Times New Roman"/>
          <w:i/>
          <w:iCs/>
          <w:sz w:val="24"/>
        </w:rPr>
        <w:t>standartā</w:t>
      </w:r>
      <w:r>
        <w:rPr>
          <w:rFonts w:ascii="Times New Roman" w:hAnsi="Times New Roman"/>
          <w:sz w:val="24"/>
        </w:rPr>
        <w:t xml:space="preserve">, lai panāktu, ka </w:t>
      </w:r>
      <w:r>
        <w:rPr>
          <w:rFonts w:ascii="Times New Roman" w:hAnsi="Times New Roman"/>
          <w:i/>
          <w:iCs/>
          <w:sz w:val="24"/>
        </w:rPr>
        <w:t>parakstītājs</w:t>
      </w:r>
      <w:r>
        <w:rPr>
          <w:rFonts w:ascii="Times New Roman" w:hAnsi="Times New Roman"/>
          <w:sz w:val="24"/>
        </w:rPr>
        <w:t xml:space="preserve"> novērš šīs </w:t>
      </w:r>
      <w:r>
        <w:rPr>
          <w:rFonts w:ascii="Times New Roman" w:hAnsi="Times New Roman"/>
          <w:i/>
          <w:iCs/>
          <w:sz w:val="24"/>
        </w:rPr>
        <w:t>neatbilstības</w:t>
      </w:r>
      <w:r>
        <w:rPr>
          <w:rFonts w:ascii="Times New Roman" w:hAnsi="Times New Roman"/>
          <w:sz w:val="24"/>
        </w:rPr>
        <w:t>.</w:t>
      </w:r>
    </w:p>
    <w:p w14:paraId="7408380E" w14:textId="77777777" w:rsidR="00C63F8A" w:rsidRPr="00C63F8A" w:rsidRDefault="00C63F8A" w:rsidP="00C63F8A">
      <w:pPr>
        <w:widowControl/>
        <w:jc w:val="both"/>
        <w:rPr>
          <w:rFonts w:ascii="Times New Roman" w:eastAsia="Arial" w:hAnsi="Times New Roman" w:cs="Times New Roman"/>
          <w:noProof/>
          <w:sz w:val="24"/>
          <w:szCs w:val="24"/>
        </w:rPr>
      </w:pPr>
    </w:p>
    <w:p w14:paraId="7A5B6A9E" w14:textId="216DB193" w:rsidR="00C63F8A" w:rsidRPr="00C63F8A" w:rsidRDefault="00285F62" w:rsidP="00285F62">
      <w:pPr>
        <w:widowControl/>
        <w:tabs>
          <w:tab w:val="left" w:pos="1920"/>
        </w:tabs>
        <w:jc w:val="both"/>
        <w:rPr>
          <w:rFonts w:ascii="Times New Roman" w:eastAsia="Arial" w:hAnsi="Times New Roman" w:cs="Times New Roman"/>
          <w:noProof/>
          <w:sz w:val="24"/>
          <w:szCs w:val="24"/>
        </w:rPr>
      </w:pPr>
      <w:r>
        <w:rPr>
          <w:rFonts w:ascii="Times New Roman" w:hAnsi="Times New Roman"/>
          <w:b/>
          <w:sz w:val="24"/>
        </w:rPr>
        <w:t xml:space="preserve">7.5.7. </w:t>
      </w:r>
      <w:r>
        <w:rPr>
          <w:rFonts w:ascii="Times New Roman" w:hAnsi="Times New Roman"/>
          <w:sz w:val="24"/>
        </w:rPr>
        <w:t xml:space="preserve">Ja </w:t>
      </w:r>
      <w:r>
        <w:rPr>
          <w:rFonts w:ascii="Times New Roman" w:hAnsi="Times New Roman"/>
          <w:i/>
          <w:sz w:val="24"/>
        </w:rPr>
        <w:t>WADA</w:t>
      </w:r>
      <w:r>
        <w:rPr>
          <w:rFonts w:ascii="Times New Roman" w:hAnsi="Times New Roman"/>
          <w:sz w:val="24"/>
        </w:rPr>
        <w:t xml:space="preserve"> atklāj </w:t>
      </w:r>
      <w:r>
        <w:rPr>
          <w:rFonts w:ascii="Times New Roman" w:hAnsi="Times New Roman"/>
          <w:i/>
          <w:sz w:val="24"/>
        </w:rPr>
        <w:t>neatbilstības</w:t>
      </w:r>
      <w:r>
        <w:rPr>
          <w:rFonts w:ascii="Times New Roman" w:hAnsi="Times New Roman"/>
          <w:sz w:val="24"/>
        </w:rPr>
        <w:t xml:space="preserve">, pamatojoties uz </w:t>
      </w:r>
      <w:r>
        <w:rPr>
          <w:rFonts w:ascii="Times New Roman" w:hAnsi="Times New Roman"/>
          <w:i/>
          <w:sz w:val="24"/>
        </w:rPr>
        <w:t>parakstītāja</w:t>
      </w:r>
      <w:r>
        <w:rPr>
          <w:rFonts w:ascii="Times New Roman" w:hAnsi="Times New Roman"/>
          <w:sz w:val="24"/>
        </w:rPr>
        <w:t xml:space="preserve"> aizpildīto </w:t>
      </w:r>
      <w:r>
        <w:rPr>
          <w:rFonts w:ascii="Times New Roman" w:hAnsi="Times New Roman"/>
          <w:i/>
          <w:sz w:val="24"/>
          <w:u w:val="single"/>
        </w:rPr>
        <w:t>Kodeksa</w:t>
      </w:r>
      <w:r>
        <w:rPr>
          <w:rFonts w:ascii="Times New Roman" w:hAnsi="Times New Roman"/>
          <w:sz w:val="24"/>
          <w:u w:val="single"/>
        </w:rPr>
        <w:t xml:space="preserve"> ievērošanas anketu</w:t>
      </w:r>
      <w:r>
        <w:rPr>
          <w:rFonts w:ascii="Times New Roman" w:hAnsi="Times New Roman"/>
          <w:sz w:val="24"/>
        </w:rPr>
        <w:t xml:space="preserve">, tā sagatavo </w:t>
      </w:r>
      <w:r>
        <w:rPr>
          <w:rFonts w:ascii="Times New Roman" w:hAnsi="Times New Roman"/>
          <w:sz w:val="24"/>
          <w:u w:val="single"/>
        </w:rPr>
        <w:t>koriģējošo pasākumu ziņojumu</w:t>
      </w:r>
      <w:r>
        <w:rPr>
          <w:rFonts w:ascii="Times New Roman" w:hAnsi="Times New Roman"/>
          <w:sz w:val="24"/>
        </w:rPr>
        <w:t xml:space="preserve"> saskaņā ar 8. panta 2. punkta 2. apakšpunktu.</w:t>
      </w:r>
    </w:p>
    <w:p w14:paraId="20162137" w14:textId="77777777" w:rsidR="00C63F8A" w:rsidRPr="00C63F8A" w:rsidRDefault="00C63F8A" w:rsidP="00C63F8A">
      <w:pPr>
        <w:widowControl/>
        <w:jc w:val="both"/>
        <w:rPr>
          <w:rFonts w:ascii="Times New Roman" w:eastAsia="Arial" w:hAnsi="Times New Roman" w:cs="Times New Roman"/>
          <w:noProof/>
          <w:sz w:val="24"/>
          <w:szCs w:val="24"/>
        </w:rPr>
      </w:pPr>
    </w:p>
    <w:p w14:paraId="0C051187" w14:textId="5AEEE7C1" w:rsidR="00C63F8A" w:rsidRPr="00FC3FF9" w:rsidRDefault="00285F62" w:rsidP="00F77716">
      <w:pPr>
        <w:pStyle w:val="Heading2"/>
        <w:rPr>
          <w:b/>
          <w:bCs w:val="0"/>
        </w:rPr>
      </w:pPr>
      <w:bookmarkStart w:id="89" w:name="7.6_UMandatory_Information_Requests"/>
      <w:bookmarkStart w:id="90" w:name="_bookmark29"/>
      <w:bookmarkStart w:id="91" w:name="_Toc69121506"/>
      <w:bookmarkEnd w:id="89"/>
      <w:bookmarkEnd w:id="90"/>
      <w:r w:rsidRPr="00FC3FF9">
        <w:rPr>
          <w:b/>
          <w:bCs w:val="0"/>
        </w:rPr>
        <w:t xml:space="preserve">7.6. </w:t>
      </w:r>
      <w:r w:rsidRPr="00FC3FF9">
        <w:rPr>
          <w:b/>
          <w:bCs w:val="0"/>
          <w:u w:val="single"/>
        </w:rPr>
        <w:t>Obligātās informācijas pieprasījumi</w:t>
      </w:r>
      <w:bookmarkEnd w:id="91"/>
    </w:p>
    <w:p w14:paraId="397E13A7" w14:textId="77777777" w:rsidR="00C63F8A" w:rsidRPr="00C63F8A" w:rsidRDefault="00C63F8A" w:rsidP="00C63F8A">
      <w:pPr>
        <w:widowControl/>
        <w:jc w:val="both"/>
        <w:rPr>
          <w:rFonts w:ascii="Times New Roman" w:eastAsia="Arial" w:hAnsi="Times New Roman" w:cs="Times New Roman"/>
          <w:b/>
          <w:bCs/>
          <w:noProof/>
          <w:sz w:val="24"/>
          <w:szCs w:val="24"/>
        </w:rPr>
      </w:pPr>
    </w:p>
    <w:p w14:paraId="34C4BC92" w14:textId="40DCF13D" w:rsidR="00C63F8A" w:rsidRPr="00C63F8A" w:rsidRDefault="00285F62" w:rsidP="00285F62">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7.6.1. </w:t>
      </w:r>
      <w:r>
        <w:rPr>
          <w:rFonts w:ascii="Times New Roman" w:hAnsi="Times New Roman"/>
          <w:sz w:val="24"/>
        </w:rPr>
        <w:t xml:space="preserve">Neatkarīgi no pārējām pārraudzības darbībām, kuru laikā </w:t>
      </w:r>
      <w:r>
        <w:rPr>
          <w:rFonts w:ascii="Times New Roman" w:hAnsi="Times New Roman"/>
          <w:i/>
          <w:sz w:val="24"/>
        </w:rPr>
        <w:t>WADA</w:t>
      </w:r>
      <w:r>
        <w:rPr>
          <w:rFonts w:ascii="Times New Roman" w:hAnsi="Times New Roman"/>
          <w:sz w:val="24"/>
        </w:rPr>
        <w:t xml:space="preserve"> saņem vai savāc informāciju, kas liecina par to, ka </w:t>
      </w:r>
      <w:r>
        <w:rPr>
          <w:rFonts w:ascii="Times New Roman" w:hAnsi="Times New Roman"/>
          <w:i/>
          <w:sz w:val="24"/>
        </w:rPr>
        <w:t>parakstītājs</w:t>
      </w:r>
      <w:r>
        <w:rPr>
          <w:rFonts w:ascii="Times New Roman" w:hAnsi="Times New Roman"/>
          <w:sz w:val="24"/>
        </w:rPr>
        <w:t xml:space="preserve">, iespējams, neievēro </w:t>
      </w:r>
      <w:r>
        <w:rPr>
          <w:rFonts w:ascii="Times New Roman" w:hAnsi="Times New Roman"/>
          <w:i/>
          <w:sz w:val="24"/>
        </w:rPr>
        <w:t>kritiskās</w:t>
      </w:r>
      <w:r>
        <w:rPr>
          <w:rFonts w:ascii="Times New Roman" w:hAnsi="Times New Roman"/>
          <w:sz w:val="24"/>
        </w:rPr>
        <w:t xml:space="preserve"> vai </w:t>
      </w:r>
      <w:r>
        <w:rPr>
          <w:rFonts w:ascii="Times New Roman" w:hAnsi="Times New Roman"/>
          <w:i/>
          <w:sz w:val="24"/>
        </w:rPr>
        <w:t>augstas prioritātes</w:t>
      </w:r>
      <w:r>
        <w:rPr>
          <w:rFonts w:ascii="Times New Roman" w:hAnsi="Times New Roman"/>
          <w:sz w:val="24"/>
        </w:rPr>
        <w:t xml:space="preserve"> prasības, </w:t>
      </w:r>
      <w:r>
        <w:rPr>
          <w:rFonts w:ascii="Times New Roman" w:hAnsi="Times New Roman"/>
          <w:i/>
          <w:sz w:val="24"/>
        </w:rPr>
        <w:t>WADA</w:t>
      </w:r>
      <w:r>
        <w:rPr>
          <w:rFonts w:ascii="Times New Roman" w:hAnsi="Times New Roman"/>
          <w:sz w:val="24"/>
        </w:rPr>
        <w:t xml:space="preserve"> vadība var nosūtīt </w:t>
      </w:r>
      <w:r>
        <w:rPr>
          <w:rFonts w:ascii="Times New Roman" w:hAnsi="Times New Roman"/>
          <w:i/>
          <w:sz w:val="24"/>
        </w:rPr>
        <w:t>parakstītājam</w:t>
      </w:r>
      <w:r>
        <w:rPr>
          <w:rFonts w:ascii="Times New Roman" w:hAnsi="Times New Roman"/>
          <w:sz w:val="24"/>
        </w:rPr>
        <w:t xml:space="preserve"> </w:t>
      </w:r>
      <w:r>
        <w:rPr>
          <w:rFonts w:ascii="Times New Roman" w:hAnsi="Times New Roman"/>
          <w:sz w:val="24"/>
          <w:u w:val="single"/>
        </w:rPr>
        <w:t>obligātās informācijas pieprasījumu</w:t>
      </w:r>
      <w:r>
        <w:rPr>
          <w:rFonts w:ascii="Times New Roman" w:hAnsi="Times New Roman"/>
          <w:sz w:val="24"/>
        </w:rPr>
        <w:t xml:space="preserve">, pieprasot tam sniegt informāciju, lai </w:t>
      </w:r>
      <w:r>
        <w:rPr>
          <w:rFonts w:ascii="Times New Roman" w:hAnsi="Times New Roman"/>
          <w:i/>
          <w:sz w:val="24"/>
        </w:rPr>
        <w:t>WADA</w:t>
      </w:r>
      <w:r>
        <w:rPr>
          <w:rFonts w:ascii="Times New Roman" w:hAnsi="Times New Roman"/>
          <w:sz w:val="24"/>
        </w:rPr>
        <w:t xml:space="preserve"> varētu apstiprināt savu viedokli, kas tai ir attiecīgajā laikā. </w:t>
      </w:r>
      <w:r>
        <w:rPr>
          <w:rFonts w:ascii="Times New Roman" w:hAnsi="Times New Roman"/>
          <w:i/>
          <w:sz w:val="24"/>
        </w:rPr>
        <w:t>WADA</w:t>
      </w:r>
      <w:r>
        <w:rPr>
          <w:rFonts w:ascii="Times New Roman" w:hAnsi="Times New Roman"/>
          <w:sz w:val="24"/>
        </w:rPr>
        <w:t xml:space="preserve"> pieprasa tikai to informāciju, kas tai ir nepieciešama, lai tā varētu novērtēt, vai </w:t>
      </w:r>
      <w:r>
        <w:rPr>
          <w:rFonts w:ascii="Times New Roman" w:hAnsi="Times New Roman"/>
          <w:i/>
          <w:sz w:val="24"/>
        </w:rPr>
        <w:t>parakstītājs</w:t>
      </w:r>
      <w:r>
        <w:rPr>
          <w:rFonts w:ascii="Times New Roman" w:hAnsi="Times New Roman"/>
          <w:sz w:val="24"/>
        </w:rPr>
        <w:t xml:space="preserve"> patiešām </w:t>
      </w:r>
      <w:r>
        <w:rPr>
          <w:rFonts w:ascii="Times New Roman" w:hAnsi="Times New Roman"/>
          <w:sz w:val="24"/>
          <w:u w:val="single"/>
        </w:rPr>
        <w:t xml:space="preserve">ievēro </w:t>
      </w:r>
      <w:r>
        <w:rPr>
          <w:rFonts w:ascii="Times New Roman" w:hAnsi="Times New Roman"/>
          <w:i/>
          <w:sz w:val="24"/>
          <w:u w:val="single"/>
        </w:rPr>
        <w:t>Kodeksu</w:t>
      </w:r>
      <w:r>
        <w:rPr>
          <w:rFonts w:ascii="Times New Roman" w:hAnsi="Times New Roman"/>
          <w:sz w:val="24"/>
        </w:rPr>
        <w:t xml:space="preserve">, un kas tai jau nav pieejama no citiem avotiem (piemēram, </w:t>
      </w:r>
      <w:r>
        <w:rPr>
          <w:rFonts w:ascii="Times New Roman" w:hAnsi="Times New Roman"/>
          <w:i/>
          <w:sz w:val="24"/>
        </w:rPr>
        <w:t>ADAMS</w:t>
      </w:r>
      <w:r>
        <w:rPr>
          <w:rFonts w:ascii="Times New Roman" w:hAnsi="Times New Roman"/>
          <w:sz w:val="24"/>
        </w:rPr>
        <w:t xml:space="preserve"> sistēmā). Pieprasījumā </w:t>
      </w:r>
      <w:r>
        <w:rPr>
          <w:rFonts w:ascii="Times New Roman" w:hAnsi="Times New Roman"/>
          <w:i/>
          <w:iCs/>
          <w:sz w:val="24"/>
        </w:rPr>
        <w:t>WADA</w:t>
      </w:r>
      <w:r>
        <w:rPr>
          <w:rFonts w:ascii="Times New Roman" w:hAnsi="Times New Roman"/>
          <w:sz w:val="24"/>
        </w:rPr>
        <w:t xml:space="preserve"> vadība paskaidro, kāpēc tā </w:t>
      </w:r>
      <w:r>
        <w:rPr>
          <w:rFonts w:ascii="Times New Roman" w:hAnsi="Times New Roman"/>
          <w:sz w:val="24"/>
        </w:rPr>
        <w:lastRenderedPageBreak/>
        <w:t xml:space="preserve">lūdz sniegt attiecīgo informāciju, un norāda datumu, līdz kuram </w:t>
      </w:r>
      <w:r>
        <w:rPr>
          <w:rFonts w:ascii="Times New Roman" w:hAnsi="Times New Roman"/>
          <w:i/>
          <w:iCs/>
          <w:sz w:val="24"/>
        </w:rPr>
        <w:t>parakstītājam</w:t>
      </w:r>
      <w:r>
        <w:rPr>
          <w:rFonts w:ascii="Times New Roman" w:hAnsi="Times New Roman"/>
          <w:sz w:val="24"/>
        </w:rPr>
        <w:t xml:space="preserve"> tā ir jāsniedz (ne ātrāk kā pēc divdesmit vienas (21) dienas).</w:t>
      </w:r>
    </w:p>
    <w:p w14:paraId="7A82EAC7" w14:textId="77777777" w:rsidR="00C63F8A" w:rsidRPr="00C63F8A" w:rsidRDefault="00C63F8A" w:rsidP="00C63F8A">
      <w:pPr>
        <w:widowControl/>
        <w:jc w:val="both"/>
        <w:rPr>
          <w:rFonts w:ascii="Times New Roman" w:eastAsia="Arial" w:hAnsi="Times New Roman" w:cs="Times New Roman"/>
          <w:noProof/>
          <w:sz w:val="24"/>
          <w:szCs w:val="24"/>
        </w:rPr>
      </w:pPr>
    </w:p>
    <w:p w14:paraId="0B75C7E9" w14:textId="37D1DD77" w:rsidR="00C63F8A" w:rsidRPr="00C63F8A" w:rsidRDefault="00285F62" w:rsidP="00285F62">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7.6.2. </w:t>
      </w:r>
      <w:r>
        <w:rPr>
          <w:rFonts w:ascii="Times New Roman" w:hAnsi="Times New Roman"/>
          <w:i/>
          <w:sz w:val="24"/>
        </w:rPr>
        <w:t>WADA</w:t>
      </w:r>
      <w:r>
        <w:rPr>
          <w:rFonts w:ascii="Times New Roman" w:hAnsi="Times New Roman"/>
          <w:sz w:val="24"/>
        </w:rPr>
        <w:t xml:space="preserve"> vadība pilnvaro </w:t>
      </w:r>
      <w:r>
        <w:rPr>
          <w:rFonts w:ascii="Times New Roman" w:hAnsi="Times New Roman"/>
          <w:i/>
          <w:sz w:val="24"/>
          <w:u w:val="single"/>
        </w:rPr>
        <w:t>WADA</w:t>
      </w:r>
      <w:r>
        <w:rPr>
          <w:rFonts w:ascii="Times New Roman" w:hAnsi="Times New Roman"/>
          <w:sz w:val="24"/>
          <w:u w:val="single"/>
        </w:rPr>
        <w:t xml:space="preserve"> revidentu</w:t>
      </w:r>
      <w:r>
        <w:rPr>
          <w:rFonts w:ascii="Times New Roman" w:hAnsi="Times New Roman"/>
          <w:sz w:val="24"/>
        </w:rPr>
        <w:t xml:space="preserve"> pārbaudīt </w:t>
      </w:r>
      <w:r>
        <w:rPr>
          <w:rFonts w:ascii="Times New Roman" w:hAnsi="Times New Roman"/>
          <w:i/>
          <w:sz w:val="24"/>
        </w:rPr>
        <w:t>parakstītāja</w:t>
      </w:r>
      <w:r>
        <w:rPr>
          <w:rFonts w:ascii="Times New Roman" w:hAnsi="Times New Roman"/>
          <w:sz w:val="24"/>
        </w:rPr>
        <w:t xml:space="preserve"> iesūtīto atbildi, veikt novērtējumu un sagatavot ieteikumus, tostarp (attiecīgā gadījumā) ieteikumu izdot </w:t>
      </w:r>
      <w:r>
        <w:rPr>
          <w:rFonts w:ascii="Times New Roman" w:hAnsi="Times New Roman"/>
          <w:sz w:val="24"/>
          <w:u w:val="single"/>
        </w:rPr>
        <w:t>koriģējošo pasākumu ziņojumu</w:t>
      </w:r>
      <w:r>
        <w:rPr>
          <w:rFonts w:ascii="Times New Roman" w:hAnsi="Times New Roman"/>
          <w:sz w:val="24"/>
        </w:rPr>
        <w:t xml:space="preserve"> saskaņā ar 8. panta 2. punkta 2. apakšpunktu.</w:t>
      </w:r>
    </w:p>
    <w:p w14:paraId="216E02F8" w14:textId="77777777" w:rsidR="00C63F8A" w:rsidRPr="00C63F8A" w:rsidRDefault="00C63F8A" w:rsidP="00C63F8A">
      <w:pPr>
        <w:widowControl/>
        <w:jc w:val="both"/>
        <w:rPr>
          <w:rFonts w:ascii="Times New Roman" w:hAnsi="Times New Roman" w:cs="Times New Roman"/>
          <w:noProof/>
          <w:sz w:val="24"/>
          <w:szCs w:val="24"/>
        </w:rPr>
      </w:pPr>
    </w:p>
    <w:p w14:paraId="4524DDAB" w14:textId="426C5246" w:rsidR="00C63F8A" w:rsidRPr="00C63F8A" w:rsidRDefault="00285F62" w:rsidP="00285F62">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7.6.3. </w:t>
      </w:r>
      <w:r>
        <w:rPr>
          <w:rFonts w:ascii="Times New Roman" w:hAnsi="Times New Roman"/>
          <w:sz w:val="24"/>
        </w:rPr>
        <w:t xml:space="preserve">Ja </w:t>
      </w:r>
      <w:r>
        <w:rPr>
          <w:rFonts w:ascii="Times New Roman" w:hAnsi="Times New Roman"/>
          <w:i/>
          <w:sz w:val="24"/>
        </w:rPr>
        <w:t>parakstītājs</w:t>
      </w:r>
      <w:r>
        <w:rPr>
          <w:rFonts w:ascii="Times New Roman" w:hAnsi="Times New Roman"/>
          <w:sz w:val="24"/>
        </w:rPr>
        <w:t xml:space="preserve"> nesniedz </w:t>
      </w:r>
      <w:r>
        <w:rPr>
          <w:rFonts w:ascii="Times New Roman" w:hAnsi="Times New Roman"/>
          <w:sz w:val="24"/>
          <w:u w:val="single"/>
        </w:rPr>
        <w:t>obligātās informācijas pieprasījumā</w:t>
      </w:r>
      <w:r>
        <w:rPr>
          <w:rFonts w:ascii="Times New Roman" w:hAnsi="Times New Roman"/>
          <w:sz w:val="24"/>
        </w:rPr>
        <w:t xml:space="preserve"> norādīto informāciju līdz datumam, ko </w:t>
      </w:r>
      <w:r>
        <w:rPr>
          <w:rFonts w:ascii="Times New Roman" w:hAnsi="Times New Roman"/>
          <w:i/>
          <w:sz w:val="24"/>
        </w:rPr>
        <w:t>WADA</w:t>
      </w:r>
      <w:r>
        <w:rPr>
          <w:rFonts w:ascii="Times New Roman" w:hAnsi="Times New Roman"/>
          <w:sz w:val="24"/>
        </w:rPr>
        <w:t xml:space="preserve"> noteikusi šīs informācijas sniegšanai, tiek sākts 8. panta 3. punkta 1. apakšpunktā aprakstītais process.</w:t>
      </w:r>
    </w:p>
    <w:p w14:paraId="3258C19D" w14:textId="77777777" w:rsidR="00C63F8A" w:rsidRPr="00FC3FF9" w:rsidRDefault="00C63F8A" w:rsidP="00C63F8A">
      <w:pPr>
        <w:widowControl/>
        <w:jc w:val="both"/>
        <w:rPr>
          <w:rFonts w:ascii="Times New Roman" w:eastAsia="Arial" w:hAnsi="Times New Roman" w:cs="Times New Roman"/>
          <w:b/>
          <w:noProof/>
          <w:sz w:val="24"/>
          <w:szCs w:val="24"/>
        </w:rPr>
      </w:pPr>
    </w:p>
    <w:p w14:paraId="12086B5F" w14:textId="28E13A36" w:rsidR="00C63F8A" w:rsidRPr="00FC3FF9" w:rsidRDefault="00285F62" w:rsidP="00F77716">
      <w:pPr>
        <w:pStyle w:val="Heading2"/>
        <w:rPr>
          <w:b/>
          <w:bCs w:val="0"/>
        </w:rPr>
      </w:pPr>
      <w:bookmarkStart w:id="92" w:name="7.7_The_UCompliance_AuditU_Program"/>
      <w:bookmarkStart w:id="93" w:name="_bookmark30"/>
      <w:bookmarkStart w:id="94" w:name="_Toc69121507"/>
      <w:bookmarkEnd w:id="92"/>
      <w:bookmarkEnd w:id="93"/>
      <w:r w:rsidRPr="00FC3FF9">
        <w:rPr>
          <w:b/>
          <w:bCs w:val="0"/>
        </w:rPr>
        <w:t xml:space="preserve">7.7. </w:t>
      </w:r>
      <w:r w:rsidRPr="00FC3FF9">
        <w:rPr>
          <w:b/>
          <w:bCs w:val="0"/>
          <w:i/>
          <w:iCs/>
          <w:u w:val="single"/>
        </w:rPr>
        <w:t>Kodeksa</w:t>
      </w:r>
      <w:r w:rsidRPr="00FC3FF9">
        <w:rPr>
          <w:b/>
          <w:bCs w:val="0"/>
          <w:u w:val="single"/>
        </w:rPr>
        <w:t xml:space="preserve"> ievērošanas revīzijas</w:t>
      </w:r>
      <w:r w:rsidRPr="00FC3FF9">
        <w:rPr>
          <w:b/>
          <w:bCs w:val="0"/>
        </w:rPr>
        <w:t xml:space="preserve"> programma</w:t>
      </w:r>
      <w:bookmarkEnd w:id="94"/>
    </w:p>
    <w:p w14:paraId="680BCBFD" w14:textId="77777777" w:rsidR="00C63F8A" w:rsidRPr="00C63F8A" w:rsidRDefault="00C63F8A" w:rsidP="00C63F8A">
      <w:pPr>
        <w:widowControl/>
        <w:jc w:val="both"/>
        <w:rPr>
          <w:rFonts w:ascii="Times New Roman" w:eastAsia="Arial" w:hAnsi="Times New Roman" w:cs="Times New Roman"/>
          <w:b/>
          <w:bCs/>
          <w:noProof/>
          <w:sz w:val="24"/>
          <w:szCs w:val="24"/>
        </w:rPr>
      </w:pPr>
    </w:p>
    <w:p w14:paraId="279D96C2" w14:textId="6F2BF290" w:rsidR="00C63F8A" w:rsidRPr="00C63F8A" w:rsidRDefault="00285F62" w:rsidP="00285F62">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7.7.1. </w:t>
      </w:r>
      <w:r>
        <w:rPr>
          <w:rFonts w:ascii="Times New Roman" w:hAnsi="Times New Roman"/>
          <w:i/>
          <w:sz w:val="24"/>
        </w:rPr>
        <w:t>WADA</w:t>
      </w:r>
      <w:r>
        <w:rPr>
          <w:rFonts w:ascii="Times New Roman" w:hAnsi="Times New Roman"/>
          <w:sz w:val="24"/>
        </w:rPr>
        <w:t xml:space="preserve"> vadība lemj (un </w:t>
      </w:r>
      <w:r>
        <w:rPr>
          <w:rFonts w:ascii="Times New Roman" w:hAnsi="Times New Roman"/>
          <w:i/>
          <w:sz w:val="24"/>
          <w:u w:val="single"/>
        </w:rPr>
        <w:t>CRC</w:t>
      </w:r>
      <w:r>
        <w:rPr>
          <w:rFonts w:ascii="Times New Roman" w:hAnsi="Times New Roman"/>
          <w:sz w:val="24"/>
        </w:rPr>
        <w:t xml:space="preserve"> pārrauga šo lēmumu), attiecībā uz kuriem </w:t>
      </w:r>
      <w:r>
        <w:rPr>
          <w:rFonts w:ascii="Times New Roman" w:hAnsi="Times New Roman"/>
          <w:i/>
          <w:sz w:val="24"/>
        </w:rPr>
        <w:t>parakstītājiem</w:t>
      </w:r>
      <w:r>
        <w:rPr>
          <w:rFonts w:ascii="Times New Roman" w:hAnsi="Times New Roman"/>
          <w:sz w:val="24"/>
        </w:rPr>
        <w:t xml:space="preserve"> tā veic </w:t>
      </w:r>
      <w:r>
        <w:rPr>
          <w:rFonts w:ascii="Times New Roman" w:hAnsi="Times New Roman"/>
          <w:i/>
          <w:sz w:val="24"/>
          <w:u w:val="single"/>
        </w:rPr>
        <w:t>Kodeksa</w:t>
      </w:r>
      <w:r>
        <w:rPr>
          <w:rFonts w:ascii="Times New Roman" w:hAnsi="Times New Roman"/>
          <w:sz w:val="24"/>
          <w:u w:val="single"/>
        </w:rPr>
        <w:t xml:space="preserve"> ievērošanas revīziju</w:t>
      </w:r>
      <w:r>
        <w:rPr>
          <w:rFonts w:ascii="Times New Roman" w:hAnsi="Times New Roman"/>
          <w:sz w:val="24"/>
        </w:rPr>
        <w:t xml:space="preserve">. 7. panta 2. punkta 2. apakšpunktā uzskaitītie faktori var būt pamats </w:t>
      </w:r>
      <w:r>
        <w:rPr>
          <w:rFonts w:ascii="Times New Roman" w:hAnsi="Times New Roman"/>
          <w:i/>
          <w:sz w:val="24"/>
          <w:u w:val="single"/>
        </w:rPr>
        <w:t>Kodeksa</w:t>
      </w:r>
      <w:r>
        <w:rPr>
          <w:rFonts w:ascii="Times New Roman" w:hAnsi="Times New Roman"/>
          <w:sz w:val="24"/>
          <w:u w:val="single"/>
        </w:rPr>
        <w:t xml:space="preserve"> ievērošanas revīzijas</w:t>
      </w:r>
      <w:r>
        <w:rPr>
          <w:rFonts w:ascii="Times New Roman" w:hAnsi="Times New Roman"/>
          <w:sz w:val="24"/>
        </w:rPr>
        <w:t xml:space="preserve"> sākšanai. </w:t>
      </w:r>
      <w:r>
        <w:rPr>
          <w:rFonts w:ascii="Times New Roman" w:hAnsi="Times New Roman"/>
          <w:i/>
          <w:sz w:val="24"/>
        </w:rPr>
        <w:t>Parakstītājus</w:t>
      </w:r>
      <w:r>
        <w:rPr>
          <w:rFonts w:ascii="Times New Roman" w:hAnsi="Times New Roman"/>
          <w:sz w:val="24"/>
        </w:rPr>
        <w:t xml:space="preserve"> </w:t>
      </w:r>
      <w:r>
        <w:rPr>
          <w:rFonts w:ascii="Times New Roman" w:hAnsi="Times New Roman"/>
          <w:i/>
          <w:sz w:val="24"/>
          <w:u w:val="single"/>
        </w:rPr>
        <w:t>Kodeksa</w:t>
      </w:r>
      <w:r>
        <w:rPr>
          <w:rFonts w:ascii="Times New Roman" w:hAnsi="Times New Roman"/>
          <w:sz w:val="24"/>
          <w:u w:val="single"/>
        </w:rPr>
        <w:t xml:space="preserve"> ievērošanas revīzijai</w:t>
      </w:r>
      <w:r>
        <w:rPr>
          <w:rFonts w:ascii="Times New Roman" w:hAnsi="Times New Roman"/>
          <w:sz w:val="24"/>
        </w:rPr>
        <w:t xml:space="preserve"> var arī izvēlēties, pamatojoties uz citiem būtiskiem iemesliem vai ticamām ziņām, ko savākusi vai saņēmusi </w:t>
      </w:r>
      <w:r>
        <w:rPr>
          <w:rFonts w:ascii="Times New Roman" w:hAnsi="Times New Roman"/>
          <w:i/>
          <w:sz w:val="24"/>
        </w:rPr>
        <w:t>WADA</w:t>
      </w:r>
      <w:r>
        <w:rPr>
          <w:rFonts w:ascii="Times New Roman" w:hAnsi="Times New Roman"/>
          <w:sz w:val="24"/>
        </w:rPr>
        <w:t>.</w:t>
      </w:r>
    </w:p>
    <w:p w14:paraId="63AD4EE4" w14:textId="77777777" w:rsidR="00C63F8A" w:rsidRPr="00C63F8A" w:rsidRDefault="00C63F8A" w:rsidP="00C63F8A">
      <w:pPr>
        <w:widowControl/>
        <w:jc w:val="both"/>
        <w:rPr>
          <w:rFonts w:ascii="Times New Roman" w:eastAsia="Arial" w:hAnsi="Times New Roman" w:cs="Times New Roman"/>
          <w:noProof/>
          <w:sz w:val="24"/>
          <w:szCs w:val="24"/>
        </w:rPr>
      </w:pPr>
    </w:p>
    <w:p w14:paraId="0AB8666F" w14:textId="1C4DCA00" w:rsidR="00C63F8A" w:rsidRPr="00C63F8A" w:rsidRDefault="00285F62" w:rsidP="00285F62">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7.7.2. </w:t>
      </w:r>
      <w:r>
        <w:rPr>
          <w:rFonts w:ascii="Times New Roman" w:hAnsi="Times New Roman"/>
          <w:i/>
          <w:sz w:val="24"/>
          <w:u w:val="single"/>
        </w:rPr>
        <w:t>Kodeksa</w:t>
      </w:r>
      <w:r>
        <w:rPr>
          <w:rFonts w:ascii="Times New Roman" w:hAnsi="Times New Roman"/>
          <w:sz w:val="24"/>
          <w:u w:val="single"/>
        </w:rPr>
        <w:t xml:space="preserve"> ievērošanas revīziju</w:t>
      </w:r>
      <w:r>
        <w:rPr>
          <w:rFonts w:ascii="Times New Roman" w:hAnsi="Times New Roman"/>
          <w:sz w:val="24"/>
        </w:rPr>
        <w:t xml:space="preserve"> veic </w:t>
      </w:r>
      <w:r>
        <w:rPr>
          <w:rFonts w:ascii="Times New Roman" w:hAnsi="Times New Roman"/>
          <w:i/>
          <w:sz w:val="24"/>
          <w:u w:val="single"/>
        </w:rPr>
        <w:t>WADA</w:t>
      </w:r>
      <w:r>
        <w:rPr>
          <w:rFonts w:ascii="Times New Roman" w:hAnsi="Times New Roman"/>
          <w:sz w:val="24"/>
          <w:u w:val="single"/>
        </w:rPr>
        <w:t xml:space="preserve"> revidenti</w:t>
      </w:r>
      <w:r>
        <w:rPr>
          <w:rFonts w:ascii="Times New Roman" w:hAnsi="Times New Roman"/>
          <w:sz w:val="24"/>
        </w:rPr>
        <w:t xml:space="preserve">. </w:t>
      </w:r>
      <w:r>
        <w:rPr>
          <w:rFonts w:ascii="Times New Roman" w:hAnsi="Times New Roman"/>
          <w:i/>
          <w:sz w:val="24"/>
          <w:u w:val="single"/>
        </w:rPr>
        <w:t>Kodeksa</w:t>
      </w:r>
      <w:r>
        <w:rPr>
          <w:rFonts w:ascii="Times New Roman" w:hAnsi="Times New Roman"/>
          <w:sz w:val="24"/>
          <w:u w:val="single"/>
        </w:rPr>
        <w:t xml:space="preserve"> ievērošanas revīziju</w:t>
      </w:r>
      <w:r>
        <w:rPr>
          <w:rFonts w:ascii="Times New Roman" w:hAnsi="Times New Roman"/>
          <w:sz w:val="24"/>
        </w:rPr>
        <w:t xml:space="preserve"> var veikt vai nu klātienē (t. i., revīzijas grupa apmeklē </w:t>
      </w:r>
      <w:r>
        <w:rPr>
          <w:rFonts w:ascii="Times New Roman" w:hAnsi="Times New Roman"/>
          <w:i/>
          <w:sz w:val="24"/>
        </w:rPr>
        <w:t>parakstītāju</w:t>
      </w:r>
      <w:r>
        <w:rPr>
          <w:rFonts w:ascii="Times New Roman" w:hAnsi="Times New Roman"/>
          <w:sz w:val="24"/>
        </w:rPr>
        <w:t xml:space="preserve"> un novērtē tā </w:t>
      </w:r>
      <w:r>
        <w:rPr>
          <w:rFonts w:ascii="Times New Roman" w:hAnsi="Times New Roman"/>
          <w:sz w:val="24"/>
          <w:u w:val="single"/>
        </w:rPr>
        <w:t>antidopinga programmu</w:t>
      </w:r>
      <w:r>
        <w:rPr>
          <w:rFonts w:ascii="Times New Roman" w:hAnsi="Times New Roman"/>
          <w:sz w:val="24"/>
        </w:rPr>
        <w:t xml:space="preserve"> attiecīgo </w:t>
      </w:r>
      <w:r>
        <w:rPr>
          <w:rFonts w:ascii="Times New Roman" w:hAnsi="Times New Roman"/>
          <w:i/>
          <w:sz w:val="24"/>
        </w:rPr>
        <w:t>parakstītāja</w:t>
      </w:r>
      <w:r>
        <w:rPr>
          <w:rFonts w:ascii="Times New Roman" w:hAnsi="Times New Roman"/>
          <w:sz w:val="24"/>
        </w:rPr>
        <w:t xml:space="preserve"> grupas locekļu klātbūtnē), vai rakstveida informācijas apmaiņā, ko sāk pēc </w:t>
      </w:r>
      <w:r>
        <w:rPr>
          <w:rFonts w:ascii="Times New Roman" w:hAnsi="Times New Roman"/>
          <w:i/>
          <w:sz w:val="24"/>
        </w:rPr>
        <w:t>WADA</w:t>
      </w:r>
      <w:r>
        <w:rPr>
          <w:rFonts w:ascii="Times New Roman" w:hAnsi="Times New Roman"/>
          <w:sz w:val="24"/>
        </w:rPr>
        <w:t xml:space="preserve"> pieprasījuma, piemēram, nosūtot </w:t>
      </w:r>
      <w:r>
        <w:rPr>
          <w:rFonts w:ascii="Times New Roman" w:hAnsi="Times New Roman"/>
          <w:sz w:val="24"/>
          <w:u w:val="single"/>
        </w:rPr>
        <w:t>obligātās informācijas pieprasījumu</w:t>
      </w:r>
      <w:r>
        <w:rPr>
          <w:rFonts w:ascii="Times New Roman" w:hAnsi="Times New Roman"/>
          <w:sz w:val="24"/>
        </w:rPr>
        <w:t>.</w:t>
      </w:r>
    </w:p>
    <w:p w14:paraId="5F3E6F7D" w14:textId="77777777" w:rsidR="00C63F8A" w:rsidRPr="00C63F8A" w:rsidRDefault="00C63F8A" w:rsidP="00C63F8A">
      <w:pPr>
        <w:widowControl/>
        <w:jc w:val="both"/>
        <w:rPr>
          <w:rFonts w:ascii="Times New Roman" w:eastAsia="Arial" w:hAnsi="Times New Roman" w:cs="Times New Roman"/>
          <w:noProof/>
          <w:sz w:val="24"/>
          <w:szCs w:val="24"/>
        </w:rPr>
      </w:pPr>
    </w:p>
    <w:p w14:paraId="7947ECF7" w14:textId="2BFF8EB8" w:rsidR="00C63F8A" w:rsidRPr="00C63F8A" w:rsidRDefault="00285F62" w:rsidP="00285F62">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7.7.3. </w:t>
      </w:r>
      <w:r>
        <w:rPr>
          <w:rFonts w:ascii="Times New Roman" w:hAnsi="Times New Roman"/>
          <w:sz w:val="24"/>
        </w:rPr>
        <w:t xml:space="preserve">Abos gadījumos </w:t>
      </w:r>
      <w:r>
        <w:rPr>
          <w:rFonts w:ascii="Times New Roman" w:hAnsi="Times New Roman"/>
          <w:i/>
          <w:sz w:val="24"/>
        </w:rPr>
        <w:t>parakstītājs</w:t>
      </w:r>
      <w:r>
        <w:rPr>
          <w:rFonts w:ascii="Times New Roman" w:hAnsi="Times New Roman"/>
          <w:sz w:val="24"/>
        </w:rPr>
        <w:t xml:space="preserve"> sadarbojas ar </w:t>
      </w:r>
      <w:r>
        <w:rPr>
          <w:rFonts w:ascii="Times New Roman" w:hAnsi="Times New Roman"/>
          <w:i/>
          <w:sz w:val="24"/>
        </w:rPr>
        <w:t>WADA</w:t>
      </w:r>
      <w:r>
        <w:rPr>
          <w:rFonts w:ascii="Times New Roman" w:hAnsi="Times New Roman"/>
          <w:sz w:val="24"/>
        </w:rPr>
        <w:t xml:space="preserve"> un </w:t>
      </w:r>
      <w:r>
        <w:rPr>
          <w:rFonts w:ascii="Times New Roman" w:hAnsi="Times New Roman"/>
          <w:i/>
          <w:sz w:val="24"/>
        </w:rPr>
        <w:t>WADA</w:t>
      </w:r>
      <w:r>
        <w:rPr>
          <w:rFonts w:ascii="Times New Roman" w:hAnsi="Times New Roman"/>
          <w:sz w:val="24"/>
        </w:rPr>
        <w:t xml:space="preserve"> revīzijas grupu saistībā ar visiem </w:t>
      </w:r>
      <w:r>
        <w:rPr>
          <w:rFonts w:ascii="Times New Roman" w:hAnsi="Times New Roman"/>
          <w:i/>
          <w:sz w:val="24"/>
          <w:u w:val="single"/>
        </w:rPr>
        <w:t>Kodeksa</w:t>
      </w:r>
      <w:r>
        <w:rPr>
          <w:rFonts w:ascii="Times New Roman" w:hAnsi="Times New Roman"/>
          <w:sz w:val="24"/>
          <w:u w:val="single"/>
        </w:rPr>
        <w:t xml:space="preserve"> ievērošanas revīzijas</w:t>
      </w:r>
      <w:r>
        <w:rPr>
          <w:rFonts w:ascii="Times New Roman" w:hAnsi="Times New Roman"/>
          <w:sz w:val="24"/>
        </w:rPr>
        <w:t xml:space="preserve"> aspektiem. Nesadarbošanās gadījumā </w:t>
      </w:r>
      <w:r>
        <w:rPr>
          <w:rFonts w:ascii="Times New Roman" w:hAnsi="Times New Roman"/>
          <w:i/>
          <w:sz w:val="24"/>
        </w:rPr>
        <w:t>WADA</w:t>
      </w:r>
      <w:r>
        <w:rPr>
          <w:rFonts w:ascii="Times New Roman" w:hAnsi="Times New Roman"/>
          <w:sz w:val="24"/>
        </w:rPr>
        <w:t xml:space="preserve"> vadība par to var ziņot </w:t>
      </w:r>
      <w:r>
        <w:rPr>
          <w:rFonts w:ascii="Times New Roman" w:hAnsi="Times New Roman"/>
          <w:i/>
          <w:sz w:val="24"/>
          <w:u w:val="single"/>
        </w:rPr>
        <w:t>CRC</w:t>
      </w:r>
      <w:r>
        <w:rPr>
          <w:rFonts w:ascii="Times New Roman" w:hAnsi="Times New Roman"/>
          <w:sz w:val="24"/>
        </w:rPr>
        <w:t xml:space="preserve">, lai tā lemtu par iespējamu </w:t>
      </w:r>
      <w:r>
        <w:rPr>
          <w:rFonts w:ascii="Times New Roman" w:hAnsi="Times New Roman"/>
          <w:i/>
          <w:sz w:val="24"/>
        </w:rPr>
        <w:t>neatbilstību</w:t>
      </w:r>
      <w:r>
        <w:rPr>
          <w:rFonts w:ascii="Times New Roman" w:hAnsi="Times New Roman"/>
          <w:sz w:val="24"/>
        </w:rPr>
        <w:t>.</w:t>
      </w:r>
    </w:p>
    <w:p w14:paraId="575AC8C6" w14:textId="77777777" w:rsidR="00C63F8A" w:rsidRPr="00C63F8A" w:rsidRDefault="00C63F8A" w:rsidP="00C63F8A">
      <w:pPr>
        <w:widowControl/>
        <w:jc w:val="both"/>
        <w:rPr>
          <w:rFonts w:ascii="Times New Roman" w:eastAsia="Arial" w:hAnsi="Times New Roman" w:cs="Times New Roman"/>
          <w:noProof/>
          <w:sz w:val="24"/>
          <w:szCs w:val="24"/>
        </w:rPr>
      </w:pPr>
    </w:p>
    <w:p w14:paraId="50D5364F" w14:textId="0D794D3F" w:rsidR="00C63F8A" w:rsidRPr="00C63F8A" w:rsidRDefault="00285F62" w:rsidP="00285F62">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7.7.4. </w:t>
      </w:r>
      <w:r>
        <w:rPr>
          <w:rFonts w:ascii="Times New Roman" w:hAnsi="Times New Roman"/>
          <w:i/>
          <w:sz w:val="24"/>
          <w:u w:val="single"/>
        </w:rPr>
        <w:t>Kodeksa</w:t>
      </w:r>
      <w:r>
        <w:rPr>
          <w:rFonts w:ascii="Times New Roman" w:hAnsi="Times New Roman"/>
          <w:sz w:val="24"/>
          <w:u w:val="single"/>
        </w:rPr>
        <w:t xml:space="preserve"> ievērošanas revīzijas</w:t>
      </w:r>
      <w:r>
        <w:rPr>
          <w:rFonts w:ascii="Times New Roman" w:hAnsi="Times New Roman"/>
          <w:sz w:val="24"/>
        </w:rPr>
        <w:t xml:space="preserve"> organizēšana klātienē</w:t>
      </w:r>
    </w:p>
    <w:p w14:paraId="1E91617F" w14:textId="77777777" w:rsidR="00C63F8A" w:rsidRPr="00C63F8A" w:rsidRDefault="00C63F8A" w:rsidP="00C63F8A">
      <w:pPr>
        <w:widowControl/>
        <w:jc w:val="both"/>
        <w:rPr>
          <w:rFonts w:ascii="Times New Roman" w:eastAsia="Arial" w:hAnsi="Times New Roman" w:cs="Times New Roman"/>
          <w:noProof/>
          <w:sz w:val="24"/>
          <w:szCs w:val="24"/>
        </w:rPr>
      </w:pPr>
    </w:p>
    <w:p w14:paraId="4A561516" w14:textId="41634665" w:rsidR="00C63F8A" w:rsidRPr="00C63F8A" w:rsidRDefault="00285F62" w:rsidP="00285F62">
      <w:pPr>
        <w:pStyle w:val="BodyText"/>
        <w:widowControl/>
        <w:tabs>
          <w:tab w:val="left" w:pos="2820"/>
        </w:tabs>
        <w:ind w:left="0"/>
        <w:jc w:val="both"/>
        <w:rPr>
          <w:rFonts w:ascii="Times New Roman" w:hAnsi="Times New Roman" w:cs="Times New Roman"/>
          <w:noProof/>
          <w:sz w:val="24"/>
          <w:szCs w:val="24"/>
        </w:rPr>
      </w:pPr>
      <w:r>
        <w:rPr>
          <w:rFonts w:ascii="Times New Roman" w:hAnsi="Times New Roman"/>
          <w:b/>
          <w:sz w:val="24"/>
        </w:rPr>
        <w:t xml:space="preserve">7.7.4.1. </w:t>
      </w:r>
      <w:r>
        <w:rPr>
          <w:rFonts w:ascii="Times New Roman" w:hAnsi="Times New Roman"/>
          <w:i/>
          <w:sz w:val="24"/>
        </w:rPr>
        <w:t>WADA</w:t>
      </w:r>
      <w:r>
        <w:rPr>
          <w:rFonts w:ascii="Times New Roman" w:hAnsi="Times New Roman"/>
          <w:sz w:val="24"/>
        </w:rPr>
        <w:t xml:space="preserve"> </w:t>
      </w:r>
      <w:proofErr w:type="spellStart"/>
      <w:r>
        <w:rPr>
          <w:rFonts w:ascii="Times New Roman" w:hAnsi="Times New Roman"/>
          <w:sz w:val="24"/>
        </w:rPr>
        <w:t>nosūta</w:t>
      </w:r>
      <w:proofErr w:type="spellEnd"/>
      <w:r>
        <w:rPr>
          <w:rFonts w:ascii="Times New Roman" w:hAnsi="Times New Roman"/>
          <w:sz w:val="24"/>
        </w:rPr>
        <w:t xml:space="preserve"> </w:t>
      </w:r>
      <w:r>
        <w:rPr>
          <w:rFonts w:ascii="Times New Roman" w:hAnsi="Times New Roman"/>
          <w:i/>
          <w:sz w:val="24"/>
        </w:rPr>
        <w:t>parakstītājam</w:t>
      </w:r>
      <w:r>
        <w:rPr>
          <w:rFonts w:ascii="Times New Roman" w:hAnsi="Times New Roman"/>
          <w:sz w:val="24"/>
        </w:rPr>
        <w:t xml:space="preserve"> paziņojumu par to, ka tas ir izraudzīts </w:t>
      </w:r>
      <w:r>
        <w:rPr>
          <w:rFonts w:ascii="Times New Roman" w:hAnsi="Times New Roman"/>
          <w:i/>
          <w:sz w:val="24"/>
          <w:u w:val="single"/>
        </w:rPr>
        <w:t>Kodeksa</w:t>
      </w:r>
      <w:r>
        <w:rPr>
          <w:rFonts w:ascii="Times New Roman" w:hAnsi="Times New Roman"/>
          <w:sz w:val="24"/>
          <w:u w:val="single"/>
        </w:rPr>
        <w:t xml:space="preserve"> ievērošanas revīzijai</w:t>
      </w:r>
      <w:r>
        <w:rPr>
          <w:rFonts w:ascii="Times New Roman" w:hAnsi="Times New Roman"/>
          <w:sz w:val="24"/>
        </w:rPr>
        <w:t xml:space="preserve">, un norāda vadošā revidenta un pārējo revīzijas grupas biedru vārdus un uzvārdus un datumus, kuros revīzijas grupa vēlas apmeklēt </w:t>
      </w:r>
      <w:r>
        <w:rPr>
          <w:rFonts w:ascii="Times New Roman" w:hAnsi="Times New Roman"/>
          <w:i/>
          <w:sz w:val="24"/>
        </w:rPr>
        <w:t>parakstītāja</w:t>
      </w:r>
      <w:r>
        <w:rPr>
          <w:rFonts w:ascii="Times New Roman" w:hAnsi="Times New Roman"/>
          <w:sz w:val="24"/>
        </w:rPr>
        <w:t xml:space="preserve"> birojus, lai veiktu revīziju (kas parasti ilgst no divām līdz trīs (2–3) dienām). Noteiktajiem datumiem </w:t>
      </w:r>
      <w:r>
        <w:rPr>
          <w:rFonts w:ascii="Times New Roman" w:hAnsi="Times New Roman"/>
          <w:i/>
          <w:sz w:val="24"/>
        </w:rPr>
        <w:t>parakstītājam</w:t>
      </w:r>
      <w:r>
        <w:rPr>
          <w:rFonts w:ascii="Times New Roman" w:hAnsi="Times New Roman"/>
          <w:sz w:val="24"/>
        </w:rPr>
        <w:t xml:space="preserve"> būtu jāsniedz vismaz viens (1) mēnesis, lai sagatavotos revīzijas grupas apmeklējumam.</w:t>
      </w:r>
    </w:p>
    <w:p w14:paraId="6373BF90" w14:textId="77777777" w:rsidR="00C63F8A" w:rsidRPr="00C63F8A" w:rsidRDefault="00C63F8A" w:rsidP="00C63F8A">
      <w:pPr>
        <w:widowControl/>
        <w:jc w:val="both"/>
        <w:rPr>
          <w:rFonts w:ascii="Times New Roman" w:eastAsia="Arial" w:hAnsi="Times New Roman" w:cs="Times New Roman"/>
          <w:noProof/>
          <w:sz w:val="24"/>
          <w:szCs w:val="24"/>
        </w:rPr>
      </w:pPr>
    </w:p>
    <w:p w14:paraId="6A88D798" w14:textId="0B598EFB" w:rsidR="00C63F8A" w:rsidRPr="00C63F8A" w:rsidRDefault="00285F62" w:rsidP="00285F62">
      <w:pPr>
        <w:pStyle w:val="BodyText"/>
        <w:widowControl/>
        <w:tabs>
          <w:tab w:val="left" w:pos="2820"/>
        </w:tabs>
        <w:ind w:left="0"/>
        <w:jc w:val="both"/>
        <w:rPr>
          <w:rFonts w:ascii="Times New Roman" w:hAnsi="Times New Roman" w:cs="Times New Roman"/>
          <w:noProof/>
          <w:sz w:val="24"/>
          <w:szCs w:val="24"/>
        </w:rPr>
      </w:pPr>
      <w:r>
        <w:rPr>
          <w:rFonts w:ascii="Times New Roman" w:hAnsi="Times New Roman"/>
          <w:b/>
          <w:sz w:val="24"/>
        </w:rPr>
        <w:t xml:space="preserve">7.7.4.2. </w:t>
      </w:r>
      <w:r>
        <w:rPr>
          <w:rFonts w:ascii="Times New Roman" w:hAnsi="Times New Roman"/>
          <w:i/>
          <w:sz w:val="24"/>
        </w:rPr>
        <w:t>Parakstītājam</w:t>
      </w:r>
      <w:r>
        <w:rPr>
          <w:rFonts w:ascii="Times New Roman" w:hAnsi="Times New Roman"/>
          <w:sz w:val="24"/>
        </w:rPr>
        <w:t xml:space="preserve"> četrpadsmit (14) dienu laikā ir jāsniedz atbilde uz šo paziņojumu, apstiprinot, ka revīzija var notikt piedāvātajos datumos, vai paskaidrojot, kāpēc šie datumi nav piemēroti, un piedāvājot citus datumus, kas ir pēc iespējas tuvāki </w:t>
      </w:r>
      <w:r>
        <w:rPr>
          <w:rFonts w:ascii="Times New Roman" w:hAnsi="Times New Roman"/>
          <w:i/>
          <w:sz w:val="24"/>
        </w:rPr>
        <w:t>WADA</w:t>
      </w:r>
      <w:r>
        <w:rPr>
          <w:rFonts w:ascii="Times New Roman" w:hAnsi="Times New Roman"/>
          <w:sz w:val="24"/>
        </w:rPr>
        <w:t xml:space="preserve"> izraudzītajiem datumiem. Ja </w:t>
      </w:r>
      <w:r>
        <w:rPr>
          <w:rFonts w:ascii="Times New Roman" w:hAnsi="Times New Roman"/>
          <w:i/>
          <w:sz w:val="24"/>
        </w:rPr>
        <w:t>parakstītājs</w:t>
      </w:r>
      <w:r>
        <w:rPr>
          <w:rFonts w:ascii="Times New Roman" w:hAnsi="Times New Roman"/>
          <w:sz w:val="24"/>
        </w:rPr>
        <w:t xml:space="preserve"> atsakās tikt revidēts vai izjauc procesu nesadarbojoties, lai noskaidrotu piemērotus revīzijas datumus, to uzskata par </w:t>
      </w:r>
      <w:r>
        <w:rPr>
          <w:rFonts w:ascii="Times New Roman" w:hAnsi="Times New Roman"/>
          <w:i/>
          <w:sz w:val="24"/>
        </w:rPr>
        <w:t>neatbilstību Kodeksa</w:t>
      </w:r>
      <w:r>
        <w:rPr>
          <w:rFonts w:ascii="Times New Roman" w:hAnsi="Times New Roman"/>
          <w:sz w:val="24"/>
        </w:rPr>
        <w:t xml:space="preserve"> 24. panta 1. punkta 2. apakšpunktam un sāk 8. panta 3. punkta 1. apakšpunktā aprakstīto procesu.</w:t>
      </w:r>
    </w:p>
    <w:p w14:paraId="1EC3CBB8" w14:textId="77777777" w:rsidR="00C63F8A" w:rsidRPr="00C63F8A" w:rsidRDefault="00C63F8A" w:rsidP="00C63F8A">
      <w:pPr>
        <w:widowControl/>
        <w:jc w:val="both"/>
        <w:rPr>
          <w:rFonts w:ascii="Times New Roman" w:eastAsia="Arial" w:hAnsi="Times New Roman" w:cs="Times New Roman"/>
          <w:noProof/>
          <w:sz w:val="24"/>
          <w:szCs w:val="24"/>
        </w:rPr>
      </w:pPr>
    </w:p>
    <w:p w14:paraId="586B2217" w14:textId="6AE17CD1" w:rsidR="00C63F8A" w:rsidRPr="00C63F8A" w:rsidRDefault="00285F62" w:rsidP="00285F62">
      <w:pPr>
        <w:pStyle w:val="BodyText"/>
        <w:widowControl/>
        <w:tabs>
          <w:tab w:val="left" w:pos="2820"/>
        </w:tabs>
        <w:ind w:left="0"/>
        <w:jc w:val="both"/>
        <w:rPr>
          <w:rFonts w:ascii="Times New Roman" w:hAnsi="Times New Roman" w:cs="Times New Roman"/>
          <w:noProof/>
          <w:sz w:val="24"/>
          <w:szCs w:val="24"/>
        </w:rPr>
      </w:pPr>
      <w:r>
        <w:rPr>
          <w:rFonts w:ascii="Times New Roman" w:hAnsi="Times New Roman"/>
          <w:b/>
          <w:sz w:val="24"/>
        </w:rPr>
        <w:t xml:space="preserve">7.7.4.3. </w:t>
      </w:r>
      <w:r>
        <w:rPr>
          <w:rFonts w:ascii="Times New Roman" w:hAnsi="Times New Roman"/>
          <w:sz w:val="24"/>
        </w:rPr>
        <w:t xml:space="preserve">Kad ir apstiprināti datumi, </w:t>
      </w:r>
      <w:r>
        <w:rPr>
          <w:rFonts w:ascii="Times New Roman" w:hAnsi="Times New Roman"/>
          <w:i/>
          <w:sz w:val="24"/>
        </w:rPr>
        <w:t>WADA</w:t>
      </w:r>
      <w:r>
        <w:rPr>
          <w:rFonts w:ascii="Times New Roman" w:hAnsi="Times New Roman"/>
          <w:sz w:val="24"/>
        </w:rPr>
        <w:t xml:space="preserve"> </w:t>
      </w:r>
      <w:proofErr w:type="spellStart"/>
      <w:r>
        <w:rPr>
          <w:rFonts w:ascii="Times New Roman" w:hAnsi="Times New Roman"/>
          <w:sz w:val="24"/>
        </w:rPr>
        <w:t>nosūta</w:t>
      </w:r>
      <w:proofErr w:type="spellEnd"/>
      <w:r>
        <w:rPr>
          <w:rFonts w:ascii="Times New Roman" w:hAnsi="Times New Roman"/>
          <w:sz w:val="24"/>
        </w:rPr>
        <w:t xml:space="preserve"> </w:t>
      </w:r>
      <w:r>
        <w:rPr>
          <w:rFonts w:ascii="Times New Roman" w:hAnsi="Times New Roman"/>
          <w:i/>
          <w:sz w:val="24"/>
        </w:rPr>
        <w:t>parakstītājam</w:t>
      </w:r>
      <w:r>
        <w:rPr>
          <w:rFonts w:ascii="Times New Roman" w:hAnsi="Times New Roman"/>
          <w:sz w:val="24"/>
        </w:rPr>
        <w:t xml:space="preserve"> revīzijas plānu, kurā iekļauj norādījumus par veicamās revīzijas darbības jomu un to, kā sagatavoties revīzijas apmeklējumam.</w:t>
      </w:r>
    </w:p>
    <w:p w14:paraId="2107BACD" w14:textId="77777777" w:rsidR="00C63F8A" w:rsidRPr="00C63F8A" w:rsidRDefault="00C63F8A" w:rsidP="00C63F8A">
      <w:pPr>
        <w:widowControl/>
        <w:jc w:val="both"/>
        <w:rPr>
          <w:rFonts w:ascii="Times New Roman" w:eastAsia="Arial" w:hAnsi="Times New Roman" w:cs="Times New Roman"/>
          <w:noProof/>
          <w:sz w:val="24"/>
          <w:szCs w:val="24"/>
        </w:rPr>
      </w:pPr>
    </w:p>
    <w:p w14:paraId="40961A46" w14:textId="391FD768" w:rsidR="00C63F8A" w:rsidRPr="00C63F8A" w:rsidRDefault="00285F62" w:rsidP="00285F62">
      <w:pPr>
        <w:pStyle w:val="BodyText"/>
        <w:widowControl/>
        <w:tabs>
          <w:tab w:val="left" w:pos="2820"/>
        </w:tabs>
        <w:ind w:left="0"/>
        <w:jc w:val="both"/>
        <w:rPr>
          <w:rFonts w:ascii="Times New Roman" w:hAnsi="Times New Roman" w:cs="Times New Roman"/>
          <w:noProof/>
          <w:sz w:val="24"/>
          <w:szCs w:val="24"/>
        </w:rPr>
      </w:pPr>
      <w:r>
        <w:rPr>
          <w:rFonts w:ascii="Times New Roman" w:hAnsi="Times New Roman"/>
          <w:b/>
          <w:sz w:val="24"/>
        </w:rPr>
        <w:t xml:space="preserve">7.7.4.4. </w:t>
      </w:r>
      <w:r>
        <w:rPr>
          <w:rFonts w:ascii="Times New Roman" w:hAnsi="Times New Roman"/>
          <w:sz w:val="24"/>
        </w:rPr>
        <w:t xml:space="preserve">Vismaz četrpadsmit (14) dienas pirms revīzijas apmeklējuma galvenajam revidentam nepastarpināti (piemēram, pa tālruni vai tiekoties klātienē) jāsazinās ar </w:t>
      </w:r>
      <w:r>
        <w:rPr>
          <w:rFonts w:ascii="Times New Roman" w:hAnsi="Times New Roman"/>
          <w:i/>
          <w:sz w:val="24"/>
        </w:rPr>
        <w:t>parakstītāja</w:t>
      </w:r>
      <w:r>
        <w:rPr>
          <w:rFonts w:ascii="Times New Roman" w:hAnsi="Times New Roman"/>
          <w:sz w:val="24"/>
        </w:rPr>
        <w:t xml:space="preserve"> galveno </w:t>
      </w:r>
      <w:r>
        <w:rPr>
          <w:rFonts w:ascii="Times New Roman" w:hAnsi="Times New Roman"/>
          <w:sz w:val="24"/>
        </w:rPr>
        <w:lastRenderedPageBreak/>
        <w:t xml:space="preserve">kontaktpersonu </w:t>
      </w:r>
      <w:r>
        <w:rPr>
          <w:rFonts w:ascii="Times New Roman" w:hAnsi="Times New Roman"/>
          <w:i/>
          <w:sz w:val="24"/>
        </w:rPr>
        <w:t>Kodeksa</w:t>
      </w:r>
      <w:r>
        <w:rPr>
          <w:rFonts w:ascii="Times New Roman" w:hAnsi="Times New Roman"/>
          <w:sz w:val="24"/>
        </w:rPr>
        <w:t xml:space="preserve"> ievērošanas jautājumos, lai apstiprinātu visus nepieciešamos pasākumus, atbildētu uz visiem jautājumiem par revīziju un apspriestu, kā </w:t>
      </w:r>
      <w:r>
        <w:rPr>
          <w:rFonts w:ascii="Times New Roman" w:hAnsi="Times New Roman"/>
          <w:i/>
          <w:sz w:val="24"/>
        </w:rPr>
        <w:t>parakstītājam</w:t>
      </w:r>
      <w:r>
        <w:rPr>
          <w:rFonts w:ascii="Times New Roman" w:hAnsi="Times New Roman"/>
          <w:sz w:val="24"/>
        </w:rPr>
        <w:t xml:space="preserve"> jāsagatavo un jāiesniedz informācija revīzijas grupai.</w:t>
      </w:r>
    </w:p>
    <w:p w14:paraId="5C797913" w14:textId="77777777" w:rsidR="00C63F8A" w:rsidRPr="00C63F8A" w:rsidRDefault="00C63F8A" w:rsidP="00C63F8A">
      <w:pPr>
        <w:widowControl/>
        <w:jc w:val="both"/>
        <w:rPr>
          <w:rFonts w:ascii="Times New Roman" w:hAnsi="Times New Roman" w:cs="Times New Roman"/>
          <w:noProof/>
          <w:sz w:val="24"/>
          <w:szCs w:val="24"/>
        </w:rPr>
      </w:pPr>
    </w:p>
    <w:p w14:paraId="7D536890" w14:textId="4F0B3B8B" w:rsidR="00C63F8A" w:rsidRPr="00C63F8A" w:rsidRDefault="00285F62" w:rsidP="00285F62">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7.7.5. </w:t>
      </w:r>
      <w:r>
        <w:rPr>
          <w:rFonts w:ascii="Times New Roman" w:hAnsi="Times New Roman"/>
          <w:sz w:val="24"/>
        </w:rPr>
        <w:t xml:space="preserve">Jebkurā gadījumā </w:t>
      </w:r>
      <w:r>
        <w:rPr>
          <w:rFonts w:ascii="Times New Roman" w:hAnsi="Times New Roman"/>
          <w:i/>
          <w:sz w:val="24"/>
        </w:rPr>
        <w:t>parakstītājs</w:t>
      </w:r>
      <w:r>
        <w:rPr>
          <w:rFonts w:ascii="Times New Roman" w:hAnsi="Times New Roman"/>
          <w:sz w:val="24"/>
        </w:rPr>
        <w:t xml:space="preserve"> atvieglo </w:t>
      </w:r>
      <w:r>
        <w:rPr>
          <w:rFonts w:ascii="Times New Roman" w:hAnsi="Times New Roman"/>
          <w:i/>
          <w:sz w:val="24"/>
        </w:rPr>
        <w:t>WADA</w:t>
      </w:r>
      <w:r>
        <w:rPr>
          <w:rFonts w:ascii="Times New Roman" w:hAnsi="Times New Roman"/>
          <w:sz w:val="24"/>
        </w:rPr>
        <w:t xml:space="preserve"> revīzijas grupas apmeklējuma norisi, tostarp norīko piemērotu personālu piedalīties revīzijas apmeklējumā un nodrošina nepieciešamās sanāksmju un ar tām saistītās telpas, lai </w:t>
      </w:r>
      <w:r>
        <w:rPr>
          <w:rFonts w:ascii="Times New Roman" w:hAnsi="Times New Roman"/>
          <w:i/>
          <w:sz w:val="24"/>
        </w:rPr>
        <w:t>WADA</w:t>
      </w:r>
      <w:r>
        <w:rPr>
          <w:rFonts w:ascii="Times New Roman" w:hAnsi="Times New Roman"/>
          <w:sz w:val="24"/>
        </w:rPr>
        <w:t xml:space="preserve"> revīzijas grupa varētu veikt </w:t>
      </w:r>
      <w:r>
        <w:rPr>
          <w:rFonts w:ascii="Times New Roman" w:hAnsi="Times New Roman"/>
          <w:i/>
          <w:sz w:val="24"/>
          <w:u w:val="single"/>
        </w:rPr>
        <w:t>Kodeksa</w:t>
      </w:r>
      <w:r>
        <w:rPr>
          <w:rFonts w:ascii="Times New Roman" w:hAnsi="Times New Roman"/>
          <w:sz w:val="24"/>
          <w:u w:val="single"/>
        </w:rPr>
        <w:t xml:space="preserve"> ievērošanas revīziju</w:t>
      </w:r>
      <w:r>
        <w:rPr>
          <w:rFonts w:ascii="Times New Roman" w:hAnsi="Times New Roman"/>
          <w:sz w:val="24"/>
        </w:rPr>
        <w:t xml:space="preserve">. Ja </w:t>
      </w:r>
      <w:r>
        <w:rPr>
          <w:rFonts w:ascii="Times New Roman" w:hAnsi="Times New Roman"/>
          <w:i/>
          <w:iCs/>
          <w:sz w:val="24"/>
        </w:rPr>
        <w:t>parakstītājs</w:t>
      </w:r>
      <w:r>
        <w:rPr>
          <w:rFonts w:ascii="Times New Roman" w:hAnsi="Times New Roman"/>
          <w:sz w:val="24"/>
        </w:rPr>
        <w:t xml:space="preserve"> kādu savas </w:t>
      </w:r>
      <w:r>
        <w:rPr>
          <w:rFonts w:ascii="Times New Roman" w:hAnsi="Times New Roman"/>
          <w:sz w:val="24"/>
          <w:u w:val="single" w:color="000000"/>
        </w:rPr>
        <w:t>antidopinga programmas</w:t>
      </w:r>
      <w:r>
        <w:rPr>
          <w:rFonts w:ascii="Times New Roman" w:hAnsi="Times New Roman"/>
          <w:sz w:val="24"/>
        </w:rPr>
        <w:t xml:space="preserve"> daļu uzdod veikt </w:t>
      </w:r>
      <w:r>
        <w:rPr>
          <w:rFonts w:ascii="Times New Roman" w:hAnsi="Times New Roman"/>
          <w:i/>
          <w:iCs/>
          <w:sz w:val="24"/>
        </w:rPr>
        <w:t>deleģētajai trešajai pusei</w:t>
      </w:r>
      <w:r>
        <w:rPr>
          <w:rFonts w:ascii="Times New Roman" w:hAnsi="Times New Roman"/>
          <w:sz w:val="24"/>
        </w:rPr>
        <w:t xml:space="preserve">, </w:t>
      </w:r>
      <w:r>
        <w:rPr>
          <w:rFonts w:ascii="Times New Roman" w:hAnsi="Times New Roman"/>
          <w:i/>
          <w:iCs/>
          <w:sz w:val="24"/>
        </w:rPr>
        <w:t>parakstītājam</w:t>
      </w:r>
      <w:r>
        <w:rPr>
          <w:rFonts w:ascii="Times New Roman" w:hAnsi="Times New Roman"/>
          <w:sz w:val="24"/>
        </w:rPr>
        <w:t xml:space="preserve"> ir jānodrošina, ka </w:t>
      </w:r>
      <w:r>
        <w:rPr>
          <w:rFonts w:ascii="Times New Roman" w:hAnsi="Times New Roman"/>
          <w:i/>
          <w:iCs/>
          <w:sz w:val="24"/>
        </w:rPr>
        <w:t>deleģētās trešās puses</w:t>
      </w:r>
      <w:r>
        <w:rPr>
          <w:rFonts w:ascii="Times New Roman" w:hAnsi="Times New Roman"/>
          <w:sz w:val="24"/>
        </w:rPr>
        <w:t xml:space="preserve"> pārstāvji ir pieejami, lai atbildētu uz </w:t>
      </w:r>
      <w:r>
        <w:rPr>
          <w:rFonts w:ascii="Times New Roman" w:hAnsi="Times New Roman"/>
          <w:i/>
          <w:iCs/>
          <w:sz w:val="24"/>
        </w:rPr>
        <w:t>WADA</w:t>
      </w:r>
      <w:r>
        <w:rPr>
          <w:rFonts w:ascii="Times New Roman" w:hAnsi="Times New Roman"/>
          <w:sz w:val="24"/>
        </w:rPr>
        <w:t xml:space="preserve"> revīzijas grupas jautājumiem un sniegtu visu revīzijas laikā pieprasīto dokumentāciju vai informāciju.</w:t>
      </w:r>
    </w:p>
    <w:p w14:paraId="03DF4D9C" w14:textId="77777777" w:rsidR="00C63F8A" w:rsidRPr="00C63F8A" w:rsidRDefault="00C63F8A" w:rsidP="00C63F8A">
      <w:pPr>
        <w:widowControl/>
        <w:jc w:val="both"/>
        <w:rPr>
          <w:rFonts w:ascii="Times New Roman" w:eastAsia="Arial" w:hAnsi="Times New Roman" w:cs="Times New Roman"/>
          <w:noProof/>
          <w:sz w:val="24"/>
          <w:szCs w:val="24"/>
        </w:rPr>
      </w:pPr>
    </w:p>
    <w:p w14:paraId="28B0FF5D" w14:textId="585EE9AD" w:rsidR="00C63F8A" w:rsidRPr="00C63F8A" w:rsidRDefault="00285F62" w:rsidP="00285F62">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7.7.6.</w:t>
      </w:r>
      <w:r>
        <w:rPr>
          <w:rFonts w:ascii="Times New Roman" w:hAnsi="Times New Roman"/>
          <w:sz w:val="24"/>
        </w:rPr>
        <w:t xml:space="preserve"> Sanāksmē pirms revīzijas sākšanas revīzijas grupa izskaidro pieeju, ko tā izmantos </w:t>
      </w:r>
      <w:r>
        <w:rPr>
          <w:rFonts w:ascii="Times New Roman" w:hAnsi="Times New Roman"/>
          <w:i/>
          <w:sz w:val="24"/>
          <w:u w:val="single"/>
        </w:rPr>
        <w:t>Kodeksa</w:t>
      </w:r>
      <w:r>
        <w:rPr>
          <w:rFonts w:ascii="Times New Roman" w:hAnsi="Times New Roman"/>
          <w:sz w:val="24"/>
          <w:u w:val="single"/>
        </w:rPr>
        <w:t xml:space="preserve"> ievērošanas revīzijas</w:t>
      </w:r>
      <w:r>
        <w:rPr>
          <w:rFonts w:ascii="Times New Roman" w:hAnsi="Times New Roman"/>
          <w:sz w:val="24"/>
        </w:rPr>
        <w:t xml:space="preserve"> veikšanai, apstiprina revīzijas darbības jomu un to, kādu sadarbību un atbalstu revīzijai tā gaida no </w:t>
      </w:r>
      <w:r>
        <w:rPr>
          <w:rFonts w:ascii="Times New Roman" w:hAnsi="Times New Roman"/>
          <w:i/>
          <w:sz w:val="24"/>
        </w:rPr>
        <w:t>parakstītāja</w:t>
      </w:r>
      <w:r>
        <w:rPr>
          <w:rFonts w:ascii="Times New Roman" w:hAnsi="Times New Roman"/>
          <w:sz w:val="24"/>
        </w:rPr>
        <w:t xml:space="preserve">. Tā </w:t>
      </w:r>
      <w:r>
        <w:rPr>
          <w:rFonts w:ascii="Times New Roman" w:hAnsi="Times New Roman"/>
          <w:i/>
          <w:sz w:val="24"/>
        </w:rPr>
        <w:t>parakstītājam</w:t>
      </w:r>
      <w:r>
        <w:rPr>
          <w:rFonts w:ascii="Times New Roman" w:hAnsi="Times New Roman"/>
          <w:sz w:val="24"/>
        </w:rPr>
        <w:t xml:space="preserve"> dod iespēju uzdot jebkurus jautājumus saistībā ar revīziju.</w:t>
      </w:r>
    </w:p>
    <w:p w14:paraId="29415446" w14:textId="77777777" w:rsidR="00C63F8A" w:rsidRPr="00C63F8A" w:rsidRDefault="00C63F8A" w:rsidP="00C63F8A">
      <w:pPr>
        <w:widowControl/>
        <w:jc w:val="both"/>
        <w:rPr>
          <w:rFonts w:ascii="Times New Roman" w:eastAsia="Arial" w:hAnsi="Times New Roman" w:cs="Times New Roman"/>
          <w:noProof/>
          <w:sz w:val="24"/>
          <w:szCs w:val="24"/>
        </w:rPr>
      </w:pPr>
    </w:p>
    <w:p w14:paraId="4A4AD1D4" w14:textId="54365884" w:rsidR="00C63F8A" w:rsidRPr="00C63F8A" w:rsidRDefault="00285F62" w:rsidP="00285F62">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7.7.7. </w:t>
      </w:r>
      <w:r>
        <w:rPr>
          <w:rFonts w:ascii="Times New Roman" w:hAnsi="Times New Roman"/>
          <w:i/>
          <w:iCs/>
          <w:sz w:val="24"/>
          <w:u w:val="single"/>
        </w:rPr>
        <w:t>Kodeksa</w:t>
      </w:r>
      <w:r>
        <w:rPr>
          <w:rFonts w:ascii="Times New Roman" w:hAnsi="Times New Roman"/>
          <w:sz w:val="24"/>
          <w:u w:val="single"/>
        </w:rPr>
        <w:t xml:space="preserve"> ievērošanas revīzijas</w:t>
      </w:r>
      <w:r>
        <w:rPr>
          <w:rFonts w:ascii="Times New Roman" w:hAnsi="Times New Roman"/>
          <w:sz w:val="24"/>
        </w:rPr>
        <w:t xml:space="preserve"> laikā revīzijas grupa novērtē </w:t>
      </w:r>
      <w:r>
        <w:rPr>
          <w:rFonts w:ascii="Times New Roman" w:hAnsi="Times New Roman"/>
          <w:i/>
          <w:iCs/>
          <w:sz w:val="24"/>
        </w:rPr>
        <w:t>parakstītāja</w:t>
      </w:r>
      <w:r>
        <w:rPr>
          <w:rFonts w:ascii="Times New Roman" w:hAnsi="Times New Roman"/>
          <w:sz w:val="24"/>
        </w:rPr>
        <w:t xml:space="preserve"> </w:t>
      </w:r>
      <w:r>
        <w:rPr>
          <w:rFonts w:ascii="Times New Roman" w:hAnsi="Times New Roman"/>
          <w:sz w:val="24"/>
          <w:u w:val="single"/>
        </w:rPr>
        <w:t>antidopinga programmu</w:t>
      </w:r>
      <w:r>
        <w:rPr>
          <w:rFonts w:ascii="Times New Roman" w:hAnsi="Times New Roman"/>
          <w:sz w:val="24"/>
        </w:rPr>
        <w:t xml:space="preserve">, izmantojot informāciju, kas lietas materiālos iekļauta no dažādiem avotiem, tostarp no </w:t>
      </w:r>
      <w:r>
        <w:rPr>
          <w:rFonts w:ascii="Times New Roman" w:hAnsi="Times New Roman"/>
          <w:i/>
          <w:iCs/>
          <w:sz w:val="24"/>
        </w:rPr>
        <w:t>parakstītāja</w:t>
      </w:r>
      <w:r>
        <w:rPr>
          <w:rFonts w:ascii="Times New Roman" w:hAnsi="Times New Roman"/>
          <w:sz w:val="24"/>
        </w:rPr>
        <w:t xml:space="preserve"> aizpildītās </w:t>
      </w:r>
      <w:r>
        <w:rPr>
          <w:rFonts w:ascii="Times New Roman" w:hAnsi="Times New Roman"/>
          <w:i/>
          <w:iCs/>
          <w:sz w:val="24"/>
          <w:u w:val="single"/>
        </w:rPr>
        <w:t>Kodeksa</w:t>
      </w:r>
      <w:r>
        <w:rPr>
          <w:rFonts w:ascii="Times New Roman" w:hAnsi="Times New Roman"/>
          <w:sz w:val="24"/>
          <w:u w:val="single"/>
        </w:rPr>
        <w:t xml:space="preserve"> ievērošanas anketas</w:t>
      </w:r>
      <w:r>
        <w:rPr>
          <w:rFonts w:ascii="Times New Roman" w:hAnsi="Times New Roman"/>
          <w:sz w:val="24"/>
        </w:rPr>
        <w:t xml:space="preserve">, datiem </w:t>
      </w:r>
      <w:r>
        <w:rPr>
          <w:rFonts w:ascii="Times New Roman" w:hAnsi="Times New Roman"/>
          <w:i/>
          <w:iCs/>
          <w:sz w:val="24"/>
        </w:rPr>
        <w:t>ADAMS</w:t>
      </w:r>
      <w:r>
        <w:rPr>
          <w:rFonts w:ascii="Times New Roman" w:hAnsi="Times New Roman"/>
          <w:sz w:val="24"/>
        </w:rPr>
        <w:t xml:space="preserve"> sistēmā, neatkarīgu izmeklēšanu ziņojumiem, savāktajām vai saņemtajām ziņām un tiem sižetiem plašsaziņas līdzekļos, kurus </w:t>
      </w:r>
      <w:r>
        <w:rPr>
          <w:rFonts w:ascii="Times New Roman" w:hAnsi="Times New Roman"/>
          <w:i/>
          <w:iCs/>
          <w:sz w:val="24"/>
        </w:rPr>
        <w:t>WADA</w:t>
      </w:r>
      <w:r>
        <w:rPr>
          <w:rFonts w:ascii="Times New Roman" w:hAnsi="Times New Roman"/>
          <w:sz w:val="24"/>
        </w:rPr>
        <w:t xml:space="preserve"> uzskata par ticamiem, un jebkuru citu ticamu informāciju, kas tai ir pieejama. Revīzijas grupa meklē reprezentatīvus paraugus un pierādījumus darbam, ko </w:t>
      </w:r>
      <w:r>
        <w:rPr>
          <w:rFonts w:ascii="Times New Roman" w:hAnsi="Times New Roman"/>
          <w:i/>
          <w:sz w:val="24"/>
        </w:rPr>
        <w:t>parakstītājs</w:t>
      </w:r>
      <w:r>
        <w:rPr>
          <w:rFonts w:ascii="Times New Roman" w:hAnsi="Times New Roman"/>
          <w:sz w:val="24"/>
        </w:rPr>
        <w:t xml:space="preserve"> ir veicis saistībā ar </w:t>
      </w:r>
      <w:r>
        <w:rPr>
          <w:rFonts w:ascii="Times New Roman" w:hAnsi="Times New Roman"/>
          <w:sz w:val="24"/>
          <w:u w:val="single"/>
        </w:rPr>
        <w:t>antidopinga programmu</w:t>
      </w:r>
      <w:r>
        <w:rPr>
          <w:rFonts w:ascii="Times New Roman" w:hAnsi="Times New Roman"/>
          <w:sz w:val="24"/>
        </w:rPr>
        <w:t xml:space="preserve">, un atzīmē visas neatbilstības starp šiem paraugiem un pierādījumiem un </w:t>
      </w:r>
      <w:r>
        <w:rPr>
          <w:rFonts w:ascii="Times New Roman" w:hAnsi="Times New Roman"/>
          <w:i/>
          <w:sz w:val="24"/>
        </w:rPr>
        <w:t>parakstītāja</w:t>
      </w:r>
      <w:r>
        <w:rPr>
          <w:rFonts w:ascii="Times New Roman" w:hAnsi="Times New Roman"/>
          <w:sz w:val="24"/>
        </w:rPr>
        <w:t xml:space="preserve"> sniegto informāciju (piemēram, </w:t>
      </w:r>
      <w:r>
        <w:rPr>
          <w:rFonts w:ascii="Times New Roman" w:hAnsi="Times New Roman"/>
          <w:i/>
          <w:sz w:val="24"/>
          <w:u w:val="single"/>
        </w:rPr>
        <w:t>Kodeksa</w:t>
      </w:r>
      <w:r>
        <w:rPr>
          <w:rFonts w:ascii="Times New Roman" w:hAnsi="Times New Roman"/>
          <w:sz w:val="24"/>
          <w:u w:val="single"/>
        </w:rPr>
        <w:t xml:space="preserve"> ievērošanas anketā</w:t>
      </w:r>
      <w:r>
        <w:rPr>
          <w:rFonts w:ascii="Times New Roman" w:hAnsi="Times New Roman"/>
          <w:sz w:val="24"/>
        </w:rPr>
        <w:t xml:space="preserve">). </w:t>
      </w:r>
      <w:r>
        <w:rPr>
          <w:rFonts w:ascii="Times New Roman" w:hAnsi="Times New Roman"/>
          <w:i/>
          <w:sz w:val="24"/>
        </w:rPr>
        <w:t>Parakstītājs</w:t>
      </w:r>
      <w:r>
        <w:rPr>
          <w:rFonts w:ascii="Times New Roman" w:hAnsi="Times New Roman"/>
          <w:sz w:val="24"/>
        </w:rPr>
        <w:t xml:space="preserve"> sadarbojas, nodrošinot revīzijas grupai piekļuvi visai informācijai, procedūrām un sistēmām, kas tai nepieciešamas, lai veiktu </w:t>
      </w:r>
      <w:r>
        <w:rPr>
          <w:rFonts w:ascii="Times New Roman" w:hAnsi="Times New Roman"/>
          <w:i/>
          <w:sz w:val="24"/>
          <w:u w:val="single"/>
        </w:rPr>
        <w:t>Kodeksa</w:t>
      </w:r>
      <w:r>
        <w:rPr>
          <w:rFonts w:ascii="Times New Roman" w:hAnsi="Times New Roman"/>
          <w:sz w:val="24"/>
          <w:u w:val="single"/>
        </w:rPr>
        <w:t xml:space="preserve"> ievērošanas revīziju</w:t>
      </w:r>
      <w:r>
        <w:rPr>
          <w:rFonts w:ascii="Times New Roman" w:hAnsi="Times New Roman"/>
          <w:sz w:val="24"/>
        </w:rPr>
        <w:t>.</w:t>
      </w:r>
    </w:p>
    <w:p w14:paraId="33608809" w14:textId="77777777" w:rsidR="00C63F8A" w:rsidRPr="00C63F8A" w:rsidRDefault="00C63F8A" w:rsidP="00C63F8A">
      <w:pPr>
        <w:widowControl/>
        <w:jc w:val="both"/>
        <w:rPr>
          <w:rFonts w:ascii="Times New Roman" w:eastAsia="Arial" w:hAnsi="Times New Roman" w:cs="Times New Roman"/>
          <w:noProof/>
          <w:sz w:val="24"/>
          <w:szCs w:val="24"/>
        </w:rPr>
      </w:pPr>
    </w:p>
    <w:p w14:paraId="194F88D4" w14:textId="6EA7B288" w:rsidR="00C63F8A" w:rsidRPr="00C63F8A" w:rsidRDefault="00285F62" w:rsidP="00285F62">
      <w:pPr>
        <w:pStyle w:val="BodyText"/>
        <w:widowControl/>
        <w:tabs>
          <w:tab w:val="left" w:pos="1918"/>
        </w:tabs>
        <w:ind w:left="0"/>
        <w:jc w:val="both"/>
        <w:rPr>
          <w:rFonts w:ascii="Times New Roman" w:hAnsi="Times New Roman" w:cs="Times New Roman"/>
          <w:noProof/>
          <w:sz w:val="24"/>
          <w:szCs w:val="24"/>
        </w:rPr>
      </w:pPr>
      <w:r>
        <w:rPr>
          <w:rFonts w:ascii="Times New Roman" w:hAnsi="Times New Roman"/>
          <w:b/>
          <w:sz w:val="24"/>
        </w:rPr>
        <w:t xml:space="preserve">7.7.8. </w:t>
      </w:r>
      <w:r>
        <w:rPr>
          <w:rFonts w:ascii="Times New Roman" w:hAnsi="Times New Roman"/>
          <w:sz w:val="24"/>
        </w:rPr>
        <w:t xml:space="preserve">Noslēguma sanāksmē revīzijas grupa </w:t>
      </w:r>
      <w:r>
        <w:rPr>
          <w:rFonts w:ascii="Times New Roman" w:hAnsi="Times New Roman"/>
          <w:i/>
          <w:sz w:val="24"/>
        </w:rPr>
        <w:t>parakstītājam</w:t>
      </w:r>
      <w:r>
        <w:rPr>
          <w:rFonts w:ascii="Times New Roman" w:hAnsi="Times New Roman"/>
          <w:sz w:val="24"/>
        </w:rPr>
        <w:t xml:space="preserve"> mutiski dara zināmus savus provizoriskos konstatējumus, tostarp norāda visas šķietamās </w:t>
      </w:r>
      <w:r>
        <w:rPr>
          <w:rFonts w:ascii="Times New Roman" w:hAnsi="Times New Roman"/>
          <w:i/>
          <w:sz w:val="24"/>
        </w:rPr>
        <w:t>neatbilstības</w:t>
      </w:r>
      <w:r>
        <w:rPr>
          <w:rFonts w:ascii="Times New Roman" w:hAnsi="Times New Roman"/>
          <w:sz w:val="24"/>
        </w:rPr>
        <w:t xml:space="preserve"> (galveno uzmanību pievēršot </w:t>
      </w:r>
      <w:r>
        <w:rPr>
          <w:rFonts w:ascii="Times New Roman" w:hAnsi="Times New Roman"/>
          <w:i/>
          <w:sz w:val="24"/>
        </w:rPr>
        <w:t>kritiskajām</w:t>
      </w:r>
      <w:r>
        <w:rPr>
          <w:rFonts w:ascii="Times New Roman" w:hAnsi="Times New Roman"/>
          <w:sz w:val="24"/>
        </w:rPr>
        <w:t xml:space="preserve"> un </w:t>
      </w:r>
      <w:r>
        <w:rPr>
          <w:rFonts w:ascii="Times New Roman" w:hAnsi="Times New Roman"/>
          <w:i/>
          <w:sz w:val="24"/>
        </w:rPr>
        <w:t>augstas prioritātes</w:t>
      </w:r>
      <w:r>
        <w:rPr>
          <w:rFonts w:ascii="Times New Roman" w:hAnsi="Times New Roman"/>
          <w:sz w:val="24"/>
        </w:rPr>
        <w:t xml:space="preserve"> prasībām). Revīzijas grupa var arī izklāstīt visus konstatētos faktus un/vai sniegt labākās prakses ieteikumus attiecībā uz </w:t>
      </w:r>
      <w:r>
        <w:rPr>
          <w:rFonts w:ascii="Times New Roman" w:hAnsi="Times New Roman"/>
          <w:i/>
          <w:sz w:val="24"/>
        </w:rPr>
        <w:t>vispārīgajām</w:t>
      </w:r>
      <w:r>
        <w:rPr>
          <w:rFonts w:ascii="Times New Roman" w:hAnsi="Times New Roman"/>
          <w:sz w:val="24"/>
        </w:rPr>
        <w:t xml:space="preserve"> prasībām. Noslēguma sanāksmē </w:t>
      </w:r>
      <w:r>
        <w:rPr>
          <w:rFonts w:ascii="Times New Roman" w:hAnsi="Times New Roman"/>
          <w:i/>
          <w:sz w:val="24"/>
        </w:rPr>
        <w:t>parakstītājam</w:t>
      </w:r>
      <w:r>
        <w:rPr>
          <w:rFonts w:ascii="Times New Roman" w:hAnsi="Times New Roman"/>
          <w:sz w:val="24"/>
        </w:rPr>
        <w:t xml:space="preserve"> sniedz iespēju norādīt visus gadījumus, kad tas nepiekrīt revīzijas grupas provizoriskajiem konstatējumiem. Revīzijas grupa īsumā raksturo arī iespējamo turpmāko procesu un termiņus, lai </w:t>
      </w:r>
      <w:r>
        <w:rPr>
          <w:rFonts w:ascii="Times New Roman" w:hAnsi="Times New Roman"/>
          <w:i/>
          <w:sz w:val="24"/>
        </w:rPr>
        <w:t>parakstītāji</w:t>
      </w:r>
      <w:r>
        <w:rPr>
          <w:rFonts w:ascii="Times New Roman" w:hAnsi="Times New Roman"/>
          <w:sz w:val="24"/>
        </w:rPr>
        <w:t xml:space="preserve"> varētu nekavējoties sākt koriģējošos pasākumus saistībā ar konstatējumiem, t. i., negaidot </w:t>
      </w:r>
      <w:r>
        <w:rPr>
          <w:rFonts w:ascii="Times New Roman" w:hAnsi="Times New Roman"/>
          <w:sz w:val="24"/>
          <w:u w:val="single"/>
        </w:rPr>
        <w:t>koriģējošo pasākumu ziņojumu</w:t>
      </w:r>
      <w:r>
        <w:rPr>
          <w:rFonts w:ascii="Times New Roman" w:hAnsi="Times New Roman"/>
          <w:sz w:val="24"/>
        </w:rPr>
        <w:t xml:space="preserve">. Pēc revīzijas pabeigšanas galvenais revidents </w:t>
      </w:r>
      <w:r>
        <w:rPr>
          <w:rFonts w:ascii="Times New Roman" w:hAnsi="Times New Roman"/>
          <w:i/>
          <w:sz w:val="24"/>
        </w:rPr>
        <w:t>WADA</w:t>
      </w:r>
      <w:r>
        <w:rPr>
          <w:rFonts w:ascii="Times New Roman" w:hAnsi="Times New Roman"/>
          <w:sz w:val="24"/>
        </w:rPr>
        <w:t xml:space="preserve"> vadībai iesniedz galīgos revīzijas atzinumus </w:t>
      </w:r>
      <w:r>
        <w:rPr>
          <w:rFonts w:ascii="Times New Roman" w:hAnsi="Times New Roman"/>
          <w:sz w:val="24"/>
          <w:u w:val="single" w:color="000000"/>
        </w:rPr>
        <w:t>koriģējošo pasākumu ziņojuma</w:t>
      </w:r>
      <w:r>
        <w:rPr>
          <w:rFonts w:ascii="Times New Roman" w:hAnsi="Times New Roman"/>
          <w:sz w:val="24"/>
        </w:rPr>
        <w:t xml:space="preserve"> projektā (kas pēc sīkākas izskatīšanas var būt plašāki par sākotnēji konstatētajiem faktiem, kuri mutiski paziņoti noslēguma sanāksmē). Pēc tam, cik drīz vien iespējams, </w:t>
      </w:r>
      <w:r>
        <w:rPr>
          <w:rFonts w:ascii="Times New Roman" w:hAnsi="Times New Roman"/>
          <w:i/>
          <w:sz w:val="24"/>
        </w:rPr>
        <w:t>parakstītājam</w:t>
      </w:r>
      <w:r>
        <w:rPr>
          <w:rFonts w:ascii="Times New Roman" w:hAnsi="Times New Roman"/>
          <w:sz w:val="24"/>
        </w:rPr>
        <w:t xml:space="preserve"> saskaņā ar 8. panta 2. punkta 2. apakšpunktu </w:t>
      </w:r>
      <w:proofErr w:type="spellStart"/>
      <w:r>
        <w:rPr>
          <w:rFonts w:ascii="Times New Roman" w:hAnsi="Times New Roman"/>
          <w:sz w:val="24"/>
        </w:rPr>
        <w:t>nosūta</w:t>
      </w:r>
      <w:proofErr w:type="spellEnd"/>
      <w:r>
        <w:rPr>
          <w:rFonts w:ascii="Times New Roman" w:hAnsi="Times New Roman"/>
          <w:sz w:val="24"/>
        </w:rPr>
        <w:t xml:space="preserve"> </w:t>
      </w:r>
      <w:r>
        <w:rPr>
          <w:rFonts w:ascii="Times New Roman" w:hAnsi="Times New Roman"/>
          <w:sz w:val="24"/>
          <w:u w:val="single"/>
        </w:rPr>
        <w:t>koriģējošo pasākumu ziņojuma</w:t>
      </w:r>
      <w:r>
        <w:rPr>
          <w:rFonts w:ascii="Times New Roman" w:hAnsi="Times New Roman"/>
          <w:sz w:val="24"/>
        </w:rPr>
        <w:t xml:space="preserve"> galīgo redakciju.</w:t>
      </w:r>
    </w:p>
    <w:p w14:paraId="1B40F267" w14:textId="77777777" w:rsidR="00C63F8A" w:rsidRPr="00C63F8A" w:rsidRDefault="00C63F8A" w:rsidP="00C63F8A">
      <w:pPr>
        <w:widowControl/>
        <w:jc w:val="both"/>
        <w:rPr>
          <w:rFonts w:ascii="Times New Roman" w:eastAsia="Arial" w:hAnsi="Times New Roman" w:cs="Times New Roman"/>
          <w:noProof/>
          <w:sz w:val="24"/>
          <w:szCs w:val="24"/>
        </w:rPr>
      </w:pPr>
    </w:p>
    <w:p w14:paraId="25A0148A" w14:textId="43574CAC" w:rsidR="00C63F8A" w:rsidRPr="00C63F8A" w:rsidRDefault="00285F62" w:rsidP="00285F62">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7.7.9. </w:t>
      </w:r>
      <w:r>
        <w:rPr>
          <w:rFonts w:ascii="Times New Roman" w:hAnsi="Times New Roman"/>
          <w:i/>
          <w:sz w:val="24"/>
        </w:rPr>
        <w:t>WADA</w:t>
      </w:r>
      <w:r>
        <w:rPr>
          <w:rFonts w:ascii="Times New Roman" w:hAnsi="Times New Roman"/>
          <w:sz w:val="24"/>
        </w:rPr>
        <w:t xml:space="preserve"> apmaksā </w:t>
      </w:r>
      <w:r>
        <w:rPr>
          <w:rFonts w:ascii="Times New Roman" w:hAnsi="Times New Roman"/>
          <w:i/>
          <w:sz w:val="24"/>
          <w:u w:val="single"/>
        </w:rPr>
        <w:t>Kodeksa</w:t>
      </w:r>
      <w:r>
        <w:rPr>
          <w:rFonts w:ascii="Times New Roman" w:hAnsi="Times New Roman"/>
          <w:sz w:val="24"/>
          <w:u w:val="single"/>
        </w:rPr>
        <w:t xml:space="preserve"> ievērošanas revīzijas</w:t>
      </w:r>
      <w:r>
        <w:rPr>
          <w:rFonts w:ascii="Times New Roman" w:hAnsi="Times New Roman"/>
          <w:sz w:val="24"/>
        </w:rPr>
        <w:t xml:space="preserve"> izmaksas, ja </w:t>
      </w:r>
      <w:r>
        <w:rPr>
          <w:rFonts w:ascii="Times New Roman" w:hAnsi="Times New Roman"/>
          <w:i/>
          <w:sz w:val="24"/>
        </w:rPr>
        <w:t>parakstītājs</w:t>
      </w:r>
      <w:r>
        <w:rPr>
          <w:rFonts w:ascii="Times New Roman" w:hAnsi="Times New Roman"/>
          <w:sz w:val="24"/>
        </w:rPr>
        <w:t xml:space="preserve"> tās var atlīdzināt saskaņā ar 11. panta 2. punkta 1. apakšpunkta 4. daļu.</w:t>
      </w:r>
    </w:p>
    <w:p w14:paraId="0940B1AD" w14:textId="77777777" w:rsidR="00C63F8A" w:rsidRPr="00C63F8A" w:rsidRDefault="00C63F8A" w:rsidP="00C63F8A">
      <w:pPr>
        <w:widowControl/>
        <w:jc w:val="both"/>
        <w:rPr>
          <w:rFonts w:ascii="Times New Roman" w:eastAsia="Arial" w:hAnsi="Times New Roman" w:cs="Times New Roman"/>
          <w:noProof/>
          <w:sz w:val="24"/>
          <w:szCs w:val="24"/>
        </w:rPr>
      </w:pPr>
    </w:p>
    <w:p w14:paraId="11ECEE86" w14:textId="72EB1C0D" w:rsidR="00C63F8A" w:rsidRPr="00C63F8A" w:rsidRDefault="00285F62" w:rsidP="00285F62">
      <w:pPr>
        <w:pStyle w:val="BodyText"/>
        <w:widowControl/>
        <w:tabs>
          <w:tab w:val="left" w:pos="1983"/>
        </w:tabs>
        <w:ind w:left="0"/>
        <w:jc w:val="both"/>
        <w:rPr>
          <w:rFonts w:ascii="Times New Roman" w:hAnsi="Times New Roman" w:cs="Times New Roman"/>
          <w:noProof/>
          <w:sz w:val="24"/>
          <w:szCs w:val="24"/>
        </w:rPr>
      </w:pPr>
      <w:r>
        <w:rPr>
          <w:rFonts w:ascii="Times New Roman" w:hAnsi="Times New Roman"/>
          <w:b/>
          <w:sz w:val="24"/>
        </w:rPr>
        <w:t xml:space="preserve">7.7.10. </w:t>
      </w:r>
      <w:r>
        <w:rPr>
          <w:rFonts w:ascii="Times New Roman" w:hAnsi="Times New Roman"/>
          <w:i/>
          <w:sz w:val="24"/>
        </w:rPr>
        <w:t>WADA</w:t>
      </w:r>
      <w:r>
        <w:rPr>
          <w:rFonts w:ascii="Times New Roman" w:hAnsi="Times New Roman"/>
          <w:sz w:val="24"/>
        </w:rPr>
        <w:t xml:space="preserve"> savā tīmekļa vietnē var publicēt to </w:t>
      </w:r>
      <w:r>
        <w:rPr>
          <w:rFonts w:ascii="Times New Roman" w:hAnsi="Times New Roman"/>
          <w:i/>
          <w:sz w:val="24"/>
        </w:rPr>
        <w:t>parakstītāju</w:t>
      </w:r>
      <w:r>
        <w:rPr>
          <w:rFonts w:ascii="Times New Roman" w:hAnsi="Times New Roman"/>
          <w:sz w:val="24"/>
        </w:rPr>
        <w:t xml:space="preserve"> sarakstu, kam ir veikta </w:t>
      </w:r>
      <w:r>
        <w:rPr>
          <w:rFonts w:ascii="Times New Roman" w:hAnsi="Times New Roman"/>
          <w:i/>
          <w:sz w:val="24"/>
          <w:u w:val="single"/>
        </w:rPr>
        <w:t>Kodeksa</w:t>
      </w:r>
      <w:r>
        <w:rPr>
          <w:rFonts w:ascii="Times New Roman" w:hAnsi="Times New Roman"/>
          <w:sz w:val="24"/>
          <w:u w:val="single"/>
        </w:rPr>
        <w:t xml:space="preserve"> ievērošanas revīzija</w:t>
      </w:r>
      <w:r>
        <w:rPr>
          <w:rFonts w:ascii="Times New Roman" w:hAnsi="Times New Roman"/>
          <w:sz w:val="24"/>
        </w:rPr>
        <w:t xml:space="preserve">. Pēc tam, kad revīzija ir pabeigta un attiecīgais </w:t>
      </w:r>
      <w:r>
        <w:rPr>
          <w:rFonts w:ascii="Times New Roman" w:hAnsi="Times New Roman"/>
          <w:i/>
          <w:sz w:val="24"/>
        </w:rPr>
        <w:t>parakstītājs</w:t>
      </w:r>
      <w:r>
        <w:rPr>
          <w:rFonts w:ascii="Times New Roman" w:hAnsi="Times New Roman"/>
          <w:sz w:val="24"/>
        </w:rPr>
        <w:t xml:space="preserve"> ir saņēmis </w:t>
      </w:r>
      <w:r>
        <w:rPr>
          <w:rFonts w:ascii="Times New Roman" w:hAnsi="Times New Roman"/>
          <w:sz w:val="24"/>
          <w:u w:val="single"/>
        </w:rPr>
        <w:t>koriģējošo pasākumu ziņojuma</w:t>
      </w:r>
      <w:r>
        <w:rPr>
          <w:rFonts w:ascii="Times New Roman" w:hAnsi="Times New Roman"/>
          <w:sz w:val="24"/>
        </w:rPr>
        <w:t xml:space="preserve"> galīgo redakciju, </w:t>
      </w:r>
      <w:r>
        <w:rPr>
          <w:rFonts w:ascii="Times New Roman" w:hAnsi="Times New Roman"/>
          <w:i/>
          <w:sz w:val="24"/>
        </w:rPr>
        <w:t>WADA</w:t>
      </w:r>
      <w:r>
        <w:rPr>
          <w:rFonts w:ascii="Times New Roman" w:hAnsi="Times New Roman"/>
          <w:sz w:val="24"/>
        </w:rPr>
        <w:t xml:space="preserve"> var publicēt revīzijas rezultātu kopsavilkumu.</w:t>
      </w:r>
    </w:p>
    <w:p w14:paraId="5687C3FA" w14:textId="77777777" w:rsidR="00C63F8A" w:rsidRPr="00C63F8A" w:rsidRDefault="00C63F8A" w:rsidP="00C63F8A">
      <w:pPr>
        <w:widowControl/>
        <w:jc w:val="both"/>
        <w:rPr>
          <w:rFonts w:ascii="Times New Roman" w:hAnsi="Times New Roman" w:cs="Times New Roman"/>
          <w:noProof/>
          <w:sz w:val="24"/>
          <w:szCs w:val="24"/>
        </w:rPr>
      </w:pPr>
    </w:p>
    <w:p w14:paraId="6864C84A" w14:textId="31763213" w:rsidR="00C63F8A" w:rsidRPr="00C63F8A" w:rsidRDefault="00C63F8A" w:rsidP="00C63F8A">
      <w:pPr>
        <w:widowControl/>
        <w:jc w:val="both"/>
        <w:rPr>
          <w:rFonts w:ascii="Times New Roman" w:hAnsi="Times New Roman" w:cs="Times New Roman"/>
          <w:noProof/>
          <w:sz w:val="24"/>
          <w:szCs w:val="24"/>
        </w:rPr>
      </w:pPr>
    </w:p>
    <w:p w14:paraId="1C2BEA5E" w14:textId="668C0E87" w:rsidR="00C63F8A" w:rsidRPr="00FC3FF9" w:rsidRDefault="00285F62" w:rsidP="00F77716">
      <w:pPr>
        <w:pStyle w:val="Heading2"/>
        <w:rPr>
          <w:b/>
          <w:bCs w:val="0"/>
        </w:rPr>
      </w:pPr>
      <w:bookmarkStart w:id="95" w:name="7.8_Continuous_Compliance_Monitoring"/>
      <w:bookmarkStart w:id="96" w:name="_bookmark31"/>
      <w:bookmarkStart w:id="97" w:name="_Toc69121508"/>
      <w:bookmarkEnd w:id="95"/>
      <w:bookmarkEnd w:id="96"/>
      <w:r w:rsidRPr="00FC3FF9">
        <w:rPr>
          <w:b/>
          <w:bCs w:val="0"/>
        </w:rPr>
        <w:t>7.8. Pastāvīgā Kodeksa ievērošanas pārraudzība</w:t>
      </w:r>
      <w:bookmarkEnd w:id="97"/>
    </w:p>
    <w:p w14:paraId="5BCACD6C" w14:textId="77777777" w:rsidR="00C63F8A" w:rsidRPr="00C63F8A" w:rsidRDefault="00C63F8A" w:rsidP="00C63F8A">
      <w:pPr>
        <w:widowControl/>
        <w:jc w:val="both"/>
        <w:rPr>
          <w:rFonts w:ascii="Times New Roman" w:eastAsia="Arial" w:hAnsi="Times New Roman" w:cs="Times New Roman"/>
          <w:b/>
          <w:bCs/>
          <w:noProof/>
          <w:sz w:val="24"/>
          <w:szCs w:val="24"/>
        </w:rPr>
      </w:pPr>
    </w:p>
    <w:p w14:paraId="0E3787B2" w14:textId="4357AD65" w:rsidR="00C63F8A" w:rsidRPr="00C63F8A" w:rsidRDefault="00285F62" w:rsidP="00285F62">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7.8.1. </w:t>
      </w:r>
      <w:r>
        <w:rPr>
          <w:rFonts w:ascii="Times New Roman" w:hAnsi="Times New Roman"/>
          <w:i/>
          <w:sz w:val="24"/>
        </w:rPr>
        <w:t>WADA</w:t>
      </w:r>
      <w:r>
        <w:rPr>
          <w:rFonts w:ascii="Times New Roman" w:hAnsi="Times New Roman"/>
          <w:sz w:val="24"/>
        </w:rPr>
        <w:t xml:space="preserve"> vadība identificē vairākas prasības (konsultējoties ar </w:t>
      </w:r>
      <w:r>
        <w:rPr>
          <w:rFonts w:ascii="Times New Roman" w:hAnsi="Times New Roman"/>
          <w:i/>
          <w:sz w:val="24"/>
          <w:u w:val="single" w:color="000000"/>
        </w:rPr>
        <w:t>CRC</w:t>
      </w:r>
      <w:r>
        <w:rPr>
          <w:rFonts w:ascii="Times New Roman" w:hAnsi="Times New Roman"/>
          <w:sz w:val="24"/>
        </w:rPr>
        <w:t xml:space="preserve">), kuru dēļ </w:t>
      </w:r>
      <w:r>
        <w:rPr>
          <w:rFonts w:ascii="Times New Roman" w:hAnsi="Times New Roman"/>
          <w:i/>
          <w:sz w:val="24"/>
        </w:rPr>
        <w:t>parakstītājiem</w:t>
      </w:r>
      <w:r>
        <w:rPr>
          <w:rFonts w:ascii="Times New Roman" w:hAnsi="Times New Roman"/>
          <w:sz w:val="24"/>
        </w:rPr>
        <w:t xml:space="preserve"> veic pastāvīgu </w:t>
      </w:r>
      <w:r>
        <w:rPr>
          <w:rFonts w:ascii="Times New Roman" w:hAnsi="Times New Roman"/>
          <w:i/>
          <w:sz w:val="24"/>
        </w:rPr>
        <w:t>Kodeksa</w:t>
      </w:r>
      <w:r>
        <w:rPr>
          <w:rFonts w:ascii="Times New Roman" w:hAnsi="Times New Roman"/>
          <w:sz w:val="24"/>
        </w:rPr>
        <w:t xml:space="preserve"> ievērošanas pārraudzību, izmantojot līdzekļus, kas papildina </w:t>
      </w:r>
      <w:r>
        <w:rPr>
          <w:rFonts w:ascii="Times New Roman" w:hAnsi="Times New Roman"/>
          <w:i/>
          <w:sz w:val="24"/>
          <w:u w:val="single"/>
        </w:rPr>
        <w:t>Kodeksa</w:t>
      </w:r>
      <w:r>
        <w:rPr>
          <w:rFonts w:ascii="Times New Roman" w:hAnsi="Times New Roman"/>
          <w:sz w:val="24"/>
          <w:u w:val="single"/>
        </w:rPr>
        <w:t xml:space="preserve"> ievērošanas anketas</w:t>
      </w:r>
      <w:r>
        <w:rPr>
          <w:rFonts w:ascii="Times New Roman" w:hAnsi="Times New Roman"/>
          <w:sz w:val="24"/>
        </w:rPr>
        <w:t xml:space="preserve"> un </w:t>
      </w:r>
      <w:r>
        <w:rPr>
          <w:rFonts w:ascii="Times New Roman" w:hAnsi="Times New Roman"/>
          <w:i/>
          <w:sz w:val="24"/>
          <w:u w:val="single"/>
        </w:rPr>
        <w:t>Kodeksa</w:t>
      </w:r>
      <w:r>
        <w:rPr>
          <w:rFonts w:ascii="Times New Roman" w:hAnsi="Times New Roman"/>
          <w:sz w:val="24"/>
          <w:u w:val="single"/>
        </w:rPr>
        <w:t xml:space="preserve"> ievērošanas revīzijas</w:t>
      </w:r>
      <w:r>
        <w:rPr>
          <w:rFonts w:ascii="Times New Roman" w:hAnsi="Times New Roman"/>
          <w:sz w:val="24"/>
        </w:rPr>
        <w:t>.</w:t>
      </w:r>
    </w:p>
    <w:p w14:paraId="035D7AE1" w14:textId="77777777" w:rsidR="00C63F8A" w:rsidRPr="00C63F8A" w:rsidRDefault="00C63F8A" w:rsidP="00C63F8A">
      <w:pPr>
        <w:widowControl/>
        <w:jc w:val="both"/>
        <w:rPr>
          <w:rFonts w:ascii="Times New Roman" w:eastAsia="Arial" w:hAnsi="Times New Roman" w:cs="Times New Roman"/>
          <w:noProof/>
          <w:sz w:val="24"/>
          <w:szCs w:val="24"/>
        </w:rPr>
      </w:pPr>
    </w:p>
    <w:p w14:paraId="343FBA98" w14:textId="4043AF01" w:rsidR="00C63F8A" w:rsidRPr="00C63F8A" w:rsidRDefault="00285F62" w:rsidP="00285F62">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7.8.2. </w:t>
      </w:r>
      <w:r>
        <w:rPr>
          <w:rFonts w:ascii="Times New Roman" w:hAnsi="Times New Roman"/>
          <w:sz w:val="24"/>
        </w:rPr>
        <w:t xml:space="preserve">Attiecīgās </w:t>
      </w:r>
      <w:r>
        <w:rPr>
          <w:rFonts w:ascii="Times New Roman" w:hAnsi="Times New Roman"/>
          <w:i/>
          <w:sz w:val="24"/>
        </w:rPr>
        <w:t>WADA</w:t>
      </w:r>
      <w:r>
        <w:rPr>
          <w:rFonts w:ascii="Times New Roman" w:hAnsi="Times New Roman"/>
          <w:sz w:val="24"/>
        </w:rPr>
        <w:t xml:space="preserve"> nodaļas atbildībā ietilpst pastāvīgas pārraudzības veikšana, lai pārliecinātos, ka visi </w:t>
      </w:r>
      <w:r>
        <w:rPr>
          <w:rFonts w:ascii="Times New Roman" w:hAnsi="Times New Roman"/>
          <w:i/>
          <w:sz w:val="24"/>
        </w:rPr>
        <w:t>parakstītāji</w:t>
      </w:r>
      <w:r>
        <w:rPr>
          <w:rFonts w:ascii="Times New Roman" w:hAnsi="Times New Roman"/>
          <w:sz w:val="24"/>
        </w:rPr>
        <w:t xml:space="preserve"> ievēro attiecīgo(-</w:t>
      </w:r>
      <w:proofErr w:type="spellStart"/>
      <w:r>
        <w:rPr>
          <w:rFonts w:ascii="Times New Roman" w:hAnsi="Times New Roman"/>
          <w:sz w:val="24"/>
        </w:rPr>
        <w:t>ās</w:t>
      </w:r>
      <w:proofErr w:type="spellEnd"/>
      <w:r>
        <w:rPr>
          <w:rFonts w:ascii="Times New Roman" w:hAnsi="Times New Roman"/>
          <w:sz w:val="24"/>
        </w:rPr>
        <w:t>) prasību(-</w:t>
      </w:r>
      <w:proofErr w:type="spellStart"/>
      <w:r>
        <w:rPr>
          <w:rFonts w:ascii="Times New Roman" w:hAnsi="Times New Roman"/>
          <w:sz w:val="24"/>
        </w:rPr>
        <w:t>as</w:t>
      </w:r>
      <w:proofErr w:type="spellEnd"/>
      <w:r>
        <w:rPr>
          <w:rFonts w:ascii="Times New Roman" w:hAnsi="Times New Roman"/>
          <w:sz w:val="24"/>
        </w:rPr>
        <w:t xml:space="preserve">). Nosaka piemērotus termiņus un </w:t>
      </w:r>
      <w:proofErr w:type="spellStart"/>
      <w:r>
        <w:rPr>
          <w:rFonts w:ascii="Times New Roman" w:hAnsi="Times New Roman"/>
          <w:sz w:val="24"/>
        </w:rPr>
        <w:t>nosūta</w:t>
      </w:r>
      <w:proofErr w:type="spellEnd"/>
      <w:r>
        <w:rPr>
          <w:rFonts w:ascii="Times New Roman" w:hAnsi="Times New Roman"/>
          <w:sz w:val="24"/>
        </w:rPr>
        <w:t xml:space="preserve"> atgādinājumus </w:t>
      </w:r>
      <w:r>
        <w:rPr>
          <w:rFonts w:ascii="Times New Roman" w:hAnsi="Times New Roman"/>
          <w:i/>
          <w:sz w:val="24"/>
        </w:rPr>
        <w:t>parakstītājiem</w:t>
      </w:r>
      <w:r>
        <w:rPr>
          <w:rFonts w:ascii="Times New Roman" w:hAnsi="Times New Roman"/>
          <w:sz w:val="24"/>
        </w:rPr>
        <w:t xml:space="preserve"> tā, lai tiem būtu pietiekami ilgs laiks </w:t>
      </w:r>
      <w:r>
        <w:rPr>
          <w:rFonts w:ascii="Times New Roman" w:hAnsi="Times New Roman"/>
          <w:i/>
          <w:sz w:val="24"/>
        </w:rPr>
        <w:t>neatbilstības</w:t>
      </w:r>
      <w:r>
        <w:rPr>
          <w:rFonts w:ascii="Times New Roman" w:hAnsi="Times New Roman"/>
          <w:sz w:val="24"/>
        </w:rPr>
        <w:t xml:space="preserve"> novēršanai.</w:t>
      </w:r>
    </w:p>
    <w:p w14:paraId="0BE61D2F" w14:textId="77777777" w:rsidR="00C63F8A" w:rsidRPr="00C63F8A" w:rsidRDefault="00C63F8A" w:rsidP="00C63F8A">
      <w:pPr>
        <w:widowControl/>
        <w:jc w:val="both"/>
        <w:rPr>
          <w:rFonts w:ascii="Times New Roman" w:eastAsia="Arial" w:hAnsi="Times New Roman" w:cs="Times New Roman"/>
          <w:noProof/>
          <w:sz w:val="24"/>
          <w:szCs w:val="24"/>
        </w:rPr>
      </w:pPr>
    </w:p>
    <w:p w14:paraId="15FA3DE3" w14:textId="0AF5A83F" w:rsidR="00C63F8A" w:rsidRPr="00C63F8A" w:rsidRDefault="00285F62" w:rsidP="00285F62">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7.8.3. </w:t>
      </w:r>
      <w:r>
        <w:rPr>
          <w:rFonts w:ascii="Times New Roman" w:hAnsi="Times New Roman"/>
          <w:sz w:val="24"/>
        </w:rPr>
        <w:t xml:space="preserve">Ja </w:t>
      </w:r>
      <w:r>
        <w:rPr>
          <w:rFonts w:ascii="Times New Roman" w:hAnsi="Times New Roman"/>
          <w:i/>
          <w:sz w:val="24"/>
        </w:rPr>
        <w:t>parakstītājs</w:t>
      </w:r>
      <w:r>
        <w:rPr>
          <w:rFonts w:ascii="Times New Roman" w:hAnsi="Times New Roman"/>
          <w:sz w:val="24"/>
        </w:rPr>
        <w:t xml:space="preserve"> nenovērš </w:t>
      </w:r>
      <w:r>
        <w:rPr>
          <w:rFonts w:ascii="Times New Roman" w:hAnsi="Times New Roman"/>
          <w:i/>
          <w:sz w:val="24"/>
        </w:rPr>
        <w:t>neatbilstību</w:t>
      </w:r>
      <w:r>
        <w:rPr>
          <w:rFonts w:ascii="Times New Roman" w:hAnsi="Times New Roman"/>
          <w:sz w:val="24"/>
        </w:rPr>
        <w:t xml:space="preserve"> attiecīgās </w:t>
      </w:r>
      <w:r>
        <w:rPr>
          <w:rFonts w:ascii="Times New Roman" w:hAnsi="Times New Roman"/>
          <w:i/>
          <w:sz w:val="24"/>
        </w:rPr>
        <w:t>WADA</w:t>
      </w:r>
      <w:r>
        <w:rPr>
          <w:rFonts w:ascii="Times New Roman" w:hAnsi="Times New Roman"/>
          <w:sz w:val="24"/>
        </w:rPr>
        <w:t xml:space="preserve"> nodaļas noteiktajā termiņā, šī nodaļa par attiecīgo </w:t>
      </w:r>
      <w:r>
        <w:rPr>
          <w:rFonts w:ascii="Times New Roman" w:hAnsi="Times New Roman"/>
          <w:i/>
          <w:sz w:val="24"/>
        </w:rPr>
        <w:t>neatbilstību</w:t>
      </w:r>
      <w:r>
        <w:rPr>
          <w:rFonts w:ascii="Times New Roman" w:hAnsi="Times New Roman"/>
          <w:sz w:val="24"/>
        </w:rPr>
        <w:t xml:space="preserve"> ziņo </w:t>
      </w:r>
      <w:r>
        <w:rPr>
          <w:rFonts w:ascii="Times New Roman" w:hAnsi="Times New Roman"/>
          <w:i/>
          <w:sz w:val="24"/>
        </w:rPr>
        <w:t>WADA</w:t>
      </w:r>
      <w:r>
        <w:rPr>
          <w:rFonts w:ascii="Times New Roman" w:hAnsi="Times New Roman"/>
          <w:sz w:val="24"/>
        </w:rPr>
        <w:t xml:space="preserve"> vadībai, kas saskaņā ar 8. panta 2. punkta 2. apakšpunktu izdod </w:t>
      </w:r>
      <w:r>
        <w:rPr>
          <w:rFonts w:ascii="Times New Roman" w:hAnsi="Times New Roman"/>
          <w:sz w:val="24"/>
          <w:u w:val="single"/>
        </w:rPr>
        <w:t>koriģējošo pasākumu ziņojumu</w:t>
      </w:r>
      <w:r>
        <w:rPr>
          <w:rFonts w:ascii="Times New Roman" w:hAnsi="Times New Roman"/>
          <w:sz w:val="24"/>
        </w:rPr>
        <w:t>.</w:t>
      </w:r>
    </w:p>
    <w:p w14:paraId="3C24EE94" w14:textId="77777777" w:rsidR="00C63F8A" w:rsidRPr="00C63F8A" w:rsidRDefault="00C63F8A" w:rsidP="00C63F8A">
      <w:pPr>
        <w:widowControl/>
        <w:jc w:val="both"/>
        <w:rPr>
          <w:rFonts w:ascii="Times New Roman" w:eastAsia="Arial" w:hAnsi="Times New Roman" w:cs="Times New Roman"/>
          <w:noProof/>
          <w:sz w:val="24"/>
          <w:szCs w:val="24"/>
        </w:rPr>
      </w:pPr>
    </w:p>
    <w:p w14:paraId="6FE177AF" w14:textId="403A53BE" w:rsidR="00C63F8A" w:rsidRPr="00C63F8A" w:rsidRDefault="00285F62" w:rsidP="00285F62">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7.8.4. </w:t>
      </w:r>
      <w:r>
        <w:rPr>
          <w:rFonts w:ascii="Times New Roman" w:hAnsi="Times New Roman"/>
          <w:sz w:val="24"/>
        </w:rPr>
        <w:t xml:space="preserve">Tiem </w:t>
      </w:r>
      <w:r>
        <w:rPr>
          <w:rFonts w:ascii="Times New Roman" w:hAnsi="Times New Roman"/>
          <w:i/>
          <w:sz w:val="24"/>
        </w:rPr>
        <w:t>parakstītājiem</w:t>
      </w:r>
      <w:r>
        <w:rPr>
          <w:rFonts w:ascii="Times New Roman" w:hAnsi="Times New Roman"/>
          <w:sz w:val="24"/>
        </w:rPr>
        <w:t xml:space="preserve">, kuriem ir veikta </w:t>
      </w:r>
      <w:r>
        <w:rPr>
          <w:rFonts w:ascii="Times New Roman" w:hAnsi="Times New Roman"/>
          <w:i/>
          <w:sz w:val="24"/>
          <w:u w:val="single"/>
        </w:rPr>
        <w:t>Kodeksa</w:t>
      </w:r>
      <w:r>
        <w:rPr>
          <w:rFonts w:ascii="Times New Roman" w:hAnsi="Times New Roman"/>
          <w:sz w:val="24"/>
          <w:u w:val="single"/>
        </w:rPr>
        <w:t xml:space="preserve"> ievērošanas revīzija</w:t>
      </w:r>
      <w:r>
        <w:rPr>
          <w:rFonts w:ascii="Times New Roman" w:hAnsi="Times New Roman"/>
          <w:sz w:val="24"/>
        </w:rPr>
        <w:t xml:space="preserve">, papildus iepriekšminētajai pastāvīgajai </w:t>
      </w:r>
      <w:r>
        <w:rPr>
          <w:rFonts w:ascii="Times New Roman" w:hAnsi="Times New Roman"/>
          <w:i/>
          <w:sz w:val="24"/>
        </w:rPr>
        <w:t>Kodeksa</w:t>
      </w:r>
      <w:r>
        <w:rPr>
          <w:rFonts w:ascii="Times New Roman" w:hAnsi="Times New Roman"/>
          <w:sz w:val="24"/>
        </w:rPr>
        <w:t xml:space="preserve"> ievērošanas pārraudzībai pēc </w:t>
      </w:r>
      <w:r>
        <w:rPr>
          <w:rFonts w:ascii="Times New Roman" w:hAnsi="Times New Roman"/>
          <w:sz w:val="24"/>
          <w:u w:val="single"/>
        </w:rPr>
        <w:t>koriģējošo pasākumu ziņojuma</w:t>
      </w:r>
      <w:r>
        <w:rPr>
          <w:rFonts w:ascii="Times New Roman" w:hAnsi="Times New Roman"/>
          <w:sz w:val="24"/>
        </w:rPr>
        <w:t xml:space="preserve"> pabeigšanas var tikt pārbaudīta visu revīzijas laikā identificēto </w:t>
      </w:r>
      <w:r>
        <w:rPr>
          <w:rFonts w:ascii="Times New Roman" w:hAnsi="Times New Roman"/>
          <w:i/>
          <w:sz w:val="24"/>
        </w:rPr>
        <w:t>kritisko</w:t>
      </w:r>
      <w:r>
        <w:rPr>
          <w:rFonts w:ascii="Times New Roman" w:hAnsi="Times New Roman"/>
          <w:sz w:val="24"/>
        </w:rPr>
        <w:t xml:space="preserve"> vai </w:t>
      </w:r>
      <w:r>
        <w:rPr>
          <w:rFonts w:ascii="Times New Roman" w:hAnsi="Times New Roman"/>
          <w:i/>
          <w:sz w:val="24"/>
        </w:rPr>
        <w:t>augstas prioritātes</w:t>
      </w:r>
      <w:r>
        <w:rPr>
          <w:rFonts w:ascii="Times New Roman" w:hAnsi="Times New Roman"/>
          <w:sz w:val="24"/>
        </w:rPr>
        <w:t xml:space="preserve"> prasību ievērošana. </w:t>
      </w:r>
      <w:r>
        <w:rPr>
          <w:rFonts w:ascii="Times New Roman" w:hAnsi="Times New Roman"/>
          <w:i/>
          <w:sz w:val="24"/>
          <w:u w:val="single" w:color="000000"/>
        </w:rPr>
        <w:t>WADA</w:t>
      </w:r>
      <w:r>
        <w:rPr>
          <w:rFonts w:ascii="Times New Roman" w:hAnsi="Times New Roman"/>
          <w:sz w:val="24"/>
          <w:u w:val="single" w:color="000000"/>
        </w:rPr>
        <w:t xml:space="preserve"> revidents</w:t>
      </w:r>
      <w:r>
        <w:rPr>
          <w:rFonts w:ascii="Times New Roman" w:hAnsi="Times New Roman"/>
          <w:sz w:val="24"/>
        </w:rPr>
        <w:t xml:space="preserve"> novērtē, vai joprojām tiek ievērotas </w:t>
      </w:r>
      <w:r>
        <w:rPr>
          <w:rFonts w:ascii="Times New Roman" w:hAnsi="Times New Roman"/>
          <w:i/>
          <w:sz w:val="24"/>
        </w:rPr>
        <w:t>kritiskās</w:t>
      </w:r>
      <w:r>
        <w:rPr>
          <w:rFonts w:ascii="Times New Roman" w:hAnsi="Times New Roman"/>
          <w:sz w:val="24"/>
        </w:rPr>
        <w:t xml:space="preserve"> vai </w:t>
      </w:r>
      <w:r>
        <w:rPr>
          <w:rFonts w:ascii="Times New Roman" w:hAnsi="Times New Roman"/>
          <w:i/>
          <w:sz w:val="24"/>
        </w:rPr>
        <w:t>augstas prioritātes</w:t>
      </w:r>
      <w:r>
        <w:rPr>
          <w:rFonts w:ascii="Times New Roman" w:hAnsi="Times New Roman"/>
          <w:sz w:val="24"/>
        </w:rPr>
        <w:t xml:space="preserve"> prasības, pamatojoties uz jebkuru informāciju, kas </w:t>
      </w:r>
      <w:r>
        <w:rPr>
          <w:rFonts w:ascii="Times New Roman" w:hAnsi="Times New Roman"/>
          <w:i/>
          <w:sz w:val="24"/>
        </w:rPr>
        <w:t>WADA</w:t>
      </w:r>
      <w:r>
        <w:rPr>
          <w:rFonts w:ascii="Times New Roman" w:hAnsi="Times New Roman"/>
          <w:sz w:val="24"/>
        </w:rPr>
        <w:t xml:space="preserve"> ir pieejama, tostarp nosūtot </w:t>
      </w:r>
      <w:r>
        <w:rPr>
          <w:rFonts w:ascii="Times New Roman" w:hAnsi="Times New Roman"/>
          <w:sz w:val="24"/>
          <w:u w:val="single" w:color="000000"/>
        </w:rPr>
        <w:t>obligātās informācijas pieprasījumu</w:t>
      </w:r>
      <w:r>
        <w:rPr>
          <w:rFonts w:ascii="Times New Roman" w:hAnsi="Times New Roman"/>
          <w:sz w:val="24"/>
        </w:rPr>
        <w:t xml:space="preserve">. Ja </w:t>
      </w:r>
      <w:r>
        <w:rPr>
          <w:rFonts w:ascii="Times New Roman" w:hAnsi="Times New Roman"/>
          <w:i/>
          <w:iCs/>
          <w:sz w:val="24"/>
          <w:u w:val="single"/>
        </w:rPr>
        <w:t>WADA</w:t>
      </w:r>
      <w:r>
        <w:rPr>
          <w:rFonts w:ascii="Times New Roman" w:hAnsi="Times New Roman"/>
          <w:sz w:val="24"/>
          <w:u w:val="single"/>
        </w:rPr>
        <w:t xml:space="preserve"> revidents</w:t>
      </w:r>
      <w:r>
        <w:rPr>
          <w:rFonts w:ascii="Times New Roman" w:hAnsi="Times New Roman"/>
          <w:sz w:val="24"/>
        </w:rPr>
        <w:t xml:space="preserve"> konstatē </w:t>
      </w:r>
      <w:r>
        <w:rPr>
          <w:rFonts w:ascii="Times New Roman" w:hAnsi="Times New Roman"/>
          <w:i/>
          <w:iCs/>
          <w:sz w:val="24"/>
        </w:rPr>
        <w:t>neatbilstības kritiskām</w:t>
      </w:r>
      <w:r>
        <w:rPr>
          <w:rFonts w:ascii="Times New Roman" w:hAnsi="Times New Roman"/>
          <w:sz w:val="24"/>
        </w:rPr>
        <w:t xml:space="preserve"> vai </w:t>
      </w:r>
      <w:r>
        <w:rPr>
          <w:rFonts w:ascii="Times New Roman" w:hAnsi="Times New Roman"/>
          <w:i/>
          <w:iCs/>
          <w:sz w:val="24"/>
        </w:rPr>
        <w:t>augstas prioritātes</w:t>
      </w:r>
      <w:r>
        <w:rPr>
          <w:rFonts w:ascii="Times New Roman" w:hAnsi="Times New Roman"/>
          <w:sz w:val="24"/>
        </w:rPr>
        <w:t xml:space="preserve"> prasībām, </w:t>
      </w:r>
      <w:r>
        <w:rPr>
          <w:rFonts w:ascii="Times New Roman" w:hAnsi="Times New Roman"/>
          <w:i/>
          <w:iCs/>
          <w:sz w:val="24"/>
        </w:rPr>
        <w:t>WADA</w:t>
      </w:r>
      <w:r>
        <w:rPr>
          <w:rFonts w:ascii="Times New Roman" w:hAnsi="Times New Roman"/>
          <w:sz w:val="24"/>
        </w:rPr>
        <w:t xml:space="preserve"> izdod </w:t>
      </w:r>
      <w:r>
        <w:rPr>
          <w:rFonts w:ascii="Times New Roman" w:hAnsi="Times New Roman"/>
          <w:sz w:val="24"/>
          <w:u w:val="single"/>
        </w:rPr>
        <w:t>koriģējošo pasākumu ziņojumu</w:t>
      </w:r>
      <w:r>
        <w:rPr>
          <w:rFonts w:ascii="Times New Roman" w:hAnsi="Times New Roman"/>
          <w:sz w:val="24"/>
        </w:rPr>
        <w:t xml:space="preserve"> saskaņā ar 8. panta 2. punkta 2. apakšpunktu.</w:t>
      </w:r>
    </w:p>
    <w:p w14:paraId="37B95F33" w14:textId="77777777" w:rsidR="00C63F8A" w:rsidRPr="00C63F8A" w:rsidRDefault="00C63F8A" w:rsidP="00C63F8A">
      <w:pPr>
        <w:widowControl/>
        <w:jc w:val="both"/>
        <w:rPr>
          <w:rFonts w:ascii="Times New Roman" w:eastAsia="Arial" w:hAnsi="Times New Roman" w:cs="Times New Roman"/>
          <w:noProof/>
          <w:sz w:val="24"/>
          <w:szCs w:val="24"/>
        </w:rPr>
      </w:pPr>
    </w:p>
    <w:p w14:paraId="5D85ED49" w14:textId="6329A420" w:rsidR="00C63F8A" w:rsidRPr="00FC3FF9" w:rsidRDefault="00285F62" w:rsidP="00F77716">
      <w:pPr>
        <w:pStyle w:val="Heading2"/>
        <w:rPr>
          <w:rFonts w:cs="Times New Roman"/>
          <w:b/>
          <w:bCs w:val="0"/>
          <w:noProof/>
          <w:szCs w:val="24"/>
        </w:rPr>
      </w:pPr>
      <w:bookmarkStart w:id="98" w:name="7.9_Special_Provisions_Applicable_to_Maj"/>
      <w:bookmarkStart w:id="99" w:name="_bookmark32"/>
      <w:bookmarkStart w:id="100" w:name="_Toc69121509"/>
      <w:bookmarkEnd w:id="98"/>
      <w:bookmarkEnd w:id="99"/>
      <w:r w:rsidRPr="00FC3FF9">
        <w:rPr>
          <w:b/>
          <w:bCs w:val="0"/>
        </w:rPr>
        <w:t xml:space="preserve">7.9. Īpaši noteikumi, kas piemērojami </w:t>
      </w:r>
      <w:r w:rsidRPr="00FC3FF9">
        <w:rPr>
          <w:b/>
          <w:bCs w:val="0"/>
          <w:i/>
          <w:iCs/>
        </w:rPr>
        <w:t xml:space="preserve">lielu sporta pasākumu </w:t>
      </w:r>
      <w:proofErr w:type="spellStart"/>
      <w:r w:rsidRPr="00FC3FF9">
        <w:rPr>
          <w:b/>
          <w:bCs w:val="0"/>
          <w:i/>
          <w:iCs/>
        </w:rPr>
        <w:t>rīkotājorganizācijām</w:t>
      </w:r>
      <w:bookmarkEnd w:id="100"/>
      <w:proofErr w:type="spellEnd"/>
    </w:p>
    <w:p w14:paraId="75ECE77A" w14:textId="77777777" w:rsidR="00C63F8A" w:rsidRPr="00C63F8A" w:rsidRDefault="00C63F8A" w:rsidP="00C63F8A">
      <w:pPr>
        <w:widowControl/>
        <w:jc w:val="both"/>
        <w:rPr>
          <w:rFonts w:ascii="Times New Roman" w:eastAsia="Arial" w:hAnsi="Times New Roman" w:cs="Times New Roman"/>
          <w:b/>
          <w:bCs/>
          <w:i/>
          <w:noProof/>
          <w:sz w:val="24"/>
          <w:szCs w:val="24"/>
        </w:rPr>
      </w:pPr>
    </w:p>
    <w:p w14:paraId="1C792AFC" w14:textId="6C2BC6A0" w:rsidR="00C63F8A" w:rsidRPr="00C63F8A" w:rsidRDefault="00285F62" w:rsidP="00285F62">
      <w:pPr>
        <w:widowControl/>
        <w:tabs>
          <w:tab w:val="left" w:pos="1920"/>
        </w:tabs>
        <w:jc w:val="both"/>
        <w:rPr>
          <w:rFonts w:ascii="Times New Roman" w:eastAsia="Arial" w:hAnsi="Times New Roman" w:cs="Times New Roman"/>
          <w:noProof/>
          <w:sz w:val="24"/>
          <w:szCs w:val="24"/>
        </w:rPr>
      </w:pPr>
      <w:r>
        <w:rPr>
          <w:rFonts w:ascii="Times New Roman" w:hAnsi="Times New Roman"/>
          <w:b/>
          <w:sz w:val="24"/>
        </w:rPr>
        <w:t xml:space="preserve">7.9.1. </w:t>
      </w:r>
      <w:r>
        <w:rPr>
          <w:rFonts w:ascii="Times New Roman" w:hAnsi="Times New Roman"/>
          <w:i/>
          <w:sz w:val="24"/>
        </w:rPr>
        <w:t xml:space="preserve">Lielu sporta pasākumu </w:t>
      </w:r>
      <w:proofErr w:type="spellStart"/>
      <w:r>
        <w:rPr>
          <w:rFonts w:ascii="Times New Roman" w:hAnsi="Times New Roman"/>
          <w:i/>
          <w:sz w:val="24"/>
        </w:rPr>
        <w:t>rīkotājorganizācijām</w:t>
      </w:r>
      <w:proofErr w:type="spellEnd"/>
      <w:r>
        <w:rPr>
          <w:rFonts w:ascii="Times New Roman" w:hAnsi="Times New Roman"/>
          <w:sz w:val="24"/>
        </w:rPr>
        <w:t xml:space="preserve"> piemēro tos pašus noteikumus un procedūras attiecībā uz </w:t>
      </w:r>
      <w:r>
        <w:rPr>
          <w:rFonts w:ascii="Times New Roman" w:hAnsi="Times New Roman"/>
          <w:i/>
          <w:sz w:val="24"/>
          <w:u w:val="single" w:color="000000"/>
        </w:rPr>
        <w:t>Kodeksa</w:t>
      </w:r>
      <w:r>
        <w:rPr>
          <w:rFonts w:ascii="Times New Roman" w:hAnsi="Times New Roman"/>
          <w:sz w:val="24"/>
          <w:u w:val="single" w:color="000000"/>
        </w:rPr>
        <w:t xml:space="preserve"> ievērošanas</w:t>
      </w:r>
      <w:r>
        <w:rPr>
          <w:rFonts w:ascii="Times New Roman" w:hAnsi="Times New Roman"/>
          <w:sz w:val="24"/>
        </w:rPr>
        <w:t xml:space="preserve"> pārraudzību un izpildi, kas noteikti šajā </w:t>
      </w:r>
      <w:r>
        <w:rPr>
          <w:rFonts w:ascii="Times New Roman" w:hAnsi="Times New Roman"/>
          <w:i/>
          <w:sz w:val="24"/>
        </w:rPr>
        <w:t>Parakstītāju starptautiskajā Kodeksa</w:t>
      </w:r>
      <w:r>
        <w:rPr>
          <w:rFonts w:ascii="Times New Roman" w:hAnsi="Times New Roman"/>
          <w:sz w:val="24"/>
        </w:rPr>
        <w:t xml:space="preserve"> ievērošanas </w:t>
      </w:r>
      <w:r>
        <w:rPr>
          <w:rFonts w:ascii="Times New Roman" w:hAnsi="Times New Roman"/>
          <w:i/>
          <w:sz w:val="24"/>
        </w:rPr>
        <w:t>standartā</w:t>
      </w:r>
      <w:r>
        <w:rPr>
          <w:rFonts w:ascii="Times New Roman" w:hAnsi="Times New Roman"/>
          <w:sz w:val="24"/>
        </w:rPr>
        <w:t xml:space="preserve">. Tomēr </w:t>
      </w:r>
      <w:r>
        <w:rPr>
          <w:rFonts w:ascii="Times New Roman" w:hAnsi="Times New Roman"/>
          <w:i/>
          <w:sz w:val="24"/>
        </w:rPr>
        <w:t xml:space="preserve">lielu sporta pasākumu </w:t>
      </w:r>
      <w:proofErr w:type="spellStart"/>
      <w:r>
        <w:rPr>
          <w:rFonts w:ascii="Times New Roman" w:hAnsi="Times New Roman"/>
          <w:i/>
          <w:sz w:val="24"/>
        </w:rPr>
        <w:t>rīkotājorganizācijām</w:t>
      </w:r>
      <w:proofErr w:type="spellEnd"/>
      <w:r>
        <w:rPr>
          <w:rFonts w:ascii="Times New Roman" w:hAnsi="Times New Roman"/>
          <w:sz w:val="24"/>
        </w:rPr>
        <w:t xml:space="preserve"> var piemērot arī </w:t>
      </w:r>
      <w:r>
        <w:rPr>
          <w:rFonts w:ascii="Times New Roman" w:hAnsi="Times New Roman"/>
          <w:i/>
          <w:sz w:val="24"/>
        </w:rPr>
        <w:t>neatkarīgo novērotāju programmu</w:t>
      </w:r>
      <w:r>
        <w:rPr>
          <w:rFonts w:ascii="Times New Roman" w:hAnsi="Times New Roman"/>
          <w:sz w:val="24"/>
        </w:rPr>
        <w:t xml:space="preserve">, un šo organizāciju rīkoto </w:t>
      </w:r>
      <w:r>
        <w:rPr>
          <w:rFonts w:ascii="Times New Roman" w:hAnsi="Times New Roman"/>
          <w:i/>
          <w:sz w:val="24"/>
        </w:rPr>
        <w:t>sporta pasākumu</w:t>
      </w:r>
      <w:r>
        <w:rPr>
          <w:rFonts w:ascii="Times New Roman" w:hAnsi="Times New Roman"/>
          <w:sz w:val="24"/>
        </w:rPr>
        <w:t xml:space="preserve"> norises laika dēļ var būt nepieciešams, lai parastās </w:t>
      </w:r>
      <w:r>
        <w:rPr>
          <w:rFonts w:ascii="Times New Roman" w:hAnsi="Times New Roman"/>
          <w:i/>
          <w:sz w:val="24"/>
        </w:rPr>
        <w:t>neatbilstību</w:t>
      </w:r>
      <w:r>
        <w:rPr>
          <w:rFonts w:ascii="Times New Roman" w:hAnsi="Times New Roman"/>
          <w:sz w:val="24"/>
        </w:rPr>
        <w:t xml:space="preserve"> identificēšanas un novēršanas procedūras būtu īstenojamas paātrinātā kārtībā, kā tas noteikts šajā 7. panta 9. punktā. Lai nerastos šaubas un ja šajā 7. panta 9. punktā nav norādīts citādi, </w:t>
      </w:r>
      <w:r>
        <w:rPr>
          <w:rFonts w:ascii="Times New Roman" w:hAnsi="Times New Roman"/>
          <w:i/>
          <w:sz w:val="24"/>
        </w:rPr>
        <w:t xml:space="preserve">lielu sporta pasākumu </w:t>
      </w:r>
      <w:proofErr w:type="spellStart"/>
      <w:r>
        <w:rPr>
          <w:rFonts w:ascii="Times New Roman" w:hAnsi="Times New Roman"/>
          <w:i/>
          <w:sz w:val="24"/>
        </w:rPr>
        <w:t>rīkotājorganizācijām</w:t>
      </w:r>
      <w:proofErr w:type="spellEnd"/>
      <w:r>
        <w:rPr>
          <w:rFonts w:ascii="Times New Roman" w:hAnsi="Times New Roman"/>
          <w:sz w:val="24"/>
        </w:rPr>
        <w:t xml:space="preserve"> piemēro parastos noteikumus, procedūras un termiņus, kas noteikti šajā </w:t>
      </w:r>
      <w:r>
        <w:rPr>
          <w:rFonts w:ascii="Times New Roman" w:hAnsi="Times New Roman"/>
          <w:i/>
          <w:sz w:val="24"/>
        </w:rPr>
        <w:t>Parakstītāju starptautiskajā Kodeksa</w:t>
      </w:r>
      <w:r>
        <w:rPr>
          <w:rFonts w:ascii="Times New Roman" w:hAnsi="Times New Roman"/>
          <w:sz w:val="24"/>
        </w:rPr>
        <w:t xml:space="preserve"> ievērošanas </w:t>
      </w:r>
      <w:r>
        <w:rPr>
          <w:rFonts w:ascii="Times New Roman" w:hAnsi="Times New Roman"/>
          <w:i/>
          <w:sz w:val="24"/>
        </w:rPr>
        <w:t>standartā</w:t>
      </w:r>
      <w:r>
        <w:rPr>
          <w:rFonts w:ascii="Times New Roman" w:hAnsi="Times New Roman"/>
          <w:sz w:val="24"/>
        </w:rPr>
        <w:t>.</w:t>
      </w:r>
    </w:p>
    <w:p w14:paraId="6F72BC2B" w14:textId="77777777" w:rsidR="00C63F8A" w:rsidRPr="00C63F8A" w:rsidRDefault="00C63F8A" w:rsidP="00C63F8A">
      <w:pPr>
        <w:widowControl/>
        <w:jc w:val="both"/>
        <w:rPr>
          <w:rFonts w:ascii="Times New Roman" w:eastAsia="Arial" w:hAnsi="Times New Roman" w:cs="Times New Roman"/>
          <w:noProof/>
          <w:sz w:val="24"/>
          <w:szCs w:val="24"/>
        </w:rPr>
      </w:pPr>
    </w:p>
    <w:p w14:paraId="1FA9A76C" w14:textId="6A1E4F3F" w:rsidR="00C63F8A" w:rsidRPr="00C63F8A" w:rsidRDefault="00285F62" w:rsidP="00285F62">
      <w:pPr>
        <w:widowControl/>
        <w:tabs>
          <w:tab w:val="left" w:pos="1920"/>
        </w:tabs>
        <w:jc w:val="both"/>
        <w:rPr>
          <w:rFonts w:ascii="Times New Roman" w:eastAsia="Arial" w:hAnsi="Times New Roman" w:cs="Times New Roman"/>
          <w:noProof/>
          <w:sz w:val="24"/>
          <w:szCs w:val="24"/>
        </w:rPr>
      </w:pPr>
      <w:r>
        <w:rPr>
          <w:rFonts w:ascii="Times New Roman" w:hAnsi="Times New Roman"/>
          <w:b/>
          <w:sz w:val="24"/>
        </w:rPr>
        <w:t xml:space="preserve">7.9.2. </w:t>
      </w:r>
      <w:r>
        <w:rPr>
          <w:rFonts w:ascii="Times New Roman" w:hAnsi="Times New Roman"/>
          <w:i/>
          <w:sz w:val="24"/>
        </w:rPr>
        <w:t>WADA</w:t>
      </w:r>
      <w:r>
        <w:rPr>
          <w:rFonts w:ascii="Times New Roman" w:hAnsi="Times New Roman"/>
          <w:sz w:val="24"/>
        </w:rPr>
        <w:t xml:space="preserve"> viena (1) gada laikā līdz </w:t>
      </w:r>
      <w:r>
        <w:rPr>
          <w:rFonts w:ascii="Times New Roman" w:hAnsi="Times New Roman"/>
          <w:i/>
          <w:sz w:val="24"/>
        </w:rPr>
        <w:t xml:space="preserve">lielu sporta pasākumu </w:t>
      </w:r>
      <w:proofErr w:type="spellStart"/>
      <w:r>
        <w:rPr>
          <w:rFonts w:ascii="Times New Roman" w:hAnsi="Times New Roman"/>
          <w:i/>
          <w:sz w:val="24"/>
        </w:rPr>
        <w:t>rīkotājorganizācijas</w:t>
      </w:r>
      <w:proofErr w:type="spellEnd"/>
      <w:r>
        <w:rPr>
          <w:rFonts w:ascii="Times New Roman" w:hAnsi="Times New Roman"/>
          <w:sz w:val="24"/>
        </w:rPr>
        <w:t xml:space="preserve"> rīkotajam </w:t>
      </w:r>
      <w:r>
        <w:rPr>
          <w:rFonts w:ascii="Times New Roman" w:hAnsi="Times New Roman"/>
          <w:i/>
          <w:sz w:val="24"/>
        </w:rPr>
        <w:t>sporta pasākumam</w:t>
      </w:r>
      <w:r>
        <w:rPr>
          <w:rFonts w:ascii="Times New Roman" w:hAnsi="Times New Roman"/>
          <w:sz w:val="24"/>
        </w:rPr>
        <w:t xml:space="preserve"> var tai nosūtīt </w:t>
      </w:r>
      <w:r>
        <w:rPr>
          <w:rFonts w:ascii="Times New Roman" w:hAnsi="Times New Roman"/>
          <w:i/>
          <w:sz w:val="24"/>
        </w:rPr>
        <w:t xml:space="preserve">lielu sporta pasākumu </w:t>
      </w:r>
      <w:proofErr w:type="spellStart"/>
      <w:r>
        <w:rPr>
          <w:rFonts w:ascii="Times New Roman" w:hAnsi="Times New Roman"/>
          <w:i/>
          <w:sz w:val="24"/>
        </w:rPr>
        <w:t>rīkotājorganizācijām</w:t>
      </w:r>
      <w:proofErr w:type="spellEnd"/>
      <w:r>
        <w:rPr>
          <w:rFonts w:ascii="Times New Roman" w:hAnsi="Times New Roman"/>
          <w:sz w:val="24"/>
        </w:rPr>
        <w:t xml:space="preserve"> pielāgotu </w:t>
      </w:r>
      <w:r>
        <w:rPr>
          <w:rFonts w:ascii="Times New Roman" w:hAnsi="Times New Roman"/>
          <w:i/>
          <w:sz w:val="24"/>
          <w:u w:val="single"/>
        </w:rPr>
        <w:t>Kodeksa</w:t>
      </w:r>
      <w:r>
        <w:rPr>
          <w:rFonts w:ascii="Times New Roman" w:hAnsi="Times New Roman"/>
          <w:sz w:val="24"/>
          <w:u w:val="single"/>
        </w:rPr>
        <w:t xml:space="preserve"> ievērošanas anketu</w:t>
      </w:r>
      <w:r>
        <w:rPr>
          <w:rFonts w:ascii="Times New Roman" w:hAnsi="Times New Roman"/>
          <w:sz w:val="24"/>
        </w:rPr>
        <w:t xml:space="preserve">, kas tai jāaizpilda un </w:t>
      </w:r>
      <w:proofErr w:type="spellStart"/>
      <w:r>
        <w:rPr>
          <w:rFonts w:ascii="Times New Roman" w:hAnsi="Times New Roman"/>
          <w:sz w:val="24"/>
        </w:rPr>
        <w:t>jānosūta</w:t>
      </w:r>
      <w:proofErr w:type="spellEnd"/>
      <w:r>
        <w:rPr>
          <w:rFonts w:ascii="Times New Roman" w:hAnsi="Times New Roman"/>
          <w:sz w:val="24"/>
        </w:rPr>
        <w:t xml:space="preserve"> atpakaļ </w:t>
      </w:r>
      <w:r>
        <w:rPr>
          <w:rFonts w:ascii="Times New Roman" w:hAnsi="Times New Roman"/>
          <w:i/>
          <w:sz w:val="24"/>
        </w:rPr>
        <w:t>WADA</w:t>
      </w:r>
      <w:r>
        <w:rPr>
          <w:rFonts w:ascii="Times New Roman" w:hAnsi="Times New Roman"/>
          <w:sz w:val="24"/>
        </w:rPr>
        <w:t xml:space="preserve"> pieņemamā termiņā atbilstoši </w:t>
      </w:r>
      <w:r>
        <w:rPr>
          <w:rFonts w:ascii="Times New Roman" w:hAnsi="Times New Roman"/>
          <w:i/>
          <w:sz w:val="24"/>
        </w:rPr>
        <w:t>WADA</w:t>
      </w:r>
      <w:r>
        <w:rPr>
          <w:rFonts w:ascii="Times New Roman" w:hAnsi="Times New Roman"/>
          <w:sz w:val="24"/>
        </w:rPr>
        <w:t xml:space="preserve"> norādījumiem, šajā anketā aprakstot </w:t>
      </w:r>
      <w:r>
        <w:rPr>
          <w:rFonts w:ascii="Times New Roman" w:hAnsi="Times New Roman"/>
          <w:sz w:val="24"/>
          <w:u w:val="single" w:color="000000"/>
        </w:rPr>
        <w:t>antidopinga programmu</w:t>
      </w:r>
      <w:r>
        <w:rPr>
          <w:rFonts w:ascii="Times New Roman" w:hAnsi="Times New Roman"/>
          <w:sz w:val="24"/>
        </w:rPr>
        <w:t xml:space="preserve">, kuru </w:t>
      </w:r>
      <w:r>
        <w:rPr>
          <w:rFonts w:ascii="Times New Roman" w:hAnsi="Times New Roman"/>
          <w:i/>
          <w:sz w:val="24"/>
        </w:rPr>
        <w:t xml:space="preserve">lielu sporta pasākumu </w:t>
      </w:r>
      <w:proofErr w:type="spellStart"/>
      <w:r>
        <w:rPr>
          <w:rFonts w:ascii="Times New Roman" w:hAnsi="Times New Roman"/>
          <w:i/>
          <w:sz w:val="24"/>
        </w:rPr>
        <w:t>rīkotājorganizācija</w:t>
      </w:r>
      <w:proofErr w:type="spellEnd"/>
      <w:r>
        <w:rPr>
          <w:rFonts w:ascii="Times New Roman" w:hAnsi="Times New Roman"/>
          <w:sz w:val="24"/>
        </w:rPr>
        <w:t xml:space="preserve"> ierosina ieviest saistībā ar konkrēto </w:t>
      </w:r>
      <w:r>
        <w:rPr>
          <w:rFonts w:ascii="Times New Roman" w:hAnsi="Times New Roman"/>
          <w:i/>
          <w:sz w:val="24"/>
        </w:rPr>
        <w:t>sporta pasākumu</w:t>
      </w:r>
      <w:r>
        <w:rPr>
          <w:rFonts w:ascii="Times New Roman" w:hAnsi="Times New Roman"/>
          <w:sz w:val="24"/>
        </w:rPr>
        <w:t xml:space="preserve">, lai jau iepriekš būtu iespējams identificēt un novērst visas </w:t>
      </w:r>
      <w:r>
        <w:rPr>
          <w:rFonts w:ascii="Times New Roman" w:hAnsi="Times New Roman"/>
          <w:i/>
          <w:sz w:val="24"/>
        </w:rPr>
        <w:t>neatbilstības</w:t>
      </w:r>
      <w:r>
        <w:rPr>
          <w:rFonts w:ascii="Times New Roman" w:hAnsi="Times New Roman"/>
          <w:sz w:val="24"/>
        </w:rPr>
        <w:t>.</w:t>
      </w:r>
    </w:p>
    <w:p w14:paraId="1E6BDE18" w14:textId="77777777" w:rsidR="00C63F8A" w:rsidRPr="00C63F8A" w:rsidRDefault="00C63F8A" w:rsidP="00C63F8A">
      <w:pPr>
        <w:widowControl/>
        <w:jc w:val="both"/>
        <w:rPr>
          <w:rFonts w:ascii="Times New Roman" w:eastAsia="Arial" w:hAnsi="Times New Roman" w:cs="Times New Roman"/>
          <w:noProof/>
          <w:sz w:val="24"/>
          <w:szCs w:val="24"/>
        </w:rPr>
      </w:pPr>
    </w:p>
    <w:p w14:paraId="734CA1B4" w14:textId="79B9025F" w:rsidR="00C63F8A" w:rsidRPr="00C63F8A" w:rsidRDefault="00285F62" w:rsidP="00285F62">
      <w:pPr>
        <w:widowControl/>
        <w:tabs>
          <w:tab w:val="left" w:pos="1920"/>
        </w:tabs>
        <w:jc w:val="both"/>
        <w:rPr>
          <w:rFonts w:ascii="Times New Roman" w:eastAsia="Arial" w:hAnsi="Times New Roman" w:cs="Times New Roman"/>
          <w:noProof/>
          <w:sz w:val="24"/>
          <w:szCs w:val="24"/>
        </w:rPr>
      </w:pPr>
      <w:r>
        <w:rPr>
          <w:rFonts w:ascii="Times New Roman" w:hAnsi="Times New Roman"/>
          <w:b/>
          <w:sz w:val="24"/>
        </w:rPr>
        <w:t xml:space="preserve">7.9.3. </w:t>
      </w:r>
      <w:r>
        <w:rPr>
          <w:rFonts w:ascii="Times New Roman" w:hAnsi="Times New Roman"/>
          <w:sz w:val="24"/>
        </w:rPr>
        <w:t xml:space="preserve">Ja </w:t>
      </w:r>
      <w:r>
        <w:rPr>
          <w:rFonts w:ascii="Times New Roman" w:hAnsi="Times New Roman"/>
          <w:i/>
          <w:sz w:val="24"/>
        </w:rPr>
        <w:t>WADA</w:t>
      </w:r>
      <w:r>
        <w:rPr>
          <w:rFonts w:ascii="Times New Roman" w:hAnsi="Times New Roman"/>
          <w:sz w:val="24"/>
        </w:rPr>
        <w:t xml:space="preserve"> identificē </w:t>
      </w:r>
      <w:r>
        <w:rPr>
          <w:rFonts w:ascii="Times New Roman" w:hAnsi="Times New Roman"/>
          <w:i/>
          <w:sz w:val="24"/>
        </w:rPr>
        <w:t>neatbilstības</w:t>
      </w:r>
      <w:r>
        <w:rPr>
          <w:rFonts w:ascii="Times New Roman" w:hAnsi="Times New Roman"/>
          <w:sz w:val="24"/>
        </w:rPr>
        <w:t xml:space="preserve">, pamatojoties uz </w:t>
      </w:r>
      <w:r>
        <w:rPr>
          <w:rFonts w:ascii="Times New Roman" w:hAnsi="Times New Roman"/>
          <w:i/>
          <w:sz w:val="24"/>
        </w:rPr>
        <w:t xml:space="preserve">lielu sporta pasākumu </w:t>
      </w:r>
      <w:proofErr w:type="spellStart"/>
      <w:r>
        <w:rPr>
          <w:rFonts w:ascii="Times New Roman" w:hAnsi="Times New Roman"/>
          <w:i/>
          <w:sz w:val="24"/>
        </w:rPr>
        <w:t>rīkotājorganizācijas</w:t>
      </w:r>
      <w:proofErr w:type="spellEnd"/>
      <w:r>
        <w:rPr>
          <w:rFonts w:ascii="Times New Roman" w:hAnsi="Times New Roman"/>
          <w:sz w:val="24"/>
        </w:rPr>
        <w:t xml:space="preserve"> aizpildīto </w:t>
      </w:r>
      <w:r>
        <w:rPr>
          <w:rFonts w:ascii="Times New Roman" w:hAnsi="Times New Roman"/>
          <w:i/>
          <w:sz w:val="24"/>
          <w:u w:val="single"/>
        </w:rPr>
        <w:t>Kodeksa</w:t>
      </w:r>
      <w:r>
        <w:rPr>
          <w:rFonts w:ascii="Times New Roman" w:hAnsi="Times New Roman"/>
          <w:sz w:val="24"/>
          <w:u w:val="single"/>
        </w:rPr>
        <w:t xml:space="preserve"> ievērošanas anketu</w:t>
      </w:r>
      <w:r>
        <w:rPr>
          <w:rFonts w:ascii="Times New Roman" w:hAnsi="Times New Roman"/>
          <w:sz w:val="24"/>
        </w:rPr>
        <w:t xml:space="preserve">, tā izdod </w:t>
      </w:r>
      <w:r>
        <w:rPr>
          <w:rFonts w:ascii="Times New Roman" w:hAnsi="Times New Roman"/>
          <w:sz w:val="24"/>
          <w:u w:val="single"/>
        </w:rPr>
        <w:t>koriģējošo pasākumu ziņojumu</w:t>
      </w:r>
      <w:r>
        <w:rPr>
          <w:rFonts w:ascii="Times New Roman" w:hAnsi="Times New Roman"/>
          <w:sz w:val="24"/>
        </w:rPr>
        <w:t xml:space="preserve"> saskaņā ar 8. panta 2. punkta 2. apakšpunktu, ja vien </w:t>
      </w:r>
      <w:r>
        <w:rPr>
          <w:rFonts w:ascii="Times New Roman" w:hAnsi="Times New Roman"/>
          <w:sz w:val="24"/>
          <w:u w:val="single"/>
        </w:rPr>
        <w:t>koriģējošo pasākumu ziņojumā</w:t>
      </w:r>
      <w:r>
        <w:rPr>
          <w:rFonts w:ascii="Times New Roman" w:hAnsi="Times New Roman"/>
          <w:sz w:val="24"/>
        </w:rPr>
        <w:t xml:space="preserve"> nav:</w:t>
      </w:r>
    </w:p>
    <w:p w14:paraId="5DE46030" w14:textId="77777777" w:rsidR="00C63F8A" w:rsidRPr="00C63F8A" w:rsidRDefault="00C63F8A" w:rsidP="00C63F8A">
      <w:pPr>
        <w:widowControl/>
        <w:jc w:val="both"/>
        <w:rPr>
          <w:rFonts w:ascii="Times New Roman" w:eastAsia="Arial" w:hAnsi="Times New Roman" w:cs="Times New Roman"/>
          <w:noProof/>
          <w:sz w:val="24"/>
          <w:szCs w:val="24"/>
        </w:rPr>
      </w:pPr>
    </w:p>
    <w:p w14:paraId="1D4AFD90" w14:textId="34C86C81" w:rsidR="00C63F8A" w:rsidRPr="00C63F8A" w:rsidRDefault="00285F62" w:rsidP="00285F62">
      <w:pPr>
        <w:widowControl/>
        <w:tabs>
          <w:tab w:val="left" w:pos="2820"/>
        </w:tabs>
        <w:jc w:val="both"/>
        <w:rPr>
          <w:rFonts w:ascii="Times New Roman" w:eastAsia="Arial" w:hAnsi="Times New Roman" w:cs="Times New Roman"/>
          <w:noProof/>
          <w:sz w:val="24"/>
          <w:szCs w:val="24"/>
        </w:rPr>
      </w:pPr>
      <w:r>
        <w:rPr>
          <w:rFonts w:ascii="Times New Roman" w:hAnsi="Times New Roman"/>
          <w:b/>
          <w:sz w:val="24"/>
        </w:rPr>
        <w:lastRenderedPageBreak/>
        <w:t>7.9.3.1.</w:t>
      </w:r>
      <w:r>
        <w:rPr>
          <w:rFonts w:ascii="Times New Roman" w:hAnsi="Times New Roman"/>
          <w:sz w:val="24"/>
        </w:rPr>
        <w:t xml:space="preserve"> identificētas </w:t>
      </w:r>
      <w:r>
        <w:rPr>
          <w:rFonts w:ascii="Times New Roman" w:hAnsi="Times New Roman"/>
          <w:i/>
          <w:sz w:val="24"/>
        </w:rPr>
        <w:t>neatbilstības</w:t>
      </w:r>
      <w:r>
        <w:rPr>
          <w:rFonts w:ascii="Times New Roman" w:hAnsi="Times New Roman"/>
          <w:sz w:val="24"/>
        </w:rPr>
        <w:t xml:space="preserve"> prasībām, kas uzskatāmas par </w:t>
      </w:r>
      <w:r>
        <w:rPr>
          <w:rFonts w:ascii="Times New Roman" w:hAnsi="Times New Roman"/>
          <w:i/>
          <w:sz w:val="24"/>
        </w:rPr>
        <w:t>kritiskām</w:t>
      </w:r>
      <w:r>
        <w:rPr>
          <w:rFonts w:ascii="Times New Roman" w:hAnsi="Times New Roman"/>
          <w:sz w:val="24"/>
        </w:rPr>
        <w:t xml:space="preserve"> prasībām un kas </w:t>
      </w:r>
      <w:r>
        <w:rPr>
          <w:rFonts w:ascii="Times New Roman" w:hAnsi="Times New Roman"/>
          <w:i/>
          <w:sz w:val="24"/>
        </w:rPr>
        <w:t>parakstītājam</w:t>
      </w:r>
      <w:r>
        <w:rPr>
          <w:rFonts w:ascii="Times New Roman" w:hAnsi="Times New Roman"/>
          <w:sz w:val="24"/>
        </w:rPr>
        <w:t xml:space="preserve"> jānovērš </w:t>
      </w:r>
      <w:r>
        <w:rPr>
          <w:rFonts w:ascii="Times New Roman" w:hAnsi="Times New Roman"/>
          <w:i/>
          <w:sz w:val="24"/>
        </w:rPr>
        <w:t>WADA</w:t>
      </w:r>
      <w:r>
        <w:rPr>
          <w:rFonts w:ascii="Times New Roman" w:hAnsi="Times New Roman"/>
          <w:sz w:val="24"/>
        </w:rPr>
        <w:t xml:space="preserve"> noteiktajā termiņā, bet ne vēlāk kā divu (2) mēnešu laikā, un/vai</w:t>
      </w:r>
    </w:p>
    <w:p w14:paraId="60EE34E8" w14:textId="77777777" w:rsidR="00C63F8A" w:rsidRPr="00C63F8A" w:rsidRDefault="00C63F8A" w:rsidP="00C63F8A">
      <w:pPr>
        <w:widowControl/>
        <w:jc w:val="both"/>
        <w:rPr>
          <w:rFonts w:ascii="Times New Roman" w:eastAsia="Arial" w:hAnsi="Times New Roman" w:cs="Times New Roman"/>
          <w:noProof/>
          <w:sz w:val="24"/>
          <w:szCs w:val="24"/>
        </w:rPr>
      </w:pPr>
    </w:p>
    <w:p w14:paraId="2D709FF1" w14:textId="0FA26B98" w:rsidR="00C63F8A" w:rsidRPr="00C63F8A" w:rsidRDefault="00285F62" w:rsidP="00285F62">
      <w:pPr>
        <w:widowControl/>
        <w:tabs>
          <w:tab w:val="left" w:pos="2820"/>
        </w:tabs>
        <w:jc w:val="both"/>
        <w:rPr>
          <w:rFonts w:ascii="Times New Roman" w:eastAsia="Arial" w:hAnsi="Times New Roman" w:cs="Times New Roman"/>
          <w:noProof/>
          <w:sz w:val="24"/>
          <w:szCs w:val="24"/>
        </w:rPr>
      </w:pPr>
      <w:r>
        <w:rPr>
          <w:rFonts w:ascii="Times New Roman" w:hAnsi="Times New Roman"/>
          <w:b/>
          <w:sz w:val="24"/>
        </w:rPr>
        <w:t>7.9.3.2.</w:t>
      </w:r>
      <w:r>
        <w:rPr>
          <w:rFonts w:ascii="Times New Roman" w:hAnsi="Times New Roman"/>
          <w:sz w:val="24"/>
        </w:rPr>
        <w:t xml:space="preserve"> identificētas </w:t>
      </w:r>
      <w:r>
        <w:rPr>
          <w:rFonts w:ascii="Times New Roman" w:hAnsi="Times New Roman"/>
          <w:i/>
          <w:sz w:val="24"/>
        </w:rPr>
        <w:t>neatbilstības</w:t>
      </w:r>
      <w:r>
        <w:rPr>
          <w:rFonts w:ascii="Times New Roman" w:hAnsi="Times New Roman"/>
          <w:sz w:val="24"/>
        </w:rPr>
        <w:t xml:space="preserve"> prasībām, kas uzskatāmas par </w:t>
      </w:r>
      <w:r>
        <w:rPr>
          <w:rFonts w:ascii="Times New Roman" w:hAnsi="Times New Roman"/>
          <w:i/>
          <w:sz w:val="24"/>
        </w:rPr>
        <w:t>augstas prioritātes</w:t>
      </w:r>
      <w:r>
        <w:rPr>
          <w:rFonts w:ascii="Times New Roman" w:hAnsi="Times New Roman"/>
          <w:sz w:val="24"/>
        </w:rPr>
        <w:t xml:space="preserve"> prasībām un kas </w:t>
      </w:r>
      <w:r>
        <w:rPr>
          <w:rFonts w:ascii="Times New Roman" w:hAnsi="Times New Roman"/>
          <w:i/>
          <w:sz w:val="24"/>
        </w:rPr>
        <w:t>parakstītājam</w:t>
      </w:r>
      <w:r>
        <w:rPr>
          <w:rFonts w:ascii="Times New Roman" w:hAnsi="Times New Roman"/>
          <w:sz w:val="24"/>
        </w:rPr>
        <w:t xml:space="preserve"> jānovērš </w:t>
      </w:r>
      <w:r>
        <w:rPr>
          <w:rFonts w:ascii="Times New Roman" w:hAnsi="Times New Roman"/>
          <w:i/>
          <w:sz w:val="24"/>
        </w:rPr>
        <w:t>WADA</w:t>
      </w:r>
      <w:r>
        <w:rPr>
          <w:rFonts w:ascii="Times New Roman" w:hAnsi="Times New Roman"/>
          <w:sz w:val="24"/>
        </w:rPr>
        <w:t xml:space="preserve"> noteiktajā termiņā, bet ne vēlāk kā četru (4) mēnešu laikā, un/vai</w:t>
      </w:r>
    </w:p>
    <w:p w14:paraId="54B4BD76" w14:textId="77777777" w:rsidR="00C63F8A" w:rsidRPr="00C63F8A" w:rsidRDefault="00C63F8A" w:rsidP="00C63F8A">
      <w:pPr>
        <w:widowControl/>
        <w:jc w:val="both"/>
        <w:rPr>
          <w:rFonts w:ascii="Times New Roman" w:eastAsia="Arial" w:hAnsi="Times New Roman" w:cs="Times New Roman"/>
          <w:noProof/>
          <w:sz w:val="24"/>
          <w:szCs w:val="24"/>
        </w:rPr>
      </w:pPr>
    </w:p>
    <w:p w14:paraId="34D53AB3" w14:textId="77E35CCD" w:rsidR="00C63F8A" w:rsidRPr="00C63F8A" w:rsidRDefault="00285F62" w:rsidP="00285F62">
      <w:pPr>
        <w:widowControl/>
        <w:tabs>
          <w:tab w:val="left" w:pos="2820"/>
        </w:tabs>
        <w:jc w:val="both"/>
        <w:rPr>
          <w:rFonts w:ascii="Times New Roman" w:eastAsia="Arial" w:hAnsi="Times New Roman" w:cs="Times New Roman"/>
          <w:noProof/>
          <w:sz w:val="24"/>
          <w:szCs w:val="24"/>
        </w:rPr>
      </w:pPr>
      <w:r>
        <w:rPr>
          <w:rFonts w:ascii="Times New Roman" w:hAnsi="Times New Roman"/>
          <w:b/>
          <w:sz w:val="24"/>
        </w:rPr>
        <w:t>7.9.3.3.</w:t>
      </w:r>
      <w:r>
        <w:rPr>
          <w:rFonts w:ascii="Times New Roman" w:hAnsi="Times New Roman"/>
          <w:sz w:val="24"/>
        </w:rPr>
        <w:t xml:space="preserve"> identificētas </w:t>
      </w:r>
      <w:r>
        <w:rPr>
          <w:rFonts w:ascii="Times New Roman" w:hAnsi="Times New Roman"/>
          <w:i/>
          <w:sz w:val="24"/>
        </w:rPr>
        <w:t>neatbilstības</w:t>
      </w:r>
      <w:r>
        <w:rPr>
          <w:rFonts w:ascii="Times New Roman" w:hAnsi="Times New Roman"/>
          <w:sz w:val="24"/>
        </w:rPr>
        <w:t xml:space="preserve"> prasībām, kas uzskatāmas par </w:t>
      </w:r>
      <w:r>
        <w:rPr>
          <w:rFonts w:ascii="Times New Roman" w:hAnsi="Times New Roman"/>
          <w:i/>
          <w:sz w:val="24"/>
        </w:rPr>
        <w:t>vispārīgajām</w:t>
      </w:r>
      <w:r>
        <w:rPr>
          <w:rFonts w:ascii="Times New Roman" w:hAnsi="Times New Roman"/>
          <w:sz w:val="24"/>
        </w:rPr>
        <w:t xml:space="preserve"> prasībām un kas </w:t>
      </w:r>
      <w:r>
        <w:rPr>
          <w:rFonts w:ascii="Times New Roman" w:hAnsi="Times New Roman"/>
          <w:i/>
          <w:sz w:val="24"/>
        </w:rPr>
        <w:t>parakstītājam</w:t>
      </w:r>
      <w:r>
        <w:rPr>
          <w:rFonts w:ascii="Times New Roman" w:hAnsi="Times New Roman"/>
          <w:sz w:val="24"/>
        </w:rPr>
        <w:t xml:space="preserve"> jānovērš </w:t>
      </w:r>
      <w:r>
        <w:rPr>
          <w:rFonts w:ascii="Times New Roman" w:hAnsi="Times New Roman"/>
          <w:i/>
          <w:sz w:val="24"/>
        </w:rPr>
        <w:t>WADA</w:t>
      </w:r>
      <w:r>
        <w:rPr>
          <w:rFonts w:ascii="Times New Roman" w:hAnsi="Times New Roman"/>
          <w:sz w:val="24"/>
        </w:rPr>
        <w:t xml:space="preserve"> noteiktajā termiņā, bet ne vēlāk kā sešu (6) mēnešu laikā.</w:t>
      </w:r>
    </w:p>
    <w:p w14:paraId="7339AEE7" w14:textId="77777777" w:rsidR="00C63F8A" w:rsidRPr="00C63F8A" w:rsidRDefault="00C63F8A" w:rsidP="00C63F8A">
      <w:pPr>
        <w:widowControl/>
        <w:jc w:val="both"/>
        <w:rPr>
          <w:rFonts w:ascii="Times New Roman" w:eastAsia="Arial" w:hAnsi="Times New Roman" w:cs="Times New Roman"/>
          <w:noProof/>
          <w:sz w:val="24"/>
          <w:szCs w:val="24"/>
        </w:rPr>
      </w:pPr>
    </w:p>
    <w:p w14:paraId="06F7D7DF" w14:textId="27C7348C" w:rsidR="00C63F8A" w:rsidRPr="00C63F8A" w:rsidRDefault="00285F62" w:rsidP="00285F62">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7.9.4. </w:t>
      </w:r>
      <w:r>
        <w:rPr>
          <w:rFonts w:ascii="Times New Roman" w:hAnsi="Times New Roman"/>
          <w:sz w:val="24"/>
        </w:rPr>
        <w:t xml:space="preserve">Ja </w:t>
      </w:r>
      <w:r>
        <w:rPr>
          <w:rFonts w:ascii="Times New Roman" w:hAnsi="Times New Roman"/>
          <w:i/>
          <w:sz w:val="24"/>
        </w:rPr>
        <w:t xml:space="preserve">lielu sporta pasākumu </w:t>
      </w:r>
      <w:proofErr w:type="spellStart"/>
      <w:r>
        <w:rPr>
          <w:rFonts w:ascii="Times New Roman" w:hAnsi="Times New Roman"/>
          <w:i/>
          <w:sz w:val="24"/>
        </w:rPr>
        <w:t>rīkotājorganizācija</w:t>
      </w:r>
      <w:proofErr w:type="spellEnd"/>
      <w:r>
        <w:rPr>
          <w:rFonts w:ascii="Times New Roman" w:hAnsi="Times New Roman"/>
          <w:sz w:val="24"/>
        </w:rPr>
        <w:t xml:space="preserve"> </w:t>
      </w:r>
      <w:r>
        <w:rPr>
          <w:rFonts w:ascii="Times New Roman" w:hAnsi="Times New Roman"/>
          <w:i/>
          <w:sz w:val="24"/>
        </w:rPr>
        <w:t>neatbilstības</w:t>
      </w:r>
      <w:r>
        <w:rPr>
          <w:rFonts w:ascii="Times New Roman" w:hAnsi="Times New Roman"/>
          <w:sz w:val="24"/>
        </w:rPr>
        <w:t xml:space="preserve"> nenovērš </w:t>
      </w:r>
      <w:r>
        <w:rPr>
          <w:rFonts w:ascii="Times New Roman" w:hAnsi="Times New Roman"/>
          <w:i/>
          <w:sz w:val="24"/>
        </w:rPr>
        <w:t>WADA</w:t>
      </w:r>
      <w:r>
        <w:rPr>
          <w:rFonts w:ascii="Times New Roman" w:hAnsi="Times New Roman"/>
          <w:sz w:val="24"/>
        </w:rPr>
        <w:t xml:space="preserve"> norādītajā termiņā, </w:t>
      </w:r>
      <w:r>
        <w:rPr>
          <w:rFonts w:ascii="Times New Roman" w:hAnsi="Times New Roman"/>
          <w:i/>
          <w:sz w:val="24"/>
        </w:rPr>
        <w:t>WADA</w:t>
      </w:r>
      <w:r>
        <w:rPr>
          <w:rFonts w:ascii="Times New Roman" w:hAnsi="Times New Roman"/>
          <w:sz w:val="24"/>
        </w:rPr>
        <w:t xml:space="preserve"> vadība ievēro standarta koriģēšanas procedūras un termiņus, kas noteikti 8. panta 1.–3. punktā, ja vien jautājuma steidzamības / </w:t>
      </w:r>
      <w:r>
        <w:rPr>
          <w:rFonts w:ascii="Times New Roman" w:hAnsi="Times New Roman"/>
          <w:i/>
          <w:sz w:val="24"/>
        </w:rPr>
        <w:t>sporta pasākuma</w:t>
      </w:r>
      <w:r>
        <w:rPr>
          <w:rFonts w:ascii="Times New Roman" w:hAnsi="Times New Roman"/>
          <w:sz w:val="24"/>
        </w:rPr>
        <w:t xml:space="preserve"> norises laika dēļ šādas standarta procedūras un termiņi nav nepiemēroti, un tādā gadījumā </w:t>
      </w:r>
      <w:r>
        <w:rPr>
          <w:rFonts w:ascii="Times New Roman" w:hAnsi="Times New Roman"/>
          <w:i/>
          <w:sz w:val="24"/>
        </w:rPr>
        <w:t>WADA</w:t>
      </w:r>
      <w:r>
        <w:rPr>
          <w:rFonts w:ascii="Times New Roman" w:hAnsi="Times New Roman"/>
          <w:sz w:val="24"/>
        </w:rPr>
        <w:t xml:space="preserve"> vadība var noteikt īsākus termiņus (ar nosacījumu, ka tā informē </w:t>
      </w:r>
      <w:r>
        <w:rPr>
          <w:rFonts w:ascii="Times New Roman" w:hAnsi="Times New Roman"/>
          <w:i/>
          <w:sz w:val="24"/>
        </w:rPr>
        <w:t xml:space="preserve">lielu sporta pasākumu </w:t>
      </w:r>
      <w:proofErr w:type="spellStart"/>
      <w:r>
        <w:rPr>
          <w:rFonts w:ascii="Times New Roman" w:hAnsi="Times New Roman"/>
          <w:i/>
          <w:sz w:val="24"/>
        </w:rPr>
        <w:t>rīkotājorganizāciju</w:t>
      </w:r>
      <w:proofErr w:type="spellEnd"/>
      <w:r>
        <w:rPr>
          <w:rFonts w:ascii="Times New Roman" w:hAnsi="Times New Roman"/>
          <w:sz w:val="24"/>
        </w:rPr>
        <w:t xml:space="preserve"> par saīsinātajiem termiņiem un par to neievērošanas sekām) un/vai var nodot lietu steidzamai izskatīšanai </w:t>
      </w:r>
      <w:r>
        <w:rPr>
          <w:rFonts w:ascii="Times New Roman" w:hAnsi="Times New Roman"/>
          <w:i/>
          <w:sz w:val="24"/>
          <w:u w:val="single" w:color="000000"/>
        </w:rPr>
        <w:t>CRC</w:t>
      </w:r>
      <w:r>
        <w:rPr>
          <w:rFonts w:ascii="Times New Roman" w:hAnsi="Times New Roman"/>
          <w:sz w:val="24"/>
        </w:rPr>
        <w:t>, neveicot visas 8. panta 1.–3. punktā noteiktās darbības.</w:t>
      </w:r>
    </w:p>
    <w:p w14:paraId="6D21348A" w14:textId="77777777" w:rsidR="00C63F8A" w:rsidRPr="00C63F8A" w:rsidRDefault="00C63F8A" w:rsidP="00C63F8A">
      <w:pPr>
        <w:widowControl/>
        <w:jc w:val="both"/>
        <w:rPr>
          <w:rFonts w:ascii="Times New Roman" w:eastAsia="Arial" w:hAnsi="Times New Roman" w:cs="Times New Roman"/>
          <w:noProof/>
          <w:sz w:val="24"/>
          <w:szCs w:val="24"/>
        </w:rPr>
      </w:pPr>
    </w:p>
    <w:p w14:paraId="2DE98A9E" w14:textId="2518E7C4" w:rsidR="00C63F8A" w:rsidRPr="00C63F8A" w:rsidRDefault="00285F62" w:rsidP="00285F62">
      <w:pPr>
        <w:widowControl/>
        <w:tabs>
          <w:tab w:val="left" w:pos="2820"/>
        </w:tabs>
        <w:jc w:val="both"/>
        <w:rPr>
          <w:rFonts w:ascii="Times New Roman" w:eastAsia="Arial" w:hAnsi="Times New Roman" w:cs="Times New Roman"/>
          <w:noProof/>
          <w:sz w:val="24"/>
          <w:szCs w:val="24"/>
        </w:rPr>
      </w:pPr>
      <w:r>
        <w:rPr>
          <w:rFonts w:ascii="Times New Roman" w:hAnsi="Times New Roman"/>
          <w:b/>
          <w:sz w:val="24"/>
        </w:rPr>
        <w:t xml:space="preserve">7.9.4.1. </w:t>
      </w:r>
      <w:r>
        <w:rPr>
          <w:rFonts w:ascii="Times New Roman" w:hAnsi="Times New Roman"/>
          <w:sz w:val="24"/>
        </w:rPr>
        <w:t xml:space="preserve">Šādos gadījumos </w:t>
      </w:r>
      <w:r>
        <w:rPr>
          <w:rFonts w:ascii="Times New Roman" w:hAnsi="Times New Roman"/>
          <w:i/>
          <w:sz w:val="24"/>
        </w:rPr>
        <w:t>WADA</w:t>
      </w:r>
      <w:r>
        <w:rPr>
          <w:rFonts w:ascii="Times New Roman" w:hAnsi="Times New Roman"/>
          <w:sz w:val="24"/>
        </w:rPr>
        <w:t xml:space="preserve"> vadība sniedz </w:t>
      </w:r>
      <w:r>
        <w:rPr>
          <w:rFonts w:ascii="Times New Roman" w:hAnsi="Times New Roman"/>
          <w:i/>
          <w:sz w:val="24"/>
        </w:rPr>
        <w:t xml:space="preserve">lielu sporta pasākumu </w:t>
      </w:r>
      <w:proofErr w:type="spellStart"/>
      <w:r>
        <w:rPr>
          <w:rFonts w:ascii="Times New Roman" w:hAnsi="Times New Roman"/>
          <w:i/>
          <w:sz w:val="24"/>
        </w:rPr>
        <w:t>rīkotājorganizācijai</w:t>
      </w:r>
      <w:proofErr w:type="spellEnd"/>
      <w:r>
        <w:rPr>
          <w:rFonts w:ascii="Times New Roman" w:hAnsi="Times New Roman"/>
          <w:sz w:val="24"/>
        </w:rPr>
        <w:t xml:space="preserve"> iespēju noteiktā termiņā izskaidrot šķietamās </w:t>
      </w:r>
      <w:r>
        <w:rPr>
          <w:rFonts w:ascii="Times New Roman" w:hAnsi="Times New Roman"/>
          <w:i/>
          <w:sz w:val="24"/>
        </w:rPr>
        <w:t>neatbilstības</w:t>
      </w:r>
      <w:r>
        <w:rPr>
          <w:rFonts w:ascii="Times New Roman" w:hAnsi="Times New Roman"/>
          <w:sz w:val="24"/>
        </w:rPr>
        <w:t xml:space="preserve"> un visus paskaidrojumus, ko </w:t>
      </w:r>
      <w:r>
        <w:rPr>
          <w:rFonts w:ascii="Times New Roman" w:hAnsi="Times New Roman"/>
          <w:i/>
          <w:sz w:val="24"/>
        </w:rPr>
        <w:t>parakstītājs</w:t>
      </w:r>
      <w:r>
        <w:rPr>
          <w:rFonts w:ascii="Times New Roman" w:hAnsi="Times New Roman"/>
          <w:sz w:val="24"/>
        </w:rPr>
        <w:t xml:space="preserve"> sniedz šajā termiņā, </w:t>
      </w:r>
      <w:proofErr w:type="spellStart"/>
      <w:r>
        <w:rPr>
          <w:rFonts w:ascii="Times New Roman" w:hAnsi="Times New Roman"/>
          <w:sz w:val="24"/>
        </w:rPr>
        <w:t>nosūta</w:t>
      </w:r>
      <w:proofErr w:type="spellEnd"/>
      <w:r>
        <w:rPr>
          <w:rFonts w:ascii="Times New Roman" w:hAnsi="Times New Roman"/>
          <w:sz w:val="24"/>
        </w:rPr>
        <w:t xml:space="preserve"> </w:t>
      </w:r>
      <w:r>
        <w:rPr>
          <w:rFonts w:ascii="Times New Roman" w:hAnsi="Times New Roman"/>
          <w:i/>
          <w:sz w:val="24"/>
          <w:u w:val="single"/>
        </w:rPr>
        <w:t>CRC</w:t>
      </w:r>
      <w:r>
        <w:rPr>
          <w:rFonts w:ascii="Times New Roman" w:hAnsi="Times New Roman"/>
          <w:sz w:val="24"/>
        </w:rPr>
        <w:t>.</w:t>
      </w:r>
    </w:p>
    <w:p w14:paraId="7377AC3B" w14:textId="77777777" w:rsidR="00C63F8A" w:rsidRPr="00C63F8A" w:rsidRDefault="00C63F8A" w:rsidP="00C63F8A">
      <w:pPr>
        <w:widowControl/>
        <w:jc w:val="both"/>
        <w:rPr>
          <w:rFonts w:ascii="Times New Roman" w:eastAsia="Arial" w:hAnsi="Times New Roman" w:cs="Times New Roman"/>
          <w:noProof/>
          <w:sz w:val="24"/>
          <w:szCs w:val="24"/>
        </w:rPr>
      </w:pPr>
    </w:p>
    <w:p w14:paraId="511755A9" w14:textId="61CA9457" w:rsidR="00C63F8A" w:rsidRPr="00C63F8A" w:rsidRDefault="00285F62" w:rsidP="00285F62">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7.9.5. </w:t>
      </w:r>
      <w:r>
        <w:rPr>
          <w:rFonts w:ascii="Times New Roman" w:hAnsi="Times New Roman"/>
          <w:sz w:val="24"/>
        </w:rPr>
        <w:t xml:space="preserve">Ja </w:t>
      </w:r>
      <w:r>
        <w:rPr>
          <w:rFonts w:ascii="Times New Roman" w:hAnsi="Times New Roman"/>
          <w:i/>
          <w:sz w:val="24"/>
        </w:rPr>
        <w:t>WADA</w:t>
      </w:r>
      <w:r>
        <w:rPr>
          <w:rFonts w:ascii="Times New Roman" w:hAnsi="Times New Roman"/>
          <w:sz w:val="24"/>
        </w:rPr>
        <w:t xml:space="preserve"> vadība saskaņā ar šo 7. panta 9. punktu nodod lietu izskatīšanai </w:t>
      </w:r>
      <w:r>
        <w:rPr>
          <w:rFonts w:ascii="Times New Roman" w:hAnsi="Times New Roman"/>
          <w:i/>
          <w:sz w:val="24"/>
          <w:u w:val="single"/>
        </w:rPr>
        <w:t>CRC</w:t>
      </w:r>
      <w:r>
        <w:rPr>
          <w:rFonts w:ascii="Times New Roman" w:hAnsi="Times New Roman"/>
          <w:sz w:val="24"/>
        </w:rPr>
        <w:t>:</w:t>
      </w:r>
    </w:p>
    <w:p w14:paraId="073E028C" w14:textId="77777777" w:rsidR="00C63F8A" w:rsidRPr="00C63F8A" w:rsidRDefault="00C63F8A" w:rsidP="00C63F8A">
      <w:pPr>
        <w:widowControl/>
        <w:jc w:val="both"/>
        <w:rPr>
          <w:rFonts w:ascii="Times New Roman" w:eastAsia="Arial" w:hAnsi="Times New Roman" w:cs="Times New Roman"/>
          <w:noProof/>
          <w:sz w:val="24"/>
          <w:szCs w:val="24"/>
        </w:rPr>
      </w:pPr>
    </w:p>
    <w:p w14:paraId="70F479A4" w14:textId="1C873856" w:rsidR="00C63F8A" w:rsidRPr="00C63F8A" w:rsidRDefault="00285F62" w:rsidP="00285F62">
      <w:pPr>
        <w:pStyle w:val="BodyText"/>
        <w:widowControl/>
        <w:tabs>
          <w:tab w:val="left" w:pos="2820"/>
        </w:tabs>
        <w:ind w:left="0"/>
        <w:jc w:val="both"/>
        <w:rPr>
          <w:rFonts w:ascii="Times New Roman" w:hAnsi="Times New Roman" w:cs="Times New Roman"/>
          <w:noProof/>
          <w:sz w:val="24"/>
          <w:szCs w:val="24"/>
        </w:rPr>
      </w:pPr>
      <w:r>
        <w:rPr>
          <w:rFonts w:ascii="Times New Roman" w:hAnsi="Times New Roman"/>
          <w:b/>
          <w:sz w:val="24"/>
        </w:rPr>
        <w:t xml:space="preserve">7.9.5.1. </w:t>
      </w:r>
      <w:r>
        <w:rPr>
          <w:rFonts w:ascii="Times New Roman" w:hAnsi="Times New Roman"/>
          <w:i/>
          <w:sz w:val="24"/>
          <w:u w:val="single"/>
        </w:rPr>
        <w:t>CRC</w:t>
      </w:r>
      <w:r>
        <w:rPr>
          <w:rFonts w:ascii="Times New Roman" w:hAnsi="Times New Roman"/>
          <w:sz w:val="24"/>
        </w:rPr>
        <w:t xml:space="preserve"> iespējami drīz sasauc sanāksmi (tiekoties klātienē vai citādi sazinoties), lai izskatītu lietu. Tā ņem vērā gan </w:t>
      </w:r>
      <w:r>
        <w:rPr>
          <w:rFonts w:ascii="Times New Roman" w:hAnsi="Times New Roman"/>
          <w:i/>
          <w:sz w:val="24"/>
        </w:rPr>
        <w:t>WADA</w:t>
      </w:r>
      <w:r>
        <w:rPr>
          <w:rFonts w:ascii="Times New Roman" w:hAnsi="Times New Roman"/>
          <w:sz w:val="24"/>
        </w:rPr>
        <w:t xml:space="preserve"> vadības izdarīto novērtējumu, gan visus paskaidrojumus un piezīmes, ko </w:t>
      </w:r>
      <w:r>
        <w:rPr>
          <w:rFonts w:ascii="Times New Roman" w:hAnsi="Times New Roman"/>
          <w:i/>
          <w:sz w:val="24"/>
        </w:rPr>
        <w:t xml:space="preserve">lielu sporta pasākumu </w:t>
      </w:r>
      <w:proofErr w:type="spellStart"/>
      <w:r>
        <w:rPr>
          <w:rFonts w:ascii="Times New Roman" w:hAnsi="Times New Roman"/>
          <w:i/>
          <w:sz w:val="24"/>
        </w:rPr>
        <w:t>rīkotājorganizācija</w:t>
      </w:r>
      <w:proofErr w:type="spellEnd"/>
      <w:r>
        <w:rPr>
          <w:rFonts w:ascii="Times New Roman" w:hAnsi="Times New Roman"/>
          <w:sz w:val="24"/>
        </w:rPr>
        <w:t xml:space="preserve"> ir iesniegusi saskaņā ar 7. panta 9. punkta 4. apakšpunkta 1. daļu;</w:t>
      </w:r>
    </w:p>
    <w:p w14:paraId="6DEB7F0A" w14:textId="77777777" w:rsidR="00C63F8A" w:rsidRPr="00C63F8A" w:rsidRDefault="00C63F8A" w:rsidP="00C63F8A">
      <w:pPr>
        <w:widowControl/>
        <w:jc w:val="both"/>
        <w:rPr>
          <w:rFonts w:ascii="Times New Roman" w:eastAsia="Arial" w:hAnsi="Times New Roman" w:cs="Times New Roman"/>
          <w:noProof/>
          <w:sz w:val="24"/>
          <w:szCs w:val="24"/>
        </w:rPr>
      </w:pPr>
    </w:p>
    <w:p w14:paraId="7E758336" w14:textId="6C236010" w:rsidR="00C63F8A" w:rsidRPr="00C63F8A" w:rsidRDefault="00285F62" w:rsidP="00285F62">
      <w:pPr>
        <w:pStyle w:val="BodyText"/>
        <w:widowControl/>
        <w:tabs>
          <w:tab w:val="left" w:pos="2820"/>
        </w:tabs>
        <w:ind w:left="0"/>
        <w:jc w:val="both"/>
        <w:rPr>
          <w:rFonts w:ascii="Times New Roman" w:hAnsi="Times New Roman" w:cs="Times New Roman"/>
          <w:noProof/>
          <w:sz w:val="24"/>
          <w:szCs w:val="24"/>
        </w:rPr>
      </w:pPr>
      <w:r>
        <w:rPr>
          <w:rFonts w:ascii="Times New Roman" w:hAnsi="Times New Roman"/>
          <w:b/>
          <w:sz w:val="24"/>
        </w:rPr>
        <w:t xml:space="preserve">7.9.5.2. </w:t>
      </w:r>
      <w:r>
        <w:rPr>
          <w:rFonts w:ascii="Times New Roman" w:hAnsi="Times New Roman"/>
          <w:sz w:val="24"/>
        </w:rPr>
        <w:t xml:space="preserve">ja pēc šādas izskatīšanas </w:t>
      </w:r>
      <w:r>
        <w:rPr>
          <w:rFonts w:ascii="Times New Roman" w:hAnsi="Times New Roman"/>
          <w:i/>
          <w:sz w:val="24"/>
          <w:u w:val="single"/>
        </w:rPr>
        <w:t>CRC</w:t>
      </w:r>
      <w:r>
        <w:rPr>
          <w:rFonts w:ascii="Times New Roman" w:hAnsi="Times New Roman"/>
          <w:sz w:val="24"/>
        </w:rPr>
        <w:t xml:space="preserve"> nolemj, ka paātrinātā procedūra nav nepieciešama, tā var ieteikt:</w:t>
      </w:r>
    </w:p>
    <w:p w14:paraId="7D37B410" w14:textId="77777777" w:rsidR="00C63F8A" w:rsidRPr="00C63F8A" w:rsidRDefault="00C63F8A" w:rsidP="00C63F8A">
      <w:pPr>
        <w:widowControl/>
        <w:jc w:val="both"/>
        <w:rPr>
          <w:rFonts w:ascii="Times New Roman" w:eastAsia="Arial" w:hAnsi="Times New Roman" w:cs="Times New Roman"/>
          <w:noProof/>
          <w:sz w:val="24"/>
          <w:szCs w:val="24"/>
        </w:rPr>
      </w:pPr>
    </w:p>
    <w:p w14:paraId="5D03B6FB" w14:textId="3B928AB7" w:rsidR="00C63F8A" w:rsidRPr="00C63F8A" w:rsidRDefault="00285F62" w:rsidP="00285F62">
      <w:pPr>
        <w:widowControl/>
        <w:tabs>
          <w:tab w:val="left" w:pos="3360"/>
        </w:tabs>
        <w:jc w:val="both"/>
        <w:rPr>
          <w:rFonts w:ascii="Times New Roman" w:eastAsia="Arial" w:hAnsi="Times New Roman" w:cs="Times New Roman"/>
          <w:noProof/>
          <w:sz w:val="24"/>
          <w:szCs w:val="24"/>
        </w:rPr>
      </w:pPr>
      <w:r>
        <w:rPr>
          <w:rFonts w:ascii="Times New Roman" w:hAnsi="Times New Roman"/>
          <w:sz w:val="24"/>
        </w:rPr>
        <w:t xml:space="preserve">a) </w:t>
      </w:r>
      <w:r>
        <w:rPr>
          <w:rFonts w:ascii="Times New Roman" w:hAnsi="Times New Roman"/>
          <w:i/>
          <w:sz w:val="24"/>
        </w:rPr>
        <w:t xml:space="preserve">lielu sporta pasākumu </w:t>
      </w:r>
      <w:proofErr w:type="spellStart"/>
      <w:r>
        <w:rPr>
          <w:rFonts w:ascii="Times New Roman" w:hAnsi="Times New Roman"/>
          <w:i/>
          <w:sz w:val="24"/>
        </w:rPr>
        <w:t>rīkotājorganizācijas</w:t>
      </w:r>
      <w:proofErr w:type="spellEnd"/>
      <w:r>
        <w:rPr>
          <w:rFonts w:ascii="Times New Roman" w:hAnsi="Times New Roman"/>
          <w:sz w:val="24"/>
        </w:rPr>
        <w:t xml:space="preserve"> rīkotajā </w:t>
      </w:r>
      <w:r>
        <w:rPr>
          <w:rFonts w:ascii="Times New Roman" w:hAnsi="Times New Roman"/>
          <w:i/>
          <w:sz w:val="24"/>
        </w:rPr>
        <w:t>sporta pasākumā</w:t>
      </w:r>
      <w:r>
        <w:rPr>
          <w:rFonts w:ascii="Times New Roman" w:hAnsi="Times New Roman"/>
          <w:sz w:val="24"/>
        </w:rPr>
        <w:t xml:space="preserve"> īstenot misiju saistībā ar </w:t>
      </w:r>
      <w:r>
        <w:rPr>
          <w:rFonts w:ascii="Times New Roman" w:hAnsi="Times New Roman"/>
          <w:i/>
          <w:sz w:val="24"/>
        </w:rPr>
        <w:t>neatkarīgo novērotāju programmu</w:t>
      </w:r>
      <w:r>
        <w:rPr>
          <w:rFonts w:ascii="Times New Roman" w:hAnsi="Times New Roman"/>
          <w:sz w:val="24"/>
        </w:rPr>
        <w:t xml:space="preserve"> (ja tā jau nav plānota) un/vai</w:t>
      </w:r>
    </w:p>
    <w:p w14:paraId="728FAE0C" w14:textId="77777777" w:rsidR="00C63F8A" w:rsidRPr="00C63F8A" w:rsidRDefault="00C63F8A" w:rsidP="00C63F8A">
      <w:pPr>
        <w:widowControl/>
        <w:jc w:val="both"/>
        <w:rPr>
          <w:rFonts w:ascii="Times New Roman" w:eastAsia="Arial" w:hAnsi="Times New Roman" w:cs="Times New Roman"/>
          <w:noProof/>
          <w:sz w:val="24"/>
          <w:szCs w:val="24"/>
        </w:rPr>
      </w:pPr>
    </w:p>
    <w:p w14:paraId="233E5E0E" w14:textId="54626CA4" w:rsidR="00C63F8A" w:rsidRPr="00C63F8A" w:rsidRDefault="00285F62" w:rsidP="00285F62">
      <w:pPr>
        <w:pStyle w:val="BodyText"/>
        <w:widowControl/>
        <w:tabs>
          <w:tab w:val="left" w:pos="3360"/>
        </w:tabs>
        <w:ind w:left="0"/>
        <w:jc w:val="both"/>
        <w:rPr>
          <w:rFonts w:ascii="Times New Roman" w:hAnsi="Times New Roman" w:cs="Times New Roman"/>
          <w:noProof/>
          <w:sz w:val="24"/>
          <w:szCs w:val="24"/>
        </w:rPr>
      </w:pPr>
      <w:r>
        <w:rPr>
          <w:rFonts w:ascii="Times New Roman" w:hAnsi="Times New Roman"/>
          <w:sz w:val="24"/>
        </w:rPr>
        <w:t xml:space="preserve">b) </w:t>
      </w:r>
      <w:r>
        <w:rPr>
          <w:rFonts w:ascii="Times New Roman" w:hAnsi="Times New Roman"/>
          <w:i/>
          <w:iCs/>
          <w:sz w:val="24"/>
        </w:rPr>
        <w:t>parakstītājam</w:t>
      </w:r>
      <w:r>
        <w:rPr>
          <w:rFonts w:ascii="Times New Roman" w:hAnsi="Times New Roman"/>
          <w:sz w:val="24"/>
        </w:rPr>
        <w:t xml:space="preserve"> izsniedz </w:t>
      </w:r>
      <w:r>
        <w:rPr>
          <w:rFonts w:ascii="Times New Roman" w:hAnsi="Times New Roman"/>
          <w:sz w:val="24"/>
          <w:u w:val="single"/>
        </w:rPr>
        <w:t>koriģējošo pasākumu ziņojumu</w:t>
      </w:r>
      <w:r>
        <w:rPr>
          <w:rFonts w:ascii="Times New Roman" w:hAnsi="Times New Roman"/>
          <w:sz w:val="24"/>
        </w:rPr>
        <w:t xml:space="preserve">, kura izpildi pārbauda saskaņā ar paātrinātām procedūrām, kas nodrošina </w:t>
      </w:r>
      <w:r>
        <w:rPr>
          <w:rFonts w:ascii="Times New Roman" w:hAnsi="Times New Roman"/>
          <w:i/>
          <w:iCs/>
          <w:sz w:val="24"/>
        </w:rPr>
        <w:t>neatbilstību</w:t>
      </w:r>
      <w:r>
        <w:rPr>
          <w:rFonts w:ascii="Times New Roman" w:hAnsi="Times New Roman"/>
          <w:sz w:val="24"/>
        </w:rPr>
        <w:t xml:space="preserve"> novēršanu pietiekami savlaicīgi pirms nākamā attiecīgā </w:t>
      </w:r>
      <w:r>
        <w:rPr>
          <w:rFonts w:ascii="Times New Roman" w:hAnsi="Times New Roman"/>
          <w:i/>
          <w:iCs/>
          <w:sz w:val="24"/>
        </w:rPr>
        <w:t>sporta pasākuma</w:t>
      </w:r>
      <w:r>
        <w:rPr>
          <w:rFonts w:ascii="Times New Roman" w:hAnsi="Times New Roman"/>
          <w:sz w:val="24"/>
        </w:rPr>
        <w:t xml:space="preserve"> kārtējām sacensībām, un/vai</w:t>
      </w:r>
    </w:p>
    <w:p w14:paraId="2AAAFD34" w14:textId="77777777" w:rsidR="00C63F8A" w:rsidRPr="00C63F8A" w:rsidRDefault="00C63F8A" w:rsidP="00C63F8A">
      <w:pPr>
        <w:widowControl/>
        <w:jc w:val="both"/>
        <w:rPr>
          <w:rFonts w:ascii="Times New Roman" w:eastAsia="Arial" w:hAnsi="Times New Roman" w:cs="Times New Roman"/>
          <w:noProof/>
          <w:sz w:val="24"/>
          <w:szCs w:val="24"/>
        </w:rPr>
      </w:pPr>
    </w:p>
    <w:p w14:paraId="7FA00C68" w14:textId="06660AFD" w:rsidR="00C63F8A" w:rsidRPr="00C63F8A" w:rsidRDefault="00285F62" w:rsidP="00285F62">
      <w:pPr>
        <w:widowControl/>
        <w:tabs>
          <w:tab w:val="left" w:pos="3361"/>
        </w:tabs>
        <w:jc w:val="both"/>
        <w:rPr>
          <w:rFonts w:ascii="Times New Roman" w:eastAsia="Arial" w:hAnsi="Times New Roman" w:cs="Times New Roman"/>
          <w:noProof/>
          <w:sz w:val="24"/>
          <w:szCs w:val="24"/>
        </w:rPr>
      </w:pPr>
      <w:r>
        <w:rPr>
          <w:rFonts w:ascii="Times New Roman" w:hAnsi="Times New Roman"/>
          <w:sz w:val="24"/>
        </w:rPr>
        <w:t xml:space="preserve">c) </w:t>
      </w:r>
      <w:r>
        <w:rPr>
          <w:rFonts w:ascii="Times New Roman" w:hAnsi="Times New Roman"/>
          <w:i/>
          <w:sz w:val="24"/>
        </w:rPr>
        <w:t xml:space="preserve">lielu sporta pasākumu </w:t>
      </w:r>
      <w:proofErr w:type="spellStart"/>
      <w:r>
        <w:rPr>
          <w:rFonts w:ascii="Times New Roman" w:hAnsi="Times New Roman"/>
          <w:i/>
          <w:sz w:val="24"/>
        </w:rPr>
        <w:t>rīkotājorganizācijai</w:t>
      </w:r>
      <w:proofErr w:type="spellEnd"/>
      <w:r>
        <w:rPr>
          <w:rFonts w:ascii="Times New Roman" w:hAnsi="Times New Roman"/>
          <w:sz w:val="24"/>
        </w:rPr>
        <w:t xml:space="preserve"> noslēgt līgumu ar kādu </w:t>
      </w:r>
      <w:r>
        <w:rPr>
          <w:rFonts w:ascii="Times New Roman" w:hAnsi="Times New Roman"/>
          <w:i/>
          <w:sz w:val="24"/>
        </w:rPr>
        <w:t>deleģētu trešo personu</w:t>
      </w:r>
      <w:r>
        <w:rPr>
          <w:rFonts w:ascii="Times New Roman" w:hAnsi="Times New Roman"/>
          <w:sz w:val="24"/>
        </w:rPr>
        <w:t xml:space="preserve"> par atbalsta sniegšanu tās </w:t>
      </w:r>
      <w:r>
        <w:rPr>
          <w:rFonts w:ascii="Times New Roman" w:hAnsi="Times New Roman"/>
          <w:i/>
          <w:sz w:val="24"/>
        </w:rPr>
        <w:t>antidopinga pasākumiem</w:t>
      </w:r>
      <w:r>
        <w:rPr>
          <w:rFonts w:ascii="Times New Roman" w:hAnsi="Times New Roman"/>
          <w:sz w:val="24"/>
        </w:rPr>
        <w:t xml:space="preserve"> attiecīgajā </w:t>
      </w:r>
      <w:r>
        <w:rPr>
          <w:rFonts w:ascii="Times New Roman" w:hAnsi="Times New Roman"/>
          <w:i/>
          <w:sz w:val="24"/>
        </w:rPr>
        <w:t>sporta pasākumā</w:t>
      </w:r>
      <w:r>
        <w:rPr>
          <w:rFonts w:ascii="Times New Roman" w:hAnsi="Times New Roman"/>
          <w:sz w:val="24"/>
        </w:rPr>
        <w:t>.</w:t>
      </w:r>
    </w:p>
    <w:p w14:paraId="3A08F548" w14:textId="77777777" w:rsidR="00C63F8A" w:rsidRPr="00C63F8A" w:rsidRDefault="00C63F8A" w:rsidP="00C63F8A">
      <w:pPr>
        <w:widowControl/>
        <w:jc w:val="both"/>
        <w:rPr>
          <w:rFonts w:ascii="Times New Roman" w:eastAsia="Arial" w:hAnsi="Times New Roman" w:cs="Times New Roman"/>
          <w:noProof/>
          <w:sz w:val="24"/>
          <w:szCs w:val="24"/>
        </w:rPr>
      </w:pPr>
    </w:p>
    <w:p w14:paraId="6CA2AACA" w14:textId="6DB8E516" w:rsidR="00C63F8A" w:rsidRPr="00C63F8A" w:rsidRDefault="00285F62" w:rsidP="00285F62">
      <w:pPr>
        <w:pStyle w:val="BodyText"/>
        <w:widowControl/>
        <w:tabs>
          <w:tab w:val="left" w:pos="1921"/>
        </w:tabs>
        <w:ind w:left="0"/>
        <w:jc w:val="both"/>
        <w:rPr>
          <w:rFonts w:ascii="Times New Roman" w:hAnsi="Times New Roman" w:cs="Times New Roman"/>
          <w:noProof/>
          <w:sz w:val="24"/>
          <w:szCs w:val="24"/>
        </w:rPr>
      </w:pPr>
      <w:r>
        <w:rPr>
          <w:rFonts w:ascii="Times New Roman" w:hAnsi="Times New Roman"/>
          <w:b/>
          <w:sz w:val="24"/>
        </w:rPr>
        <w:t xml:space="preserve">7.9.6. </w:t>
      </w:r>
      <w:r>
        <w:rPr>
          <w:rFonts w:ascii="Times New Roman" w:hAnsi="Times New Roman"/>
          <w:sz w:val="24"/>
        </w:rPr>
        <w:t xml:space="preserve">Ja tomēr </w:t>
      </w:r>
      <w:r>
        <w:rPr>
          <w:rFonts w:ascii="Times New Roman" w:hAnsi="Times New Roman"/>
          <w:i/>
          <w:iCs/>
          <w:sz w:val="24"/>
          <w:u w:val="single"/>
        </w:rPr>
        <w:t>CRC</w:t>
      </w:r>
      <w:r>
        <w:rPr>
          <w:rFonts w:ascii="Times New Roman" w:hAnsi="Times New Roman"/>
          <w:sz w:val="24"/>
        </w:rPr>
        <w:t xml:space="preserve"> uzskata, ka ir vajadzīga paātrinātā procedūra, piemēro 8. panta 5. punkta 4. apakšpunkta 3. un 4. daļu.</w:t>
      </w:r>
    </w:p>
    <w:p w14:paraId="377F0856" w14:textId="77777777" w:rsidR="00C63F8A" w:rsidRPr="00C63F8A" w:rsidRDefault="00C63F8A" w:rsidP="00C63F8A">
      <w:pPr>
        <w:widowControl/>
        <w:jc w:val="both"/>
        <w:rPr>
          <w:rFonts w:ascii="Times New Roman" w:eastAsia="Arial" w:hAnsi="Times New Roman" w:cs="Times New Roman"/>
          <w:noProof/>
          <w:sz w:val="24"/>
          <w:szCs w:val="24"/>
        </w:rPr>
      </w:pPr>
    </w:p>
    <w:p w14:paraId="1F6F95F3" w14:textId="1375EE14" w:rsidR="00C63F8A" w:rsidRPr="00C63F8A" w:rsidRDefault="00285F62" w:rsidP="00285F62">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7.9.7. </w:t>
      </w:r>
      <w:r>
        <w:rPr>
          <w:rFonts w:ascii="Times New Roman" w:hAnsi="Times New Roman"/>
          <w:sz w:val="24"/>
        </w:rPr>
        <w:t>Neatkarīgi no tā, vai piemēro 7. panta 9. punkta 5. apakšpunkta 2. daļas a) punktu:</w:t>
      </w:r>
    </w:p>
    <w:p w14:paraId="16D8426D" w14:textId="77777777" w:rsidR="00C63F8A" w:rsidRPr="00C63F8A" w:rsidRDefault="00C63F8A" w:rsidP="00C63F8A">
      <w:pPr>
        <w:widowControl/>
        <w:jc w:val="both"/>
        <w:rPr>
          <w:rFonts w:ascii="Times New Roman" w:eastAsia="Arial" w:hAnsi="Times New Roman" w:cs="Times New Roman"/>
          <w:noProof/>
          <w:sz w:val="24"/>
          <w:szCs w:val="24"/>
        </w:rPr>
      </w:pPr>
    </w:p>
    <w:p w14:paraId="1E6B940E" w14:textId="0411D32D" w:rsidR="00C63F8A" w:rsidRPr="00C63F8A" w:rsidRDefault="00285F62" w:rsidP="00285F62">
      <w:pPr>
        <w:widowControl/>
        <w:tabs>
          <w:tab w:val="left" w:pos="2820"/>
        </w:tabs>
        <w:jc w:val="both"/>
        <w:rPr>
          <w:rFonts w:ascii="Times New Roman" w:hAnsi="Times New Roman" w:cs="Times New Roman"/>
          <w:noProof/>
          <w:sz w:val="24"/>
          <w:szCs w:val="24"/>
        </w:rPr>
      </w:pPr>
      <w:r>
        <w:rPr>
          <w:rFonts w:ascii="Times New Roman" w:hAnsi="Times New Roman"/>
          <w:b/>
          <w:sz w:val="24"/>
        </w:rPr>
        <w:t xml:space="preserve">7.9.7.1. </w:t>
      </w:r>
      <w:r>
        <w:rPr>
          <w:rFonts w:ascii="Times New Roman" w:hAnsi="Times New Roman"/>
          <w:sz w:val="24"/>
        </w:rPr>
        <w:t xml:space="preserve">saskaņā ar 7. panta 4. punkta 1. apakšpunkta 3. daļu kā papildu līdzekli, lai uzraudzītu, vai </w:t>
      </w:r>
      <w:r>
        <w:rPr>
          <w:rFonts w:ascii="Times New Roman" w:hAnsi="Times New Roman"/>
          <w:i/>
          <w:sz w:val="24"/>
        </w:rPr>
        <w:t xml:space="preserve">lielu sporta pasākumu </w:t>
      </w:r>
      <w:proofErr w:type="spellStart"/>
      <w:r>
        <w:rPr>
          <w:rFonts w:ascii="Times New Roman" w:hAnsi="Times New Roman"/>
          <w:i/>
          <w:sz w:val="24"/>
        </w:rPr>
        <w:t>rīkotājorganizācija</w:t>
      </w:r>
      <w:proofErr w:type="spellEnd"/>
      <w:r>
        <w:rPr>
          <w:rFonts w:ascii="Times New Roman" w:hAnsi="Times New Roman"/>
          <w:sz w:val="24"/>
        </w:rPr>
        <w:t xml:space="preserve"> </w:t>
      </w:r>
      <w:r>
        <w:rPr>
          <w:rFonts w:ascii="Times New Roman" w:hAnsi="Times New Roman"/>
          <w:sz w:val="24"/>
          <w:u w:val="single" w:color="000000"/>
        </w:rPr>
        <w:t xml:space="preserve">ievēro </w:t>
      </w:r>
      <w:r>
        <w:rPr>
          <w:rFonts w:ascii="Times New Roman" w:hAnsi="Times New Roman"/>
          <w:i/>
          <w:sz w:val="24"/>
          <w:u w:val="single" w:color="000000"/>
        </w:rPr>
        <w:t>Kodeksu</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var īstenot </w:t>
      </w:r>
      <w:r>
        <w:rPr>
          <w:rFonts w:ascii="Times New Roman" w:hAnsi="Times New Roman"/>
          <w:i/>
          <w:sz w:val="24"/>
        </w:rPr>
        <w:lastRenderedPageBreak/>
        <w:t>neatkarīgu novērotāju programmas</w:t>
      </w:r>
      <w:r>
        <w:rPr>
          <w:rFonts w:ascii="Times New Roman" w:hAnsi="Times New Roman"/>
          <w:sz w:val="24"/>
        </w:rPr>
        <w:t xml:space="preserve"> a) olimpiskajās spēlēs un paraolimpiskajās spēlēs; b) kontinentālajās spēlēs (piemēram, Āfrikas spēlēs, Āzijas spēlēs, Eiropas spēlēs, Amerikas spēlēs), kā arī Nāciju sadraudzības spēlēs un pasaules spēlēs; c) citos </w:t>
      </w:r>
      <w:r>
        <w:rPr>
          <w:rFonts w:ascii="Times New Roman" w:hAnsi="Times New Roman"/>
          <w:i/>
          <w:sz w:val="24"/>
        </w:rPr>
        <w:t>sporta pasākumos</w:t>
      </w:r>
      <w:r>
        <w:rPr>
          <w:rFonts w:ascii="Times New Roman" w:hAnsi="Times New Roman"/>
          <w:sz w:val="24"/>
        </w:rPr>
        <w:t xml:space="preserve">, kas atlasīti, pamatojoties uz objektīviem kritērijiem, kuri saskaņoti ar </w:t>
      </w:r>
      <w:r>
        <w:rPr>
          <w:rFonts w:ascii="Times New Roman" w:hAnsi="Times New Roman"/>
          <w:i/>
          <w:sz w:val="24"/>
          <w:u w:val="single"/>
        </w:rPr>
        <w:t>CRC</w:t>
      </w:r>
      <w:r>
        <w:rPr>
          <w:rFonts w:ascii="Times New Roman" w:hAnsi="Times New Roman"/>
          <w:sz w:val="24"/>
        </w:rPr>
        <w:t>;</w:t>
      </w:r>
    </w:p>
    <w:p w14:paraId="201B974F" w14:textId="77777777" w:rsidR="00C63F8A" w:rsidRPr="00C63F8A" w:rsidRDefault="00C63F8A" w:rsidP="00C63F8A">
      <w:pPr>
        <w:widowControl/>
        <w:jc w:val="both"/>
        <w:rPr>
          <w:rFonts w:ascii="Times New Roman" w:eastAsia="Arial" w:hAnsi="Times New Roman" w:cs="Times New Roman"/>
          <w:noProof/>
          <w:sz w:val="24"/>
          <w:szCs w:val="24"/>
        </w:rPr>
      </w:pPr>
    </w:p>
    <w:p w14:paraId="5D8875D8" w14:textId="785168FD" w:rsidR="00C63F8A" w:rsidRPr="00C63F8A" w:rsidRDefault="00285F62" w:rsidP="00285F62">
      <w:pPr>
        <w:widowControl/>
        <w:tabs>
          <w:tab w:val="left" w:pos="2820"/>
        </w:tabs>
        <w:jc w:val="both"/>
        <w:rPr>
          <w:rFonts w:ascii="Times New Roman" w:eastAsia="Arial" w:hAnsi="Times New Roman" w:cs="Times New Roman"/>
          <w:noProof/>
          <w:sz w:val="24"/>
          <w:szCs w:val="24"/>
        </w:rPr>
      </w:pPr>
      <w:r>
        <w:rPr>
          <w:rFonts w:ascii="Times New Roman" w:hAnsi="Times New Roman"/>
          <w:b/>
          <w:sz w:val="24"/>
        </w:rPr>
        <w:t xml:space="preserve">7.9.7.2. </w:t>
      </w:r>
      <w:r>
        <w:rPr>
          <w:rFonts w:ascii="Times New Roman" w:hAnsi="Times New Roman"/>
          <w:sz w:val="24"/>
        </w:rPr>
        <w:t xml:space="preserve">ja </w:t>
      </w:r>
      <w:r>
        <w:rPr>
          <w:rFonts w:ascii="Times New Roman" w:hAnsi="Times New Roman"/>
          <w:i/>
          <w:sz w:val="24"/>
        </w:rPr>
        <w:t>WADA</w:t>
      </w:r>
      <w:r>
        <w:rPr>
          <w:rFonts w:ascii="Times New Roman" w:hAnsi="Times New Roman"/>
          <w:sz w:val="24"/>
        </w:rPr>
        <w:t xml:space="preserve"> </w:t>
      </w:r>
      <w:r>
        <w:rPr>
          <w:rFonts w:ascii="Times New Roman" w:hAnsi="Times New Roman"/>
          <w:i/>
          <w:sz w:val="24"/>
        </w:rPr>
        <w:t xml:space="preserve">lielu sporta pasākumu </w:t>
      </w:r>
      <w:proofErr w:type="spellStart"/>
      <w:r>
        <w:rPr>
          <w:rFonts w:ascii="Times New Roman" w:hAnsi="Times New Roman"/>
          <w:i/>
          <w:sz w:val="24"/>
        </w:rPr>
        <w:t>rīkotājorganizācijai</w:t>
      </w:r>
      <w:proofErr w:type="spellEnd"/>
      <w:r>
        <w:rPr>
          <w:rFonts w:ascii="Times New Roman" w:hAnsi="Times New Roman"/>
          <w:sz w:val="24"/>
        </w:rPr>
        <w:t xml:space="preserve"> ir izdevusi </w:t>
      </w:r>
      <w:r>
        <w:rPr>
          <w:rFonts w:ascii="Times New Roman" w:hAnsi="Times New Roman"/>
          <w:sz w:val="24"/>
          <w:u w:val="single"/>
        </w:rPr>
        <w:t>koriģējošo pasākumu ziņojumu</w:t>
      </w:r>
      <w:r>
        <w:rPr>
          <w:rFonts w:ascii="Times New Roman" w:hAnsi="Times New Roman"/>
          <w:sz w:val="24"/>
        </w:rPr>
        <w:t xml:space="preserve"> saskaņā ar 7. panta 9. punkta 3. apakšpunktu, viens no uzdevumiem, kas jāpilda </w:t>
      </w:r>
      <w:r>
        <w:rPr>
          <w:rFonts w:ascii="Times New Roman" w:hAnsi="Times New Roman"/>
          <w:i/>
          <w:sz w:val="24"/>
        </w:rPr>
        <w:t>neatkarīgo novērotāju programmas</w:t>
      </w:r>
      <w:r>
        <w:rPr>
          <w:rFonts w:ascii="Times New Roman" w:hAnsi="Times New Roman"/>
          <w:sz w:val="24"/>
        </w:rPr>
        <w:t xml:space="preserve"> pārstāvjiem šīs </w:t>
      </w:r>
      <w:r>
        <w:rPr>
          <w:rFonts w:ascii="Times New Roman" w:hAnsi="Times New Roman"/>
          <w:i/>
          <w:sz w:val="24"/>
        </w:rPr>
        <w:t xml:space="preserve">lielu sporta pasākumu </w:t>
      </w:r>
      <w:proofErr w:type="spellStart"/>
      <w:r>
        <w:rPr>
          <w:rFonts w:ascii="Times New Roman" w:hAnsi="Times New Roman"/>
          <w:i/>
          <w:sz w:val="24"/>
        </w:rPr>
        <w:t>rīkotājorganizācijas</w:t>
      </w:r>
      <w:proofErr w:type="spellEnd"/>
      <w:r>
        <w:rPr>
          <w:rFonts w:ascii="Times New Roman" w:hAnsi="Times New Roman"/>
          <w:sz w:val="24"/>
        </w:rPr>
        <w:t xml:space="preserve"> nākamajā </w:t>
      </w:r>
      <w:r>
        <w:rPr>
          <w:rFonts w:ascii="Times New Roman" w:hAnsi="Times New Roman"/>
          <w:i/>
          <w:sz w:val="24"/>
        </w:rPr>
        <w:t>sporta pasākumā</w:t>
      </w:r>
      <w:r>
        <w:rPr>
          <w:rFonts w:ascii="Times New Roman" w:hAnsi="Times New Roman"/>
          <w:sz w:val="24"/>
        </w:rPr>
        <w:t xml:space="preserve">, ir noteikt, vai Starptautiskā Olimpiskā komiteja vai Starptautiskā Paraolimpiskā komiteja, vai cita </w:t>
      </w:r>
      <w:r>
        <w:rPr>
          <w:rFonts w:ascii="Times New Roman" w:hAnsi="Times New Roman"/>
          <w:i/>
          <w:sz w:val="24"/>
        </w:rPr>
        <w:t xml:space="preserve">lielu sporta pasākumu </w:t>
      </w:r>
      <w:proofErr w:type="spellStart"/>
      <w:r>
        <w:rPr>
          <w:rFonts w:ascii="Times New Roman" w:hAnsi="Times New Roman"/>
          <w:i/>
          <w:sz w:val="24"/>
        </w:rPr>
        <w:t>rīkotājorganizācija</w:t>
      </w:r>
      <w:proofErr w:type="spellEnd"/>
      <w:r>
        <w:rPr>
          <w:rFonts w:ascii="Times New Roman" w:hAnsi="Times New Roman"/>
          <w:sz w:val="24"/>
        </w:rPr>
        <w:t xml:space="preserve"> (attiecīgā gadījumā) ir veikusi minētajā </w:t>
      </w:r>
      <w:r>
        <w:rPr>
          <w:rFonts w:ascii="Times New Roman" w:hAnsi="Times New Roman"/>
          <w:sz w:val="24"/>
          <w:u w:val="single"/>
        </w:rPr>
        <w:t>koriģējošo pasākumu ziņojumā</w:t>
      </w:r>
      <w:r>
        <w:rPr>
          <w:rFonts w:ascii="Times New Roman" w:hAnsi="Times New Roman"/>
          <w:sz w:val="24"/>
        </w:rPr>
        <w:t xml:space="preserve"> norādītos koriģējošos pasākumus. Ja koriģējošie pasākumi nav pienācīgi veikti, tos un jebkuras citas </w:t>
      </w:r>
      <w:r>
        <w:rPr>
          <w:rFonts w:ascii="Times New Roman" w:hAnsi="Times New Roman"/>
          <w:i/>
          <w:sz w:val="24"/>
        </w:rPr>
        <w:t>neatbilstības</w:t>
      </w:r>
      <w:r>
        <w:rPr>
          <w:rFonts w:ascii="Times New Roman" w:hAnsi="Times New Roman"/>
          <w:sz w:val="24"/>
        </w:rPr>
        <w:t xml:space="preserve">, ko </w:t>
      </w:r>
      <w:r>
        <w:rPr>
          <w:rFonts w:ascii="Times New Roman" w:hAnsi="Times New Roman"/>
          <w:i/>
          <w:sz w:val="24"/>
        </w:rPr>
        <w:t>sporta pasākuma</w:t>
      </w:r>
      <w:r>
        <w:rPr>
          <w:rFonts w:ascii="Times New Roman" w:hAnsi="Times New Roman"/>
          <w:sz w:val="24"/>
        </w:rPr>
        <w:t xml:space="preserve"> laikā identificējusi </w:t>
      </w:r>
      <w:r>
        <w:rPr>
          <w:rFonts w:ascii="Times New Roman" w:hAnsi="Times New Roman"/>
          <w:i/>
          <w:sz w:val="24"/>
        </w:rPr>
        <w:t>neatkarīgo novērotāju programma</w:t>
      </w:r>
      <w:r>
        <w:rPr>
          <w:rFonts w:ascii="Times New Roman" w:hAnsi="Times New Roman"/>
          <w:sz w:val="24"/>
        </w:rPr>
        <w:t xml:space="preserve">, norāda ziņojumā, ko </w:t>
      </w:r>
      <w:r>
        <w:rPr>
          <w:rFonts w:ascii="Times New Roman" w:hAnsi="Times New Roman"/>
          <w:i/>
          <w:sz w:val="24"/>
        </w:rPr>
        <w:t>neatkarīgo novērotāju programma</w:t>
      </w:r>
      <w:r>
        <w:rPr>
          <w:rFonts w:ascii="Times New Roman" w:hAnsi="Times New Roman"/>
          <w:sz w:val="24"/>
        </w:rPr>
        <w:t xml:space="preserve"> sagatavo un </w:t>
      </w:r>
      <w:r>
        <w:rPr>
          <w:rFonts w:ascii="Times New Roman" w:hAnsi="Times New Roman"/>
          <w:i/>
          <w:sz w:val="24"/>
        </w:rPr>
        <w:t>WADA</w:t>
      </w:r>
      <w:r>
        <w:rPr>
          <w:rFonts w:ascii="Times New Roman" w:hAnsi="Times New Roman"/>
          <w:sz w:val="24"/>
        </w:rPr>
        <w:t xml:space="preserve"> publicē pēc attiecīgā </w:t>
      </w:r>
      <w:r>
        <w:rPr>
          <w:rFonts w:ascii="Times New Roman" w:hAnsi="Times New Roman"/>
          <w:i/>
          <w:sz w:val="24"/>
        </w:rPr>
        <w:t>sporta pasākuma</w:t>
      </w:r>
      <w:r>
        <w:rPr>
          <w:rFonts w:ascii="Times New Roman" w:hAnsi="Times New Roman"/>
          <w:sz w:val="24"/>
        </w:rPr>
        <w:t>;</w:t>
      </w:r>
    </w:p>
    <w:p w14:paraId="571DD43E" w14:textId="77777777" w:rsidR="00C63F8A" w:rsidRPr="00C63F8A" w:rsidRDefault="00C63F8A" w:rsidP="00C63F8A">
      <w:pPr>
        <w:widowControl/>
        <w:jc w:val="both"/>
        <w:rPr>
          <w:rFonts w:ascii="Times New Roman" w:eastAsia="Arial" w:hAnsi="Times New Roman" w:cs="Times New Roman"/>
          <w:noProof/>
          <w:sz w:val="24"/>
          <w:szCs w:val="24"/>
        </w:rPr>
      </w:pPr>
    </w:p>
    <w:p w14:paraId="2E643EEB" w14:textId="5A043293" w:rsidR="00C63F8A" w:rsidRPr="00C63F8A" w:rsidRDefault="00285F62" w:rsidP="00285F62">
      <w:pPr>
        <w:pStyle w:val="BodyText"/>
        <w:widowControl/>
        <w:tabs>
          <w:tab w:val="left" w:pos="2820"/>
        </w:tabs>
        <w:ind w:left="0"/>
        <w:jc w:val="both"/>
        <w:rPr>
          <w:rFonts w:ascii="Times New Roman" w:hAnsi="Times New Roman" w:cs="Times New Roman"/>
          <w:noProof/>
          <w:sz w:val="24"/>
          <w:szCs w:val="24"/>
        </w:rPr>
      </w:pPr>
      <w:r>
        <w:rPr>
          <w:rFonts w:ascii="Times New Roman" w:hAnsi="Times New Roman"/>
          <w:b/>
          <w:sz w:val="24"/>
        </w:rPr>
        <w:t xml:space="preserve">7.9.7.3. </w:t>
      </w:r>
      <w:r>
        <w:rPr>
          <w:rFonts w:ascii="Times New Roman" w:hAnsi="Times New Roman"/>
          <w:sz w:val="24"/>
        </w:rPr>
        <w:t xml:space="preserve">kad ir pabeigts </w:t>
      </w:r>
      <w:r>
        <w:rPr>
          <w:rFonts w:ascii="Times New Roman" w:hAnsi="Times New Roman"/>
          <w:i/>
          <w:sz w:val="24"/>
        </w:rPr>
        <w:t>neatkarīgo novērotāju programmas</w:t>
      </w:r>
      <w:r>
        <w:rPr>
          <w:rFonts w:ascii="Times New Roman" w:hAnsi="Times New Roman"/>
          <w:sz w:val="24"/>
        </w:rPr>
        <w:t xml:space="preserve"> izdotais ziņojums, visas </w:t>
      </w:r>
      <w:r>
        <w:rPr>
          <w:rFonts w:ascii="Times New Roman" w:hAnsi="Times New Roman"/>
          <w:i/>
          <w:sz w:val="24"/>
        </w:rPr>
        <w:t>neatbilstības</w:t>
      </w:r>
      <w:r>
        <w:rPr>
          <w:rFonts w:ascii="Times New Roman" w:hAnsi="Times New Roman"/>
          <w:sz w:val="24"/>
        </w:rPr>
        <w:t xml:space="preserve"> iekļauj arī jaunā </w:t>
      </w:r>
      <w:r>
        <w:rPr>
          <w:rFonts w:ascii="Times New Roman" w:hAnsi="Times New Roman"/>
          <w:sz w:val="24"/>
          <w:u w:val="single"/>
        </w:rPr>
        <w:t>koriģējošo pasākumu ziņojumā</w:t>
      </w:r>
      <w:r>
        <w:rPr>
          <w:rFonts w:ascii="Times New Roman" w:hAnsi="Times New Roman"/>
          <w:sz w:val="24"/>
        </w:rPr>
        <w:t xml:space="preserve">, pieprasot (pēc </w:t>
      </w:r>
      <w:r>
        <w:rPr>
          <w:rFonts w:ascii="Times New Roman" w:hAnsi="Times New Roman"/>
          <w:i/>
          <w:sz w:val="24"/>
        </w:rPr>
        <w:t>WADA</w:t>
      </w:r>
      <w:r>
        <w:rPr>
          <w:rFonts w:ascii="Times New Roman" w:hAnsi="Times New Roman"/>
          <w:sz w:val="24"/>
        </w:rPr>
        <w:t xml:space="preserve"> ieskatiem) vai nu a) koriģējošo pasākumu veikšanu noteiktā termiņā (šie termiņi var būt un var arī nebūt nevar būt tie paši termiņi, kas noteikti 7. panta 9. punkta 3. apakšpunktā), vai b) apņemties veikt koriģējošos pasākumus pirms nākamā </w:t>
      </w:r>
      <w:r>
        <w:rPr>
          <w:rFonts w:ascii="Times New Roman" w:hAnsi="Times New Roman"/>
          <w:i/>
          <w:sz w:val="24"/>
        </w:rPr>
        <w:t xml:space="preserve">lielu sporta pasākumu </w:t>
      </w:r>
      <w:proofErr w:type="spellStart"/>
      <w:r>
        <w:rPr>
          <w:rFonts w:ascii="Times New Roman" w:hAnsi="Times New Roman"/>
          <w:i/>
          <w:sz w:val="24"/>
        </w:rPr>
        <w:t>rīkotājorganizācijas</w:t>
      </w:r>
      <w:proofErr w:type="spellEnd"/>
      <w:r>
        <w:rPr>
          <w:rFonts w:ascii="Times New Roman" w:hAnsi="Times New Roman"/>
          <w:sz w:val="24"/>
        </w:rPr>
        <w:t xml:space="preserve"> rīkotā </w:t>
      </w:r>
      <w:r>
        <w:rPr>
          <w:rFonts w:ascii="Times New Roman" w:hAnsi="Times New Roman"/>
          <w:i/>
          <w:sz w:val="24"/>
        </w:rPr>
        <w:t>sporta pasākuma</w:t>
      </w:r>
      <w:r>
        <w:rPr>
          <w:rFonts w:ascii="Times New Roman" w:hAnsi="Times New Roman"/>
          <w:sz w:val="24"/>
        </w:rPr>
        <w:t>.</w:t>
      </w:r>
    </w:p>
    <w:p w14:paraId="1A431C76" w14:textId="77777777" w:rsidR="00C63F8A" w:rsidRPr="00C63F8A" w:rsidRDefault="00C63F8A" w:rsidP="00C63F8A">
      <w:pPr>
        <w:widowControl/>
        <w:jc w:val="both"/>
        <w:rPr>
          <w:rFonts w:ascii="Times New Roman" w:hAnsi="Times New Roman" w:cs="Times New Roman"/>
          <w:noProof/>
          <w:sz w:val="24"/>
          <w:szCs w:val="24"/>
        </w:rPr>
      </w:pPr>
    </w:p>
    <w:p w14:paraId="4B7267FC" w14:textId="28A80EF6" w:rsidR="00C63F8A" w:rsidRDefault="00C63F8A" w:rsidP="00C63F8A">
      <w:pPr>
        <w:widowControl/>
        <w:jc w:val="both"/>
        <w:rPr>
          <w:rFonts w:ascii="Times New Roman" w:hAnsi="Times New Roman" w:cs="Times New Roman"/>
          <w:noProof/>
          <w:sz w:val="24"/>
          <w:szCs w:val="24"/>
        </w:rPr>
      </w:pPr>
    </w:p>
    <w:p w14:paraId="5252AEDC" w14:textId="490B104D" w:rsidR="00285F62" w:rsidRDefault="00285F62">
      <w:pPr>
        <w:rPr>
          <w:rFonts w:ascii="Times New Roman" w:hAnsi="Times New Roman" w:cs="Times New Roman"/>
          <w:noProof/>
          <w:sz w:val="24"/>
          <w:szCs w:val="24"/>
        </w:rPr>
      </w:pPr>
      <w:r>
        <w:br w:type="page"/>
      </w:r>
    </w:p>
    <w:p w14:paraId="487D46C5" w14:textId="77777777" w:rsidR="00285F62" w:rsidRPr="00C63F8A" w:rsidRDefault="00285F62" w:rsidP="00C63F8A">
      <w:pPr>
        <w:widowControl/>
        <w:jc w:val="both"/>
        <w:rPr>
          <w:rFonts w:ascii="Times New Roman" w:hAnsi="Times New Roman" w:cs="Times New Roman"/>
          <w:noProof/>
          <w:sz w:val="24"/>
          <w:szCs w:val="24"/>
        </w:rPr>
      </w:pPr>
    </w:p>
    <w:p w14:paraId="0993E7B2" w14:textId="7D5BFA44" w:rsidR="00C63F8A" w:rsidRPr="00C63F8A" w:rsidRDefault="00285F62" w:rsidP="005255C7">
      <w:pPr>
        <w:pStyle w:val="Heading1"/>
        <w:rPr>
          <w:rFonts w:cs="Times New Roman"/>
          <w:noProof/>
        </w:rPr>
      </w:pPr>
      <w:bookmarkStart w:id="101" w:name="8.0_Giving_Signatories_the_Opportunity_t"/>
      <w:bookmarkStart w:id="102" w:name="_bookmark33"/>
      <w:bookmarkStart w:id="103" w:name="_Toc69121510"/>
      <w:bookmarkEnd w:id="101"/>
      <w:bookmarkEnd w:id="102"/>
      <w:r>
        <w:t xml:space="preserve">8.0. </w:t>
      </w:r>
      <w:r w:rsidRPr="005255C7">
        <w:rPr>
          <w:i/>
          <w:iCs/>
        </w:rPr>
        <w:t>Parakstītāju</w:t>
      </w:r>
      <w:r>
        <w:t xml:space="preserve"> iespēja novērst </w:t>
      </w:r>
      <w:r w:rsidRPr="005255C7">
        <w:rPr>
          <w:i/>
          <w:iCs/>
        </w:rPr>
        <w:t>neatbilstības</w:t>
      </w:r>
      <w:bookmarkEnd w:id="103"/>
    </w:p>
    <w:p w14:paraId="0A2C49F2" w14:textId="77777777" w:rsidR="00C63F8A" w:rsidRPr="00C63F8A" w:rsidRDefault="00C63F8A" w:rsidP="00C63F8A">
      <w:pPr>
        <w:widowControl/>
        <w:jc w:val="both"/>
        <w:rPr>
          <w:rFonts w:ascii="Times New Roman" w:eastAsia="Arial" w:hAnsi="Times New Roman" w:cs="Times New Roman"/>
          <w:b/>
          <w:bCs/>
          <w:i/>
          <w:noProof/>
          <w:sz w:val="24"/>
          <w:szCs w:val="24"/>
        </w:rPr>
      </w:pPr>
    </w:p>
    <w:p w14:paraId="601D77D1" w14:textId="6CB77C00" w:rsidR="00C63F8A" w:rsidRPr="002B46F0" w:rsidRDefault="00285F62" w:rsidP="005255C7">
      <w:pPr>
        <w:pStyle w:val="Heading2"/>
        <w:rPr>
          <w:b/>
          <w:bCs w:val="0"/>
        </w:rPr>
      </w:pPr>
      <w:bookmarkStart w:id="104" w:name="8.1_Objective"/>
      <w:bookmarkStart w:id="105" w:name="_bookmark34"/>
      <w:bookmarkStart w:id="106" w:name="_Toc69121511"/>
      <w:bookmarkEnd w:id="104"/>
      <w:bookmarkEnd w:id="105"/>
      <w:r w:rsidRPr="002B46F0">
        <w:rPr>
          <w:b/>
          <w:bCs w:val="0"/>
        </w:rPr>
        <w:t>8.1. Mērķis</w:t>
      </w:r>
      <w:bookmarkEnd w:id="106"/>
    </w:p>
    <w:p w14:paraId="658A81E3" w14:textId="77777777" w:rsidR="00C63F8A" w:rsidRPr="00C63F8A" w:rsidRDefault="00C63F8A" w:rsidP="00C63F8A">
      <w:pPr>
        <w:widowControl/>
        <w:jc w:val="both"/>
        <w:rPr>
          <w:rFonts w:ascii="Times New Roman" w:eastAsia="Arial" w:hAnsi="Times New Roman" w:cs="Times New Roman"/>
          <w:b/>
          <w:bCs/>
          <w:noProof/>
          <w:sz w:val="24"/>
          <w:szCs w:val="24"/>
        </w:rPr>
      </w:pPr>
    </w:p>
    <w:p w14:paraId="0DA5D010" w14:textId="17C8969A" w:rsidR="00C63F8A" w:rsidRPr="00C63F8A" w:rsidRDefault="00285F62" w:rsidP="00285F62">
      <w:pPr>
        <w:widowControl/>
        <w:tabs>
          <w:tab w:val="left" w:pos="1920"/>
        </w:tabs>
        <w:jc w:val="both"/>
        <w:rPr>
          <w:rFonts w:ascii="Times New Roman" w:eastAsia="Arial" w:hAnsi="Times New Roman" w:cs="Times New Roman"/>
          <w:noProof/>
          <w:sz w:val="24"/>
          <w:szCs w:val="24"/>
        </w:rPr>
      </w:pPr>
      <w:r>
        <w:rPr>
          <w:rFonts w:ascii="Times New Roman" w:hAnsi="Times New Roman"/>
          <w:b/>
          <w:sz w:val="24"/>
        </w:rPr>
        <w:t xml:space="preserve">8.1.1. </w:t>
      </w:r>
      <w:r>
        <w:rPr>
          <w:rFonts w:ascii="Times New Roman" w:hAnsi="Times New Roman"/>
          <w:sz w:val="24"/>
        </w:rPr>
        <w:t xml:space="preserve">Kad ir identificētas </w:t>
      </w:r>
      <w:r>
        <w:rPr>
          <w:rFonts w:ascii="Times New Roman" w:hAnsi="Times New Roman"/>
          <w:i/>
          <w:sz w:val="24"/>
        </w:rPr>
        <w:t>neatbilstības</w:t>
      </w:r>
      <w:r>
        <w:rPr>
          <w:rFonts w:ascii="Times New Roman" w:hAnsi="Times New Roman"/>
          <w:sz w:val="24"/>
        </w:rPr>
        <w:t xml:space="preserve">, mērķis ir uzturēt dialogu ar </w:t>
      </w:r>
      <w:r>
        <w:rPr>
          <w:rFonts w:ascii="Times New Roman" w:hAnsi="Times New Roman"/>
          <w:i/>
          <w:sz w:val="24"/>
        </w:rPr>
        <w:t>parakstītāju</w:t>
      </w:r>
      <w:r>
        <w:rPr>
          <w:rFonts w:ascii="Times New Roman" w:hAnsi="Times New Roman"/>
          <w:sz w:val="24"/>
        </w:rPr>
        <w:t xml:space="preserve"> un palīdzēt novērst </w:t>
      </w:r>
      <w:r>
        <w:rPr>
          <w:rFonts w:ascii="Times New Roman" w:hAnsi="Times New Roman"/>
          <w:i/>
          <w:sz w:val="24"/>
        </w:rPr>
        <w:t>neatbilstības</w:t>
      </w:r>
      <w:r>
        <w:rPr>
          <w:rFonts w:ascii="Times New Roman" w:hAnsi="Times New Roman"/>
          <w:sz w:val="24"/>
        </w:rPr>
        <w:t xml:space="preserve">, lai tādējādi tas pilnīgi </w:t>
      </w:r>
      <w:r>
        <w:rPr>
          <w:rFonts w:ascii="Times New Roman" w:hAnsi="Times New Roman"/>
          <w:sz w:val="24"/>
          <w:u w:val="single"/>
        </w:rPr>
        <w:t xml:space="preserve">ievērotu </w:t>
      </w:r>
      <w:r>
        <w:rPr>
          <w:rFonts w:ascii="Times New Roman" w:hAnsi="Times New Roman"/>
          <w:i/>
          <w:sz w:val="24"/>
          <w:u w:val="single"/>
        </w:rPr>
        <w:t>Kodeksu</w:t>
      </w:r>
      <w:r>
        <w:rPr>
          <w:rFonts w:ascii="Times New Roman" w:hAnsi="Times New Roman"/>
          <w:sz w:val="24"/>
        </w:rPr>
        <w:t>.</w:t>
      </w:r>
    </w:p>
    <w:p w14:paraId="2D2BAD30" w14:textId="77777777" w:rsidR="00C63F8A" w:rsidRPr="00C63F8A" w:rsidRDefault="00C63F8A" w:rsidP="00C63F8A">
      <w:pPr>
        <w:widowControl/>
        <w:jc w:val="both"/>
        <w:rPr>
          <w:rFonts w:ascii="Times New Roman" w:eastAsia="Arial" w:hAnsi="Times New Roman" w:cs="Times New Roman"/>
          <w:noProof/>
          <w:sz w:val="24"/>
          <w:szCs w:val="24"/>
        </w:rPr>
      </w:pPr>
    </w:p>
    <w:p w14:paraId="7F9FC6D3" w14:textId="55B0832A" w:rsidR="00C63F8A" w:rsidRPr="00C63F8A" w:rsidRDefault="00285F62" w:rsidP="00285F62">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8.1.2. </w:t>
      </w:r>
      <w:r>
        <w:rPr>
          <w:rFonts w:ascii="Times New Roman" w:hAnsi="Times New Roman"/>
          <w:sz w:val="24"/>
        </w:rPr>
        <w:t xml:space="preserve">8. pantā ir aprakstītas procedūras, ko </w:t>
      </w:r>
      <w:r>
        <w:rPr>
          <w:rFonts w:ascii="Times New Roman" w:hAnsi="Times New Roman"/>
          <w:i/>
          <w:sz w:val="24"/>
        </w:rPr>
        <w:t>WADA</w:t>
      </w:r>
      <w:r>
        <w:rPr>
          <w:rFonts w:ascii="Times New Roman" w:hAnsi="Times New Roman"/>
          <w:sz w:val="24"/>
        </w:rPr>
        <w:t xml:space="preserve"> ievēro, dodot </w:t>
      </w:r>
      <w:r>
        <w:rPr>
          <w:rFonts w:ascii="Times New Roman" w:hAnsi="Times New Roman"/>
          <w:i/>
          <w:sz w:val="24"/>
        </w:rPr>
        <w:t>parakstītājam</w:t>
      </w:r>
      <w:r>
        <w:rPr>
          <w:rFonts w:ascii="Times New Roman" w:hAnsi="Times New Roman"/>
          <w:sz w:val="24"/>
        </w:rPr>
        <w:t xml:space="preserve"> pienācīgu iespēju novērst identificētās </w:t>
      </w:r>
      <w:r>
        <w:rPr>
          <w:rFonts w:ascii="Times New Roman" w:hAnsi="Times New Roman"/>
          <w:i/>
          <w:sz w:val="24"/>
        </w:rPr>
        <w:t>neatbilstības</w:t>
      </w:r>
      <w:r>
        <w:rPr>
          <w:rFonts w:ascii="Times New Roman" w:hAnsi="Times New Roman"/>
          <w:sz w:val="24"/>
        </w:rPr>
        <w:t>. Šā procesa dažādie posmi ir shematiski attēloti pirmajā attēlā (skat. iepriekš 5. pantu).</w:t>
      </w:r>
    </w:p>
    <w:p w14:paraId="2F9B9C4B" w14:textId="77777777" w:rsidR="00C63F8A" w:rsidRPr="00C63F8A" w:rsidRDefault="00C63F8A" w:rsidP="00C63F8A">
      <w:pPr>
        <w:widowControl/>
        <w:jc w:val="both"/>
        <w:rPr>
          <w:rFonts w:ascii="Times New Roman" w:hAnsi="Times New Roman" w:cs="Times New Roman"/>
          <w:noProof/>
          <w:sz w:val="24"/>
          <w:szCs w:val="24"/>
        </w:rPr>
      </w:pPr>
    </w:p>
    <w:p w14:paraId="7FC7A4A9" w14:textId="6D5AA199" w:rsidR="00C63F8A" w:rsidRPr="002B46F0" w:rsidRDefault="00623428" w:rsidP="005255C7">
      <w:pPr>
        <w:pStyle w:val="Heading2"/>
        <w:rPr>
          <w:b/>
          <w:bCs w:val="0"/>
        </w:rPr>
      </w:pPr>
      <w:bookmarkStart w:id="107" w:name="8.2_UCorrective_Action_ReportsU_and_UCor"/>
      <w:bookmarkStart w:id="108" w:name="_bookmark35"/>
      <w:bookmarkStart w:id="109" w:name="_Toc69121512"/>
      <w:bookmarkEnd w:id="107"/>
      <w:bookmarkEnd w:id="108"/>
      <w:r w:rsidRPr="002B46F0">
        <w:rPr>
          <w:b/>
          <w:bCs w:val="0"/>
        </w:rPr>
        <w:t xml:space="preserve">8.2. </w:t>
      </w:r>
      <w:r w:rsidRPr="002B46F0">
        <w:rPr>
          <w:b/>
          <w:bCs w:val="0"/>
          <w:u w:val="single"/>
        </w:rPr>
        <w:t>Koriģējošo pasākumu ziņojumi</w:t>
      </w:r>
      <w:r w:rsidRPr="002B46F0">
        <w:rPr>
          <w:b/>
          <w:bCs w:val="0"/>
        </w:rPr>
        <w:t xml:space="preserve"> un </w:t>
      </w:r>
      <w:r w:rsidRPr="002B46F0">
        <w:rPr>
          <w:b/>
          <w:bCs w:val="0"/>
          <w:u w:val="single"/>
        </w:rPr>
        <w:t>koriģējošo pasākumu plāni</w:t>
      </w:r>
      <w:bookmarkEnd w:id="109"/>
    </w:p>
    <w:p w14:paraId="2904E92C" w14:textId="77777777" w:rsidR="00C63F8A" w:rsidRPr="00C63F8A" w:rsidRDefault="00C63F8A" w:rsidP="00C63F8A">
      <w:pPr>
        <w:widowControl/>
        <w:jc w:val="both"/>
        <w:rPr>
          <w:rFonts w:ascii="Times New Roman" w:eastAsia="Arial" w:hAnsi="Times New Roman" w:cs="Times New Roman"/>
          <w:b/>
          <w:bCs/>
          <w:noProof/>
          <w:sz w:val="24"/>
          <w:szCs w:val="24"/>
        </w:rPr>
      </w:pPr>
    </w:p>
    <w:p w14:paraId="3C72078A" w14:textId="1B46D970" w:rsidR="00C63F8A" w:rsidRPr="00C63F8A" w:rsidRDefault="00623428" w:rsidP="00623428">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8.2.1. </w:t>
      </w:r>
      <w:r>
        <w:rPr>
          <w:rFonts w:ascii="Times New Roman" w:hAnsi="Times New Roman"/>
          <w:sz w:val="24"/>
        </w:rPr>
        <w:t xml:space="preserve">Ja </w:t>
      </w:r>
      <w:r>
        <w:rPr>
          <w:rFonts w:ascii="Times New Roman" w:hAnsi="Times New Roman"/>
          <w:i/>
          <w:iCs/>
          <w:sz w:val="24"/>
        </w:rPr>
        <w:t>parakstītāja</w:t>
      </w:r>
      <w:r>
        <w:rPr>
          <w:rFonts w:ascii="Times New Roman" w:hAnsi="Times New Roman"/>
          <w:sz w:val="24"/>
        </w:rPr>
        <w:t xml:space="preserve"> noteikumi (vai piemērojamie tiesību akti, ja attiecīgajā valstī tos izmanto </w:t>
      </w:r>
      <w:r>
        <w:rPr>
          <w:rFonts w:ascii="Times New Roman" w:hAnsi="Times New Roman"/>
          <w:i/>
          <w:iCs/>
          <w:sz w:val="24"/>
        </w:rPr>
        <w:t>Kodeksa</w:t>
      </w:r>
      <w:r>
        <w:rPr>
          <w:rFonts w:ascii="Times New Roman" w:hAnsi="Times New Roman"/>
          <w:sz w:val="24"/>
        </w:rPr>
        <w:t xml:space="preserve"> īstenošanai) nav saderīgi ar </w:t>
      </w:r>
      <w:r>
        <w:rPr>
          <w:rFonts w:ascii="Times New Roman" w:hAnsi="Times New Roman"/>
          <w:i/>
          <w:iCs/>
          <w:sz w:val="24"/>
        </w:rPr>
        <w:t>Kodeksu</w:t>
      </w:r>
      <w:r>
        <w:rPr>
          <w:rFonts w:ascii="Times New Roman" w:hAnsi="Times New Roman"/>
          <w:sz w:val="24"/>
        </w:rPr>
        <w:t xml:space="preserve">, </w:t>
      </w:r>
      <w:r>
        <w:rPr>
          <w:rFonts w:ascii="Times New Roman" w:hAnsi="Times New Roman"/>
          <w:i/>
          <w:iCs/>
          <w:sz w:val="24"/>
        </w:rPr>
        <w:t>WADA</w:t>
      </w:r>
      <w:r>
        <w:rPr>
          <w:rFonts w:ascii="Times New Roman" w:hAnsi="Times New Roman"/>
          <w:sz w:val="24"/>
        </w:rPr>
        <w:t xml:space="preserve"> vadība </w:t>
      </w:r>
      <w:proofErr w:type="spellStart"/>
      <w:r>
        <w:rPr>
          <w:rFonts w:ascii="Times New Roman" w:hAnsi="Times New Roman"/>
          <w:sz w:val="24"/>
        </w:rPr>
        <w:t>rakstveidā</w:t>
      </w:r>
      <w:proofErr w:type="spellEnd"/>
      <w:r>
        <w:rPr>
          <w:rFonts w:ascii="Times New Roman" w:hAnsi="Times New Roman"/>
          <w:sz w:val="24"/>
        </w:rPr>
        <w:t xml:space="preserve"> paziņo </w:t>
      </w:r>
      <w:r>
        <w:rPr>
          <w:rFonts w:ascii="Times New Roman" w:hAnsi="Times New Roman"/>
          <w:i/>
          <w:iCs/>
          <w:sz w:val="24"/>
        </w:rPr>
        <w:t>parakstītājam</w:t>
      </w:r>
      <w:r>
        <w:rPr>
          <w:rFonts w:ascii="Times New Roman" w:hAnsi="Times New Roman"/>
          <w:sz w:val="24"/>
        </w:rPr>
        <w:t xml:space="preserve"> par neatbilstībām un atļauj tās novērst trīs (3) mēnešu laikā vai </w:t>
      </w:r>
      <w:proofErr w:type="spellStart"/>
      <w:r>
        <w:rPr>
          <w:rFonts w:ascii="Times New Roman" w:hAnsi="Times New Roman"/>
          <w:sz w:val="24"/>
        </w:rPr>
        <w:t>nosūta</w:t>
      </w:r>
      <w:proofErr w:type="spellEnd"/>
      <w:r>
        <w:rPr>
          <w:rFonts w:ascii="Times New Roman" w:hAnsi="Times New Roman"/>
          <w:sz w:val="24"/>
        </w:rPr>
        <w:t xml:space="preserve"> labojumu projektu un apstiprina termiņu šo labojumu pieņemšanai.</w:t>
      </w:r>
    </w:p>
    <w:p w14:paraId="7D9808B4" w14:textId="77777777" w:rsidR="00C63F8A" w:rsidRPr="00C63F8A" w:rsidRDefault="00C63F8A" w:rsidP="00C63F8A">
      <w:pPr>
        <w:widowControl/>
        <w:jc w:val="both"/>
        <w:rPr>
          <w:rFonts w:ascii="Times New Roman" w:eastAsia="Arial" w:hAnsi="Times New Roman" w:cs="Times New Roman"/>
          <w:noProof/>
          <w:sz w:val="24"/>
          <w:szCs w:val="24"/>
        </w:rPr>
      </w:pPr>
    </w:p>
    <w:p w14:paraId="4C92DDD9" w14:textId="32B0B1AA" w:rsidR="00C63F8A" w:rsidRPr="00C63F8A" w:rsidRDefault="00623428" w:rsidP="00623428">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8.2.2. </w:t>
      </w:r>
      <w:r>
        <w:rPr>
          <w:rFonts w:ascii="Times New Roman" w:hAnsi="Times New Roman"/>
          <w:sz w:val="24"/>
        </w:rPr>
        <w:t xml:space="preserve">Ja </w:t>
      </w:r>
      <w:r>
        <w:rPr>
          <w:rFonts w:ascii="Times New Roman" w:hAnsi="Times New Roman"/>
          <w:i/>
          <w:iCs/>
          <w:sz w:val="24"/>
        </w:rPr>
        <w:t>WADA</w:t>
      </w:r>
      <w:r>
        <w:rPr>
          <w:rFonts w:ascii="Times New Roman" w:hAnsi="Times New Roman"/>
          <w:sz w:val="24"/>
        </w:rPr>
        <w:t xml:space="preserve"> identificē kādu citu </w:t>
      </w:r>
      <w:r>
        <w:rPr>
          <w:rFonts w:ascii="Times New Roman" w:hAnsi="Times New Roman"/>
          <w:i/>
          <w:iCs/>
          <w:sz w:val="24"/>
        </w:rPr>
        <w:t>parakstītāja</w:t>
      </w:r>
      <w:r>
        <w:rPr>
          <w:rFonts w:ascii="Times New Roman" w:hAnsi="Times New Roman"/>
          <w:sz w:val="24"/>
        </w:rPr>
        <w:t xml:space="preserve"> </w:t>
      </w:r>
      <w:r>
        <w:rPr>
          <w:rFonts w:ascii="Times New Roman" w:hAnsi="Times New Roman"/>
          <w:sz w:val="24"/>
          <w:u w:val="single"/>
        </w:rPr>
        <w:t>antidopinga programmas</w:t>
      </w:r>
      <w:r>
        <w:rPr>
          <w:rFonts w:ascii="Times New Roman" w:hAnsi="Times New Roman"/>
          <w:sz w:val="24"/>
        </w:rPr>
        <w:t xml:space="preserve"> aspektu </w:t>
      </w:r>
      <w:r>
        <w:rPr>
          <w:rFonts w:ascii="Times New Roman" w:hAnsi="Times New Roman"/>
          <w:i/>
          <w:iCs/>
          <w:sz w:val="24"/>
        </w:rPr>
        <w:t>neatbilstības</w:t>
      </w:r>
      <w:r>
        <w:rPr>
          <w:rFonts w:ascii="Times New Roman" w:hAnsi="Times New Roman"/>
          <w:sz w:val="24"/>
        </w:rPr>
        <w:t xml:space="preserve"> (vai nu pārskatot </w:t>
      </w:r>
      <w:r>
        <w:rPr>
          <w:rFonts w:ascii="Times New Roman" w:hAnsi="Times New Roman"/>
          <w:i/>
          <w:iCs/>
          <w:sz w:val="24"/>
          <w:u w:val="single"/>
        </w:rPr>
        <w:t>Kodeksa</w:t>
      </w:r>
      <w:r>
        <w:rPr>
          <w:rFonts w:ascii="Times New Roman" w:hAnsi="Times New Roman"/>
          <w:sz w:val="24"/>
          <w:u w:val="single"/>
        </w:rPr>
        <w:t xml:space="preserve"> ievērošanas anketu</w:t>
      </w:r>
      <w:r>
        <w:rPr>
          <w:rFonts w:ascii="Times New Roman" w:hAnsi="Times New Roman"/>
          <w:sz w:val="24"/>
        </w:rPr>
        <w:t xml:space="preserve">, vai </w:t>
      </w:r>
      <w:r>
        <w:rPr>
          <w:rFonts w:ascii="Times New Roman" w:hAnsi="Times New Roman"/>
          <w:i/>
          <w:iCs/>
          <w:sz w:val="24"/>
          <w:u w:val="single"/>
        </w:rPr>
        <w:t>Kodeksa</w:t>
      </w:r>
      <w:r>
        <w:rPr>
          <w:rFonts w:ascii="Times New Roman" w:hAnsi="Times New Roman"/>
          <w:sz w:val="24"/>
          <w:u w:val="single"/>
        </w:rPr>
        <w:t xml:space="preserve"> ievērošanas revīzijas</w:t>
      </w:r>
      <w:r>
        <w:rPr>
          <w:rFonts w:ascii="Times New Roman" w:hAnsi="Times New Roman"/>
          <w:sz w:val="24"/>
        </w:rPr>
        <w:t xml:space="preserve"> rezultātā, vai izpētot informāciju, kas tai sniegta, pamatojoties uz </w:t>
      </w:r>
      <w:r>
        <w:rPr>
          <w:rFonts w:ascii="Times New Roman" w:hAnsi="Times New Roman"/>
          <w:sz w:val="24"/>
          <w:u w:val="single"/>
        </w:rPr>
        <w:t>obligātās informācijas pieprasījumu</w:t>
      </w:r>
      <w:r>
        <w:rPr>
          <w:rFonts w:ascii="Times New Roman" w:hAnsi="Times New Roman"/>
          <w:sz w:val="24"/>
        </w:rPr>
        <w:t xml:space="preserve">, vai citādi), </w:t>
      </w:r>
      <w:r>
        <w:rPr>
          <w:rFonts w:ascii="Times New Roman" w:hAnsi="Times New Roman"/>
          <w:i/>
          <w:iCs/>
          <w:sz w:val="24"/>
        </w:rPr>
        <w:t>WADA</w:t>
      </w:r>
      <w:r>
        <w:rPr>
          <w:rFonts w:ascii="Times New Roman" w:hAnsi="Times New Roman"/>
          <w:sz w:val="24"/>
        </w:rPr>
        <w:t xml:space="preserve"> vadība </w:t>
      </w:r>
      <w:r>
        <w:rPr>
          <w:rFonts w:ascii="Times New Roman" w:hAnsi="Times New Roman"/>
          <w:i/>
          <w:iCs/>
          <w:sz w:val="24"/>
        </w:rPr>
        <w:t>parakstītājam</w:t>
      </w:r>
      <w:r>
        <w:rPr>
          <w:rFonts w:ascii="Times New Roman" w:hAnsi="Times New Roman"/>
          <w:sz w:val="24"/>
        </w:rPr>
        <w:t xml:space="preserve"> </w:t>
      </w:r>
      <w:proofErr w:type="spellStart"/>
      <w:r>
        <w:rPr>
          <w:rFonts w:ascii="Times New Roman" w:hAnsi="Times New Roman"/>
          <w:sz w:val="24"/>
        </w:rPr>
        <w:t>nosūta</w:t>
      </w:r>
      <w:proofErr w:type="spellEnd"/>
      <w:r>
        <w:rPr>
          <w:rFonts w:ascii="Times New Roman" w:hAnsi="Times New Roman"/>
          <w:sz w:val="24"/>
        </w:rPr>
        <w:t xml:space="preserve"> </w:t>
      </w:r>
      <w:r>
        <w:rPr>
          <w:rFonts w:ascii="Times New Roman" w:hAnsi="Times New Roman"/>
          <w:sz w:val="24"/>
          <w:u w:val="single"/>
        </w:rPr>
        <w:t>koriģējošo pasākumu ziņojumu</w:t>
      </w:r>
      <w:r>
        <w:rPr>
          <w:rFonts w:ascii="Times New Roman" w:hAnsi="Times New Roman"/>
          <w:sz w:val="24"/>
        </w:rPr>
        <w:t>, kurā tā:</w:t>
      </w:r>
    </w:p>
    <w:p w14:paraId="39559C6F" w14:textId="77777777" w:rsidR="00C63F8A" w:rsidRPr="00C63F8A" w:rsidRDefault="00C63F8A" w:rsidP="00C63F8A">
      <w:pPr>
        <w:widowControl/>
        <w:jc w:val="both"/>
        <w:rPr>
          <w:rFonts w:ascii="Times New Roman" w:eastAsia="Arial" w:hAnsi="Times New Roman" w:cs="Times New Roman"/>
          <w:noProof/>
          <w:sz w:val="24"/>
          <w:szCs w:val="24"/>
        </w:rPr>
      </w:pPr>
    </w:p>
    <w:p w14:paraId="245F168F" w14:textId="1C1DC0F5" w:rsidR="00C63F8A" w:rsidRPr="00C63F8A" w:rsidRDefault="00623428" w:rsidP="00623428">
      <w:pPr>
        <w:widowControl/>
        <w:tabs>
          <w:tab w:val="left" w:pos="2820"/>
        </w:tabs>
        <w:jc w:val="both"/>
        <w:rPr>
          <w:rFonts w:ascii="Times New Roman" w:eastAsia="Arial" w:hAnsi="Times New Roman" w:cs="Times New Roman"/>
          <w:noProof/>
          <w:sz w:val="24"/>
          <w:szCs w:val="24"/>
        </w:rPr>
      </w:pPr>
      <w:r>
        <w:rPr>
          <w:rFonts w:ascii="Times New Roman" w:hAnsi="Times New Roman"/>
          <w:b/>
          <w:sz w:val="24"/>
        </w:rPr>
        <w:t>8.2.2.1.</w:t>
      </w:r>
      <w:r>
        <w:rPr>
          <w:rFonts w:ascii="Times New Roman" w:hAnsi="Times New Roman"/>
          <w:sz w:val="24"/>
        </w:rPr>
        <w:t xml:space="preserve"> identificē tās </w:t>
      </w:r>
      <w:r>
        <w:rPr>
          <w:rFonts w:ascii="Times New Roman" w:hAnsi="Times New Roman"/>
          <w:i/>
          <w:sz w:val="24"/>
        </w:rPr>
        <w:t>neatbilstības</w:t>
      </w:r>
      <w:r>
        <w:rPr>
          <w:rFonts w:ascii="Times New Roman" w:hAnsi="Times New Roman"/>
          <w:sz w:val="24"/>
        </w:rPr>
        <w:t xml:space="preserve"> prasībām, kas uzskatāmas par </w:t>
      </w:r>
      <w:r>
        <w:rPr>
          <w:rFonts w:ascii="Times New Roman" w:hAnsi="Times New Roman"/>
          <w:i/>
          <w:sz w:val="24"/>
        </w:rPr>
        <w:t>kritiskām</w:t>
      </w:r>
      <w:r>
        <w:rPr>
          <w:rFonts w:ascii="Times New Roman" w:hAnsi="Times New Roman"/>
          <w:sz w:val="24"/>
        </w:rPr>
        <w:t xml:space="preserve"> prasībām, kuras </w:t>
      </w:r>
      <w:r>
        <w:rPr>
          <w:rFonts w:ascii="Times New Roman" w:hAnsi="Times New Roman"/>
          <w:i/>
          <w:sz w:val="24"/>
        </w:rPr>
        <w:t>parakstītājam</w:t>
      </w:r>
      <w:r>
        <w:rPr>
          <w:rFonts w:ascii="Times New Roman" w:hAnsi="Times New Roman"/>
          <w:sz w:val="24"/>
        </w:rPr>
        <w:t xml:space="preserve"> jānovērš </w:t>
      </w:r>
      <w:r>
        <w:rPr>
          <w:rFonts w:ascii="Times New Roman" w:hAnsi="Times New Roman"/>
          <w:i/>
          <w:sz w:val="24"/>
        </w:rPr>
        <w:t>WADA</w:t>
      </w:r>
      <w:r>
        <w:rPr>
          <w:rFonts w:ascii="Times New Roman" w:hAnsi="Times New Roman"/>
          <w:sz w:val="24"/>
        </w:rPr>
        <w:t xml:space="preserve"> noteiktajā termiņā, bet ne vēlāk kā trīs (3) mēnešu laikā, un/vai</w:t>
      </w:r>
    </w:p>
    <w:p w14:paraId="6EF12352" w14:textId="77777777" w:rsidR="00C63F8A" w:rsidRPr="00C63F8A" w:rsidRDefault="00C63F8A" w:rsidP="00C63F8A">
      <w:pPr>
        <w:widowControl/>
        <w:jc w:val="both"/>
        <w:rPr>
          <w:rFonts w:ascii="Times New Roman" w:eastAsia="Arial" w:hAnsi="Times New Roman" w:cs="Times New Roman"/>
          <w:noProof/>
          <w:sz w:val="24"/>
          <w:szCs w:val="24"/>
        </w:rPr>
      </w:pPr>
    </w:p>
    <w:p w14:paraId="33E4E38C" w14:textId="6555A86E" w:rsidR="00C63F8A" w:rsidRPr="00C63F8A" w:rsidRDefault="00623428" w:rsidP="00623428">
      <w:pPr>
        <w:widowControl/>
        <w:tabs>
          <w:tab w:val="left" w:pos="2820"/>
        </w:tabs>
        <w:jc w:val="both"/>
        <w:rPr>
          <w:rFonts w:ascii="Times New Roman" w:eastAsia="Arial" w:hAnsi="Times New Roman" w:cs="Times New Roman"/>
          <w:noProof/>
          <w:sz w:val="24"/>
          <w:szCs w:val="24"/>
        </w:rPr>
      </w:pPr>
      <w:r>
        <w:rPr>
          <w:rFonts w:ascii="Times New Roman" w:hAnsi="Times New Roman"/>
          <w:b/>
          <w:sz w:val="24"/>
        </w:rPr>
        <w:t>8.2.2.2.</w:t>
      </w:r>
      <w:r>
        <w:rPr>
          <w:rFonts w:ascii="Times New Roman" w:hAnsi="Times New Roman"/>
          <w:sz w:val="24"/>
        </w:rPr>
        <w:t xml:space="preserve"> identificē tās </w:t>
      </w:r>
      <w:r>
        <w:rPr>
          <w:rFonts w:ascii="Times New Roman" w:hAnsi="Times New Roman"/>
          <w:i/>
          <w:sz w:val="24"/>
        </w:rPr>
        <w:t>neatbilstības</w:t>
      </w:r>
      <w:r>
        <w:rPr>
          <w:rFonts w:ascii="Times New Roman" w:hAnsi="Times New Roman"/>
          <w:sz w:val="24"/>
        </w:rPr>
        <w:t xml:space="preserve"> prasībām, kas uzskatāmas par </w:t>
      </w:r>
      <w:r>
        <w:rPr>
          <w:rFonts w:ascii="Times New Roman" w:hAnsi="Times New Roman"/>
          <w:i/>
          <w:sz w:val="24"/>
        </w:rPr>
        <w:t>augstas prioritātes</w:t>
      </w:r>
      <w:r>
        <w:rPr>
          <w:rFonts w:ascii="Times New Roman" w:hAnsi="Times New Roman"/>
          <w:sz w:val="24"/>
        </w:rPr>
        <w:t xml:space="preserve"> prasībām, kuras </w:t>
      </w:r>
      <w:r>
        <w:rPr>
          <w:rFonts w:ascii="Times New Roman" w:hAnsi="Times New Roman"/>
          <w:i/>
          <w:sz w:val="24"/>
        </w:rPr>
        <w:t>parakstītājam</w:t>
      </w:r>
      <w:r>
        <w:rPr>
          <w:rFonts w:ascii="Times New Roman" w:hAnsi="Times New Roman"/>
          <w:sz w:val="24"/>
        </w:rPr>
        <w:t xml:space="preserve"> jānovērš </w:t>
      </w:r>
      <w:r>
        <w:rPr>
          <w:rFonts w:ascii="Times New Roman" w:hAnsi="Times New Roman"/>
          <w:i/>
          <w:sz w:val="24"/>
        </w:rPr>
        <w:t>WADA</w:t>
      </w:r>
      <w:r>
        <w:rPr>
          <w:rFonts w:ascii="Times New Roman" w:hAnsi="Times New Roman"/>
          <w:sz w:val="24"/>
        </w:rPr>
        <w:t xml:space="preserve"> noteiktajā termiņā, bet ne vēlāk kā sešu (6) mēnešu laikā, un/vai</w:t>
      </w:r>
    </w:p>
    <w:p w14:paraId="6EFA34EB" w14:textId="77777777" w:rsidR="00C63F8A" w:rsidRPr="00C63F8A" w:rsidRDefault="00C63F8A" w:rsidP="00C63F8A">
      <w:pPr>
        <w:widowControl/>
        <w:jc w:val="both"/>
        <w:rPr>
          <w:rFonts w:ascii="Times New Roman" w:eastAsia="Arial" w:hAnsi="Times New Roman" w:cs="Times New Roman"/>
          <w:noProof/>
          <w:sz w:val="24"/>
          <w:szCs w:val="24"/>
        </w:rPr>
      </w:pPr>
    </w:p>
    <w:p w14:paraId="0FCD0B04" w14:textId="7B5448AA" w:rsidR="00C63F8A" w:rsidRPr="00C63F8A" w:rsidRDefault="00623428" w:rsidP="00623428">
      <w:pPr>
        <w:widowControl/>
        <w:tabs>
          <w:tab w:val="left" w:pos="2820"/>
        </w:tabs>
        <w:jc w:val="both"/>
        <w:rPr>
          <w:rFonts w:ascii="Times New Roman" w:eastAsia="Arial" w:hAnsi="Times New Roman" w:cs="Times New Roman"/>
          <w:noProof/>
          <w:sz w:val="24"/>
          <w:szCs w:val="24"/>
        </w:rPr>
      </w:pPr>
      <w:r>
        <w:rPr>
          <w:rFonts w:ascii="Times New Roman" w:hAnsi="Times New Roman"/>
          <w:b/>
          <w:sz w:val="24"/>
        </w:rPr>
        <w:t>8.2.2.3.</w:t>
      </w:r>
      <w:r>
        <w:rPr>
          <w:rFonts w:ascii="Times New Roman" w:hAnsi="Times New Roman"/>
          <w:sz w:val="24"/>
        </w:rPr>
        <w:t xml:space="preserve"> identificē tās </w:t>
      </w:r>
      <w:r>
        <w:rPr>
          <w:rFonts w:ascii="Times New Roman" w:hAnsi="Times New Roman"/>
          <w:i/>
          <w:sz w:val="24"/>
        </w:rPr>
        <w:t>neatbilstības</w:t>
      </w:r>
      <w:r>
        <w:rPr>
          <w:rFonts w:ascii="Times New Roman" w:hAnsi="Times New Roman"/>
          <w:sz w:val="24"/>
        </w:rPr>
        <w:t xml:space="preserve"> prasībām, kas uzskatāmas par </w:t>
      </w:r>
      <w:r>
        <w:rPr>
          <w:rFonts w:ascii="Times New Roman" w:hAnsi="Times New Roman"/>
          <w:i/>
          <w:sz w:val="24"/>
        </w:rPr>
        <w:t>vispārīgām</w:t>
      </w:r>
      <w:r>
        <w:rPr>
          <w:rFonts w:ascii="Times New Roman" w:hAnsi="Times New Roman"/>
          <w:sz w:val="24"/>
        </w:rPr>
        <w:t xml:space="preserve"> prasībām, kuras </w:t>
      </w:r>
      <w:r>
        <w:rPr>
          <w:rFonts w:ascii="Times New Roman" w:hAnsi="Times New Roman"/>
          <w:i/>
          <w:sz w:val="24"/>
        </w:rPr>
        <w:t>parakstītājam</w:t>
      </w:r>
      <w:r>
        <w:rPr>
          <w:rFonts w:ascii="Times New Roman" w:hAnsi="Times New Roman"/>
          <w:sz w:val="24"/>
        </w:rPr>
        <w:t xml:space="preserve"> jānovērš </w:t>
      </w:r>
      <w:r>
        <w:rPr>
          <w:rFonts w:ascii="Times New Roman" w:hAnsi="Times New Roman"/>
          <w:i/>
          <w:sz w:val="24"/>
        </w:rPr>
        <w:t>WADA</w:t>
      </w:r>
      <w:r>
        <w:rPr>
          <w:rFonts w:ascii="Times New Roman" w:hAnsi="Times New Roman"/>
          <w:sz w:val="24"/>
        </w:rPr>
        <w:t xml:space="preserve"> noteiktajā termiņā, bet ne vēlāk kā deviņu (9) mēnešu laikā,</w:t>
      </w:r>
    </w:p>
    <w:p w14:paraId="482C64CE" w14:textId="77777777" w:rsidR="00C63F8A" w:rsidRPr="00C63F8A" w:rsidRDefault="00C63F8A" w:rsidP="00C63F8A">
      <w:pPr>
        <w:widowControl/>
        <w:jc w:val="both"/>
        <w:rPr>
          <w:rFonts w:ascii="Times New Roman" w:eastAsia="Arial" w:hAnsi="Times New Roman" w:cs="Times New Roman"/>
          <w:noProof/>
          <w:sz w:val="24"/>
          <w:szCs w:val="24"/>
        </w:rPr>
      </w:pPr>
    </w:p>
    <w:p w14:paraId="6A241032" w14:textId="77777777" w:rsidR="00C63F8A" w:rsidRPr="00C63F8A" w:rsidRDefault="00C63F8A" w:rsidP="00C63F8A">
      <w:pPr>
        <w:pStyle w:val="BodyText"/>
        <w:widowControl/>
        <w:ind w:left="0"/>
        <w:jc w:val="both"/>
        <w:rPr>
          <w:rFonts w:ascii="Times New Roman" w:hAnsi="Times New Roman" w:cs="Times New Roman"/>
          <w:noProof/>
          <w:sz w:val="24"/>
          <w:szCs w:val="24"/>
        </w:rPr>
      </w:pPr>
      <w:r>
        <w:rPr>
          <w:rFonts w:ascii="Times New Roman" w:hAnsi="Times New Roman"/>
          <w:sz w:val="24"/>
        </w:rPr>
        <w:t xml:space="preserve">ja vien </w:t>
      </w:r>
      <w:r>
        <w:rPr>
          <w:rFonts w:ascii="Times New Roman" w:hAnsi="Times New Roman"/>
          <w:i/>
          <w:sz w:val="24"/>
        </w:rPr>
        <w:t>parakstītājs</w:t>
      </w:r>
      <w:r>
        <w:rPr>
          <w:rFonts w:ascii="Times New Roman" w:hAnsi="Times New Roman"/>
          <w:sz w:val="24"/>
        </w:rPr>
        <w:t xml:space="preserve"> nav </w:t>
      </w:r>
      <w:r>
        <w:rPr>
          <w:rFonts w:ascii="Times New Roman" w:hAnsi="Times New Roman"/>
          <w:i/>
          <w:sz w:val="24"/>
        </w:rPr>
        <w:t xml:space="preserve">lielu sporta pasākumu </w:t>
      </w:r>
      <w:proofErr w:type="spellStart"/>
      <w:r>
        <w:rPr>
          <w:rFonts w:ascii="Times New Roman" w:hAnsi="Times New Roman"/>
          <w:i/>
          <w:sz w:val="24"/>
        </w:rPr>
        <w:t>rīkotājorganizācija</w:t>
      </w:r>
      <w:proofErr w:type="spellEnd"/>
      <w:r>
        <w:rPr>
          <w:rFonts w:ascii="Times New Roman" w:hAnsi="Times New Roman"/>
          <w:sz w:val="24"/>
        </w:rPr>
        <w:t>, un tādā gadījumā iepriekš minētie termiņi nav spēkā. Tad šo jautājumu risina saskaņā ar 7. panta 9. punktā noteiktajām procedūrām.</w:t>
      </w:r>
    </w:p>
    <w:p w14:paraId="048E3472" w14:textId="77777777" w:rsidR="00C63F8A" w:rsidRPr="00C63F8A" w:rsidRDefault="00C63F8A" w:rsidP="00C63F8A">
      <w:pPr>
        <w:widowControl/>
        <w:jc w:val="both"/>
        <w:rPr>
          <w:rFonts w:ascii="Times New Roman" w:hAnsi="Times New Roman" w:cs="Times New Roman"/>
          <w:noProof/>
          <w:sz w:val="24"/>
          <w:szCs w:val="24"/>
        </w:rPr>
      </w:pPr>
    </w:p>
    <w:p w14:paraId="5E7EAA91" w14:textId="1BF6834F" w:rsidR="00C63F8A" w:rsidRPr="00C63F8A" w:rsidRDefault="00623428" w:rsidP="00623428">
      <w:pPr>
        <w:pStyle w:val="BodyText"/>
        <w:widowControl/>
        <w:tabs>
          <w:tab w:val="left" w:pos="1921"/>
        </w:tabs>
        <w:ind w:left="0"/>
        <w:jc w:val="both"/>
        <w:rPr>
          <w:rFonts w:ascii="Times New Roman" w:hAnsi="Times New Roman" w:cs="Times New Roman"/>
          <w:noProof/>
          <w:sz w:val="24"/>
          <w:szCs w:val="24"/>
        </w:rPr>
      </w:pPr>
      <w:r>
        <w:rPr>
          <w:rFonts w:ascii="Times New Roman" w:hAnsi="Times New Roman"/>
          <w:b/>
          <w:sz w:val="24"/>
        </w:rPr>
        <w:t xml:space="preserve">8.2.3. </w:t>
      </w:r>
      <w:r>
        <w:rPr>
          <w:rFonts w:ascii="Times New Roman" w:hAnsi="Times New Roman"/>
          <w:sz w:val="24"/>
        </w:rPr>
        <w:t xml:space="preserve">Pēc </w:t>
      </w:r>
      <w:r>
        <w:rPr>
          <w:rFonts w:ascii="Times New Roman" w:hAnsi="Times New Roman"/>
          <w:sz w:val="24"/>
          <w:u w:val="single"/>
        </w:rPr>
        <w:t>koriģējošo pasākumu ziņojuma</w:t>
      </w:r>
      <w:r>
        <w:rPr>
          <w:rFonts w:ascii="Times New Roman" w:hAnsi="Times New Roman"/>
          <w:sz w:val="24"/>
        </w:rPr>
        <w:t xml:space="preserve"> nosūtīšanas </w:t>
      </w:r>
      <w:r>
        <w:rPr>
          <w:rFonts w:ascii="Times New Roman" w:hAnsi="Times New Roman"/>
          <w:i/>
          <w:sz w:val="24"/>
        </w:rPr>
        <w:t>WADA</w:t>
      </w:r>
      <w:r>
        <w:rPr>
          <w:rFonts w:ascii="Times New Roman" w:hAnsi="Times New Roman"/>
          <w:sz w:val="24"/>
        </w:rPr>
        <w:t xml:space="preserve"> vadība izveido dialogu ar </w:t>
      </w:r>
      <w:r>
        <w:rPr>
          <w:rFonts w:ascii="Times New Roman" w:hAnsi="Times New Roman"/>
          <w:i/>
          <w:sz w:val="24"/>
        </w:rPr>
        <w:t>parakstītāju</w:t>
      </w:r>
      <w:r>
        <w:rPr>
          <w:rFonts w:ascii="Times New Roman" w:hAnsi="Times New Roman"/>
          <w:sz w:val="24"/>
        </w:rPr>
        <w:t xml:space="preserve">, lai pārliecinātos par to, ka </w:t>
      </w:r>
      <w:r>
        <w:rPr>
          <w:rFonts w:ascii="Times New Roman" w:hAnsi="Times New Roman"/>
          <w:i/>
          <w:sz w:val="24"/>
        </w:rPr>
        <w:t>parakstītājs</w:t>
      </w:r>
      <w:r>
        <w:rPr>
          <w:rFonts w:ascii="Times New Roman" w:hAnsi="Times New Roman"/>
          <w:sz w:val="24"/>
        </w:rPr>
        <w:t xml:space="preserve"> ir saņēmis </w:t>
      </w:r>
      <w:r>
        <w:rPr>
          <w:rFonts w:ascii="Times New Roman" w:hAnsi="Times New Roman"/>
          <w:sz w:val="24"/>
          <w:u w:val="single"/>
        </w:rPr>
        <w:t>koriģējošo pasākumu ziņojumu</w:t>
      </w:r>
      <w:r>
        <w:rPr>
          <w:rFonts w:ascii="Times New Roman" w:hAnsi="Times New Roman"/>
          <w:sz w:val="24"/>
        </w:rPr>
        <w:t xml:space="preserve"> un saprot, kas tam ir jādara, lai noteiktajos termiņos īstenotu nepieciešamos koriģējošos pasākumus.</w:t>
      </w:r>
    </w:p>
    <w:p w14:paraId="3C625C82" w14:textId="77777777" w:rsidR="00C63F8A" w:rsidRPr="00C63F8A" w:rsidRDefault="00C63F8A" w:rsidP="00C63F8A">
      <w:pPr>
        <w:widowControl/>
        <w:jc w:val="both"/>
        <w:rPr>
          <w:rFonts w:ascii="Times New Roman" w:eastAsia="Arial" w:hAnsi="Times New Roman" w:cs="Times New Roman"/>
          <w:noProof/>
          <w:sz w:val="24"/>
          <w:szCs w:val="24"/>
        </w:rPr>
      </w:pPr>
    </w:p>
    <w:p w14:paraId="6D9BE5B8" w14:textId="0CE6C0ED" w:rsidR="00C63F8A" w:rsidRPr="00C63F8A" w:rsidRDefault="00623428" w:rsidP="00623428">
      <w:pPr>
        <w:widowControl/>
        <w:tabs>
          <w:tab w:val="left" w:pos="1920"/>
        </w:tabs>
        <w:jc w:val="both"/>
        <w:rPr>
          <w:rFonts w:ascii="Times New Roman" w:hAnsi="Times New Roman" w:cs="Times New Roman"/>
          <w:noProof/>
          <w:sz w:val="24"/>
          <w:szCs w:val="24"/>
        </w:rPr>
      </w:pPr>
      <w:r>
        <w:rPr>
          <w:rFonts w:ascii="Times New Roman" w:hAnsi="Times New Roman"/>
          <w:b/>
          <w:sz w:val="24"/>
        </w:rPr>
        <w:t xml:space="preserve">8.2.4. </w:t>
      </w:r>
      <w:r>
        <w:rPr>
          <w:rFonts w:ascii="Times New Roman" w:hAnsi="Times New Roman"/>
          <w:sz w:val="24"/>
        </w:rPr>
        <w:t xml:space="preserve">Ja </w:t>
      </w:r>
      <w:r>
        <w:rPr>
          <w:rFonts w:ascii="Times New Roman" w:hAnsi="Times New Roman"/>
          <w:i/>
          <w:sz w:val="24"/>
        </w:rPr>
        <w:t>parakstītājs</w:t>
      </w:r>
      <w:r>
        <w:rPr>
          <w:rFonts w:ascii="Times New Roman" w:hAnsi="Times New Roman"/>
          <w:sz w:val="24"/>
        </w:rPr>
        <w:t xml:space="preserve"> apstrīd </w:t>
      </w:r>
      <w:r>
        <w:rPr>
          <w:rFonts w:ascii="Times New Roman" w:hAnsi="Times New Roman"/>
          <w:sz w:val="24"/>
          <w:u w:val="single"/>
        </w:rPr>
        <w:t>koriģējošo pasākumu ziņojumā</w:t>
      </w:r>
      <w:r>
        <w:rPr>
          <w:rFonts w:ascii="Times New Roman" w:hAnsi="Times New Roman"/>
          <w:sz w:val="24"/>
        </w:rPr>
        <w:t xml:space="preserve"> norādītās </w:t>
      </w:r>
      <w:r>
        <w:rPr>
          <w:rFonts w:ascii="Times New Roman" w:hAnsi="Times New Roman"/>
          <w:i/>
          <w:sz w:val="24"/>
        </w:rPr>
        <w:t>neatbilstības</w:t>
      </w:r>
      <w:r>
        <w:rPr>
          <w:rFonts w:ascii="Times New Roman" w:hAnsi="Times New Roman"/>
          <w:sz w:val="24"/>
        </w:rPr>
        <w:t xml:space="preserve"> un/vai to klasificēšanu par </w:t>
      </w:r>
      <w:r>
        <w:rPr>
          <w:rFonts w:ascii="Times New Roman" w:hAnsi="Times New Roman"/>
          <w:i/>
          <w:sz w:val="24"/>
        </w:rPr>
        <w:t>neatbilstībām</w:t>
      </w:r>
      <w:r>
        <w:rPr>
          <w:rFonts w:ascii="Times New Roman" w:hAnsi="Times New Roman"/>
          <w:sz w:val="24"/>
        </w:rPr>
        <w:t xml:space="preserve"> </w:t>
      </w:r>
      <w:r>
        <w:rPr>
          <w:rFonts w:ascii="Times New Roman" w:hAnsi="Times New Roman"/>
          <w:i/>
          <w:sz w:val="24"/>
        </w:rPr>
        <w:t>kritiskām</w:t>
      </w:r>
      <w:r>
        <w:rPr>
          <w:rFonts w:ascii="Times New Roman" w:hAnsi="Times New Roman"/>
          <w:sz w:val="24"/>
        </w:rPr>
        <w:t xml:space="preserve"> vai </w:t>
      </w:r>
      <w:r>
        <w:rPr>
          <w:rFonts w:ascii="Times New Roman" w:hAnsi="Times New Roman"/>
          <w:i/>
          <w:sz w:val="24"/>
        </w:rPr>
        <w:t>augstas prioritātes</w:t>
      </w:r>
      <w:r>
        <w:rPr>
          <w:rFonts w:ascii="Times New Roman" w:hAnsi="Times New Roman"/>
          <w:sz w:val="24"/>
        </w:rPr>
        <w:t xml:space="preserve"> prasībām, </w:t>
      </w:r>
      <w:r>
        <w:rPr>
          <w:rFonts w:ascii="Times New Roman" w:hAnsi="Times New Roman"/>
          <w:i/>
          <w:sz w:val="24"/>
        </w:rPr>
        <w:t>WADA</w:t>
      </w:r>
      <w:r>
        <w:rPr>
          <w:rFonts w:ascii="Times New Roman" w:hAnsi="Times New Roman"/>
          <w:sz w:val="24"/>
        </w:rPr>
        <w:t xml:space="preserve"> vadība pārskata savu viedokli. Ja pēc šīs pārskatīšanas viedoklis netiek mainīts, </w:t>
      </w:r>
      <w:r>
        <w:rPr>
          <w:rFonts w:ascii="Times New Roman" w:hAnsi="Times New Roman"/>
          <w:i/>
          <w:sz w:val="24"/>
        </w:rPr>
        <w:t>parakstītājs</w:t>
      </w:r>
      <w:r>
        <w:rPr>
          <w:rFonts w:ascii="Times New Roman" w:hAnsi="Times New Roman"/>
          <w:sz w:val="24"/>
        </w:rPr>
        <w:t xml:space="preserve"> var pieprasīt, lai strīdu izskata </w:t>
      </w:r>
      <w:r>
        <w:rPr>
          <w:rFonts w:ascii="Times New Roman" w:hAnsi="Times New Roman"/>
          <w:i/>
          <w:sz w:val="24"/>
          <w:u w:val="single" w:color="000000"/>
        </w:rPr>
        <w:t>CRC</w:t>
      </w:r>
      <w:r>
        <w:rPr>
          <w:rFonts w:ascii="Times New Roman" w:hAnsi="Times New Roman"/>
          <w:sz w:val="24"/>
        </w:rPr>
        <w:t xml:space="preserve"> saskaņā ar 8. panta 4. punkta 1. apakšpunktu. Ja </w:t>
      </w:r>
      <w:r>
        <w:rPr>
          <w:rFonts w:ascii="Times New Roman" w:hAnsi="Times New Roman"/>
          <w:i/>
          <w:iCs/>
          <w:sz w:val="24"/>
          <w:u w:val="single"/>
        </w:rPr>
        <w:t>CRC</w:t>
      </w:r>
      <w:r>
        <w:rPr>
          <w:rFonts w:ascii="Times New Roman" w:hAnsi="Times New Roman"/>
          <w:sz w:val="24"/>
        </w:rPr>
        <w:t xml:space="preserve"> piekrīt </w:t>
      </w:r>
      <w:r>
        <w:rPr>
          <w:rFonts w:ascii="Times New Roman" w:hAnsi="Times New Roman"/>
          <w:i/>
          <w:iCs/>
          <w:sz w:val="24"/>
        </w:rPr>
        <w:t>WADA</w:t>
      </w:r>
      <w:r>
        <w:rPr>
          <w:rFonts w:ascii="Times New Roman" w:hAnsi="Times New Roman"/>
          <w:sz w:val="24"/>
        </w:rPr>
        <w:t xml:space="preserve"> vadības viedoklim un lietas turpinājumā tiek atzīts, ka </w:t>
      </w:r>
      <w:r>
        <w:rPr>
          <w:rFonts w:ascii="Times New Roman" w:hAnsi="Times New Roman"/>
          <w:i/>
          <w:iCs/>
          <w:sz w:val="24"/>
        </w:rPr>
        <w:t>parakstītājs</w:t>
      </w:r>
      <w:r>
        <w:rPr>
          <w:rFonts w:ascii="Times New Roman" w:hAnsi="Times New Roman"/>
          <w:sz w:val="24"/>
        </w:rPr>
        <w:t xml:space="preserve"> neievēro </w:t>
      </w:r>
      <w:r>
        <w:rPr>
          <w:rFonts w:ascii="Times New Roman" w:hAnsi="Times New Roman"/>
          <w:i/>
          <w:iCs/>
          <w:sz w:val="24"/>
        </w:rPr>
        <w:t>Kodeksu</w:t>
      </w:r>
      <w:r>
        <w:rPr>
          <w:rFonts w:ascii="Times New Roman" w:hAnsi="Times New Roman"/>
          <w:sz w:val="24"/>
        </w:rPr>
        <w:t xml:space="preserve">, </w:t>
      </w:r>
      <w:r>
        <w:rPr>
          <w:rFonts w:ascii="Times New Roman" w:hAnsi="Times New Roman"/>
          <w:i/>
          <w:iCs/>
          <w:sz w:val="24"/>
        </w:rPr>
        <w:t>parakstītājs</w:t>
      </w:r>
      <w:r>
        <w:rPr>
          <w:rFonts w:ascii="Times New Roman" w:hAnsi="Times New Roman"/>
          <w:sz w:val="24"/>
        </w:rPr>
        <w:t xml:space="preserve"> var turpināt apstrīdēt </w:t>
      </w:r>
      <w:r>
        <w:rPr>
          <w:rFonts w:ascii="Times New Roman" w:hAnsi="Times New Roman"/>
          <w:i/>
          <w:iCs/>
          <w:sz w:val="24"/>
        </w:rPr>
        <w:t>neatbilstības</w:t>
      </w:r>
      <w:r>
        <w:rPr>
          <w:rFonts w:ascii="Times New Roman" w:hAnsi="Times New Roman"/>
          <w:sz w:val="24"/>
        </w:rPr>
        <w:t xml:space="preserve"> un/vai to klasifikāciju, ierosinot lietu </w:t>
      </w:r>
      <w:r>
        <w:rPr>
          <w:rFonts w:ascii="Times New Roman" w:hAnsi="Times New Roman"/>
          <w:i/>
          <w:sz w:val="24"/>
        </w:rPr>
        <w:t>CAS</w:t>
      </w:r>
      <w:r>
        <w:rPr>
          <w:rFonts w:ascii="Times New Roman" w:hAnsi="Times New Roman"/>
          <w:sz w:val="24"/>
        </w:rPr>
        <w:t xml:space="preserve">. Ja </w:t>
      </w:r>
      <w:r>
        <w:rPr>
          <w:rFonts w:ascii="Times New Roman" w:hAnsi="Times New Roman"/>
          <w:i/>
          <w:sz w:val="24"/>
          <w:u w:val="single"/>
        </w:rPr>
        <w:lastRenderedPageBreak/>
        <w:t>CRC</w:t>
      </w:r>
      <w:r>
        <w:rPr>
          <w:rFonts w:ascii="Times New Roman" w:hAnsi="Times New Roman"/>
          <w:sz w:val="24"/>
        </w:rPr>
        <w:t xml:space="preserve"> nepiekrīt </w:t>
      </w:r>
      <w:r>
        <w:rPr>
          <w:rFonts w:ascii="Times New Roman" w:hAnsi="Times New Roman"/>
          <w:i/>
          <w:sz w:val="24"/>
        </w:rPr>
        <w:t>WADA</w:t>
      </w:r>
      <w:r>
        <w:rPr>
          <w:rFonts w:ascii="Times New Roman" w:hAnsi="Times New Roman"/>
          <w:sz w:val="24"/>
        </w:rPr>
        <w:t xml:space="preserve"> vadības viedoklim, </w:t>
      </w:r>
      <w:r>
        <w:rPr>
          <w:rFonts w:ascii="Times New Roman" w:hAnsi="Times New Roman"/>
          <w:i/>
          <w:sz w:val="24"/>
        </w:rPr>
        <w:t>WADA</w:t>
      </w:r>
      <w:r>
        <w:rPr>
          <w:rFonts w:ascii="Times New Roman" w:hAnsi="Times New Roman"/>
          <w:sz w:val="24"/>
        </w:rPr>
        <w:t xml:space="preserve"> vadība var iesniegt šo jautājumu </w:t>
      </w:r>
      <w:r>
        <w:rPr>
          <w:rFonts w:ascii="Times New Roman" w:hAnsi="Times New Roman"/>
          <w:i/>
          <w:sz w:val="24"/>
        </w:rPr>
        <w:t>WADA</w:t>
      </w:r>
      <w:r>
        <w:rPr>
          <w:rFonts w:ascii="Times New Roman" w:hAnsi="Times New Roman"/>
          <w:sz w:val="24"/>
        </w:rPr>
        <w:t xml:space="preserve"> izpildkomitejai lēmuma pieņemšanai.</w:t>
      </w:r>
    </w:p>
    <w:p w14:paraId="10C8C780" w14:textId="77777777" w:rsidR="00C63F8A" w:rsidRPr="00C63F8A" w:rsidRDefault="00C63F8A" w:rsidP="00C63F8A">
      <w:pPr>
        <w:widowControl/>
        <w:jc w:val="both"/>
        <w:rPr>
          <w:rFonts w:ascii="Times New Roman" w:eastAsia="Arial" w:hAnsi="Times New Roman" w:cs="Times New Roman"/>
          <w:noProof/>
          <w:sz w:val="24"/>
          <w:szCs w:val="24"/>
        </w:rPr>
      </w:pPr>
    </w:p>
    <w:p w14:paraId="019A2317" w14:textId="6ED60840" w:rsidR="00C63F8A" w:rsidRPr="00C63F8A" w:rsidRDefault="00623428" w:rsidP="00623428">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8.2.5. </w:t>
      </w:r>
      <w:r>
        <w:rPr>
          <w:rFonts w:ascii="Times New Roman" w:hAnsi="Times New Roman"/>
          <w:sz w:val="24"/>
        </w:rPr>
        <w:t xml:space="preserve">Saskaņā ar 8. panta 2. punkta 4. apakšpunktu </w:t>
      </w:r>
      <w:r>
        <w:rPr>
          <w:rFonts w:ascii="Times New Roman" w:hAnsi="Times New Roman"/>
          <w:i/>
          <w:sz w:val="24"/>
        </w:rPr>
        <w:t>parakstītājs</w:t>
      </w:r>
      <w:r>
        <w:rPr>
          <w:rFonts w:ascii="Times New Roman" w:hAnsi="Times New Roman"/>
          <w:sz w:val="24"/>
        </w:rPr>
        <w:t xml:space="preserve"> </w:t>
      </w:r>
      <w:r>
        <w:rPr>
          <w:rFonts w:ascii="Times New Roman" w:hAnsi="Times New Roman"/>
          <w:i/>
          <w:sz w:val="24"/>
        </w:rPr>
        <w:t>neatbilstības</w:t>
      </w:r>
      <w:r>
        <w:rPr>
          <w:rFonts w:ascii="Times New Roman" w:hAnsi="Times New Roman"/>
          <w:sz w:val="24"/>
        </w:rPr>
        <w:t xml:space="preserve"> novērš </w:t>
      </w:r>
      <w:r>
        <w:rPr>
          <w:rFonts w:ascii="Times New Roman" w:hAnsi="Times New Roman"/>
          <w:sz w:val="24"/>
          <w:u w:val="single"/>
        </w:rPr>
        <w:t>koriģējošo pasākumu ziņojumā</w:t>
      </w:r>
      <w:r>
        <w:rPr>
          <w:rFonts w:ascii="Times New Roman" w:hAnsi="Times New Roman"/>
          <w:sz w:val="24"/>
        </w:rPr>
        <w:t xml:space="preserve"> norādītajos termiņos. Lai palīdzētu </w:t>
      </w:r>
      <w:r>
        <w:rPr>
          <w:rFonts w:ascii="Times New Roman" w:hAnsi="Times New Roman"/>
          <w:i/>
          <w:sz w:val="24"/>
        </w:rPr>
        <w:t xml:space="preserve">parakstītājam </w:t>
      </w:r>
      <w:r>
        <w:rPr>
          <w:rFonts w:ascii="Times New Roman" w:hAnsi="Times New Roman"/>
          <w:sz w:val="24"/>
        </w:rPr>
        <w:t xml:space="preserve">izplānot, kura persona tā organizācijā īstenos konkrētu koriģējošo pasākumu, kā tas tiks darīts un līdz kuram datumam, </w:t>
      </w:r>
      <w:r>
        <w:rPr>
          <w:rFonts w:ascii="Times New Roman" w:hAnsi="Times New Roman"/>
          <w:sz w:val="24"/>
          <w:u w:val="single"/>
        </w:rPr>
        <w:t>koriģējošo pasākumu ziņojumā</w:t>
      </w:r>
      <w:r>
        <w:rPr>
          <w:rFonts w:ascii="Times New Roman" w:hAnsi="Times New Roman"/>
          <w:sz w:val="24"/>
        </w:rPr>
        <w:t xml:space="preserve"> iekļauj </w:t>
      </w:r>
      <w:r>
        <w:rPr>
          <w:rFonts w:ascii="Times New Roman" w:hAnsi="Times New Roman"/>
          <w:sz w:val="24"/>
          <w:u w:val="single"/>
        </w:rPr>
        <w:t>koriģējošo pasākumu plāna</w:t>
      </w:r>
      <w:r>
        <w:rPr>
          <w:rFonts w:ascii="Times New Roman" w:hAnsi="Times New Roman"/>
          <w:sz w:val="24"/>
        </w:rPr>
        <w:t xml:space="preserve"> sadaļu, kas </w:t>
      </w:r>
      <w:r>
        <w:rPr>
          <w:rFonts w:ascii="Times New Roman" w:hAnsi="Times New Roman"/>
          <w:i/>
          <w:sz w:val="24"/>
        </w:rPr>
        <w:t>parakstītājam</w:t>
      </w:r>
      <w:r>
        <w:rPr>
          <w:rFonts w:ascii="Times New Roman" w:hAnsi="Times New Roman"/>
          <w:sz w:val="24"/>
        </w:rPr>
        <w:t xml:space="preserve"> ir jāaizpilda. </w:t>
      </w:r>
      <w:r>
        <w:rPr>
          <w:rFonts w:ascii="Times New Roman" w:hAnsi="Times New Roman"/>
          <w:i/>
          <w:iCs/>
          <w:sz w:val="24"/>
        </w:rPr>
        <w:t>Parakstītājam</w:t>
      </w:r>
      <w:r>
        <w:rPr>
          <w:rFonts w:ascii="Times New Roman" w:hAnsi="Times New Roman"/>
          <w:sz w:val="24"/>
        </w:rPr>
        <w:t xml:space="preserve"> nav obligāti jāiesniedz </w:t>
      </w:r>
      <w:r>
        <w:rPr>
          <w:rFonts w:ascii="Times New Roman" w:hAnsi="Times New Roman"/>
          <w:i/>
          <w:iCs/>
          <w:sz w:val="24"/>
        </w:rPr>
        <w:t>WADA</w:t>
      </w:r>
      <w:r>
        <w:rPr>
          <w:rFonts w:ascii="Times New Roman" w:hAnsi="Times New Roman"/>
          <w:sz w:val="24"/>
        </w:rPr>
        <w:t xml:space="preserve"> savs </w:t>
      </w:r>
      <w:r>
        <w:rPr>
          <w:rFonts w:ascii="Times New Roman" w:hAnsi="Times New Roman"/>
          <w:sz w:val="24"/>
          <w:u w:val="single"/>
        </w:rPr>
        <w:t>koriģējošo pasākumu plāns</w:t>
      </w:r>
      <w:r>
        <w:rPr>
          <w:rFonts w:ascii="Times New Roman" w:hAnsi="Times New Roman"/>
          <w:sz w:val="24"/>
        </w:rPr>
        <w:t xml:space="preserve">, bet tas ir ļoti ieteicams. Ja </w:t>
      </w:r>
      <w:r>
        <w:rPr>
          <w:rFonts w:ascii="Times New Roman" w:hAnsi="Times New Roman"/>
          <w:i/>
          <w:iCs/>
          <w:sz w:val="24"/>
        </w:rPr>
        <w:t>parakstītājs</w:t>
      </w:r>
      <w:r>
        <w:rPr>
          <w:rFonts w:ascii="Times New Roman" w:hAnsi="Times New Roman"/>
          <w:sz w:val="24"/>
        </w:rPr>
        <w:t xml:space="preserve"> iesniedz </w:t>
      </w:r>
      <w:r>
        <w:rPr>
          <w:rFonts w:ascii="Times New Roman" w:hAnsi="Times New Roman"/>
          <w:i/>
          <w:iCs/>
          <w:sz w:val="24"/>
        </w:rPr>
        <w:t>WADA</w:t>
      </w:r>
      <w:r>
        <w:rPr>
          <w:rFonts w:ascii="Times New Roman" w:hAnsi="Times New Roman"/>
          <w:sz w:val="24"/>
        </w:rPr>
        <w:t xml:space="preserve"> savu </w:t>
      </w:r>
      <w:r>
        <w:rPr>
          <w:rFonts w:ascii="Times New Roman" w:hAnsi="Times New Roman"/>
          <w:sz w:val="24"/>
          <w:u w:val="single"/>
        </w:rPr>
        <w:t>koriģējošo pasākumu plānu</w:t>
      </w:r>
      <w:r>
        <w:rPr>
          <w:rFonts w:ascii="Times New Roman" w:hAnsi="Times New Roman"/>
          <w:sz w:val="24"/>
        </w:rPr>
        <w:t xml:space="preserve">, </w:t>
      </w:r>
      <w:r>
        <w:rPr>
          <w:rFonts w:ascii="Times New Roman" w:hAnsi="Times New Roman"/>
          <w:i/>
          <w:iCs/>
          <w:sz w:val="24"/>
        </w:rPr>
        <w:t>WADA</w:t>
      </w:r>
      <w:r>
        <w:rPr>
          <w:rFonts w:ascii="Times New Roman" w:hAnsi="Times New Roman"/>
          <w:sz w:val="24"/>
        </w:rPr>
        <w:t xml:space="preserve"> to izskata, lai pārbaudītu, vai tas ir nolūkam atbilstīgs, un gadījumā, ja tas nav šim nolūkam atbilstīgs, </w:t>
      </w:r>
      <w:r>
        <w:rPr>
          <w:rFonts w:ascii="Times New Roman" w:hAnsi="Times New Roman"/>
          <w:i/>
          <w:iCs/>
          <w:sz w:val="24"/>
        </w:rPr>
        <w:t>WADA</w:t>
      </w:r>
      <w:r>
        <w:rPr>
          <w:rFonts w:ascii="Times New Roman" w:hAnsi="Times New Roman"/>
          <w:sz w:val="24"/>
        </w:rPr>
        <w:t xml:space="preserve"> izdara piezīmes, lai palīdzētu </w:t>
      </w:r>
      <w:r>
        <w:rPr>
          <w:rFonts w:ascii="Times New Roman" w:hAnsi="Times New Roman"/>
          <w:i/>
          <w:iCs/>
          <w:sz w:val="24"/>
        </w:rPr>
        <w:t>parakstītājam</w:t>
      </w:r>
      <w:r>
        <w:rPr>
          <w:rFonts w:ascii="Times New Roman" w:hAnsi="Times New Roman"/>
          <w:sz w:val="24"/>
        </w:rPr>
        <w:t xml:space="preserve"> to atbilstoši mainīt.</w:t>
      </w:r>
    </w:p>
    <w:p w14:paraId="1140D591" w14:textId="77777777" w:rsidR="00C63F8A" w:rsidRPr="00C63F8A" w:rsidRDefault="00C63F8A" w:rsidP="00C63F8A">
      <w:pPr>
        <w:widowControl/>
        <w:jc w:val="both"/>
        <w:rPr>
          <w:rFonts w:ascii="Times New Roman" w:eastAsia="Arial" w:hAnsi="Times New Roman" w:cs="Times New Roman"/>
          <w:noProof/>
          <w:sz w:val="24"/>
          <w:szCs w:val="24"/>
        </w:rPr>
      </w:pPr>
    </w:p>
    <w:p w14:paraId="7F4DD598" w14:textId="1EA832C3" w:rsidR="00C63F8A" w:rsidRPr="00C63F8A" w:rsidRDefault="003D69FB" w:rsidP="003D69FB">
      <w:pPr>
        <w:widowControl/>
        <w:tabs>
          <w:tab w:val="left" w:pos="1920"/>
        </w:tabs>
        <w:jc w:val="both"/>
        <w:rPr>
          <w:rFonts w:ascii="Times New Roman" w:eastAsia="Arial" w:hAnsi="Times New Roman" w:cs="Times New Roman"/>
          <w:noProof/>
          <w:sz w:val="24"/>
          <w:szCs w:val="24"/>
        </w:rPr>
      </w:pPr>
      <w:r>
        <w:rPr>
          <w:rFonts w:ascii="Times New Roman" w:hAnsi="Times New Roman"/>
          <w:b/>
          <w:sz w:val="24"/>
        </w:rPr>
        <w:t xml:space="preserve">8.2.6. </w:t>
      </w:r>
      <w:r>
        <w:rPr>
          <w:rFonts w:ascii="Times New Roman" w:hAnsi="Times New Roman"/>
          <w:i/>
          <w:sz w:val="24"/>
        </w:rPr>
        <w:t>WADA</w:t>
      </w:r>
      <w:r>
        <w:rPr>
          <w:rFonts w:ascii="Times New Roman" w:hAnsi="Times New Roman"/>
          <w:sz w:val="24"/>
        </w:rPr>
        <w:t xml:space="preserve"> vadība pārrauga to </w:t>
      </w:r>
      <w:r>
        <w:rPr>
          <w:rFonts w:ascii="Times New Roman" w:hAnsi="Times New Roman"/>
          <w:i/>
          <w:sz w:val="24"/>
        </w:rPr>
        <w:t>parakstītāja</w:t>
      </w:r>
      <w:r>
        <w:rPr>
          <w:rFonts w:ascii="Times New Roman" w:hAnsi="Times New Roman"/>
          <w:sz w:val="24"/>
        </w:rPr>
        <w:t xml:space="preserve"> darbu virzību, kas tiek veikti, lai novērstu </w:t>
      </w:r>
      <w:r>
        <w:rPr>
          <w:rFonts w:ascii="Times New Roman" w:hAnsi="Times New Roman"/>
          <w:sz w:val="24"/>
          <w:u w:val="single"/>
        </w:rPr>
        <w:t>koriģējošo pasākumu ziņojumā</w:t>
      </w:r>
      <w:r>
        <w:rPr>
          <w:rFonts w:ascii="Times New Roman" w:hAnsi="Times New Roman"/>
          <w:sz w:val="24"/>
        </w:rPr>
        <w:t xml:space="preserve"> norādītās </w:t>
      </w:r>
      <w:r>
        <w:rPr>
          <w:rFonts w:ascii="Times New Roman" w:hAnsi="Times New Roman"/>
          <w:i/>
          <w:sz w:val="24"/>
        </w:rPr>
        <w:t>neatbilstības</w:t>
      </w:r>
      <w:r>
        <w:rPr>
          <w:rFonts w:ascii="Times New Roman" w:hAnsi="Times New Roman"/>
          <w:sz w:val="24"/>
        </w:rPr>
        <w:t>.</w:t>
      </w:r>
    </w:p>
    <w:p w14:paraId="68081D38" w14:textId="77777777" w:rsidR="00C63F8A" w:rsidRPr="00C63F8A" w:rsidRDefault="00C63F8A" w:rsidP="00C63F8A">
      <w:pPr>
        <w:widowControl/>
        <w:jc w:val="both"/>
        <w:rPr>
          <w:rFonts w:ascii="Times New Roman" w:eastAsia="Arial" w:hAnsi="Times New Roman" w:cs="Times New Roman"/>
          <w:noProof/>
          <w:sz w:val="24"/>
          <w:szCs w:val="24"/>
        </w:rPr>
      </w:pPr>
    </w:p>
    <w:p w14:paraId="1A55CC48" w14:textId="1944F2BC" w:rsidR="00C63F8A" w:rsidRPr="00C63F8A" w:rsidRDefault="003D69FB" w:rsidP="003D69FB">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8.2.7. </w:t>
      </w:r>
      <w:r>
        <w:rPr>
          <w:rFonts w:ascii="Times New Roman" w:hAnsi="Times New Roman"/>
          <w:sz w:val="24"/>
        </w:rPr>
        <w:t xml:space="preserve">Ja tiek konstatētas citas </w:t>
      </w:r>
      <w:r>
        <w:rPr>
          <w:rFonts w:ascii="Times New Roman" w:hAnsi="Times New Roman"/>
          <w:i/>
          <w:sz w:val="24"/>
        </w:rPr>
        <w:t>neatbilstības</w:t>
      </w:r>
      <w:r>
        <w:rPr>
          <w:rFonts w:ascii="Times New Roman" w:hAnsi="Times New Roman"/>
          <w:sz w:val="24"/>
        </w:rPr>
        <w:t xml:space="preserve"> pēc </w:t>
      </w:r>
      <w:r>
        <w:rPr>
          <w:rFonts w:ascii="Times New Roman" w:hAnsi="Times New Roman"/>
          <w:sz w:val="24"/>
          <w:u w:val="single"/>
        </w:rPr>
        <w:t>koriģējošo pasākumu ziņojuma</w:t>
      </w:r>
      <w:r>
        <w:rPr>
          <w:rFonts w:ascii="Times New Roman" w:hAnsi="Times New Roman"/>
          <w:sz w:val="24"/>
        </w:rPr>
        <w:t xml:space="preserve"> nosūtīšanas </w:t>
      </w:r>
      <w:r>
        <w:rPr>
          <w:rFonts w:ascii="Times New Roman" w:hAnsi="Times New Roman"/>
          <w:i/>
          <w:sz w:val="24"/>
        </w:rPr>
        <w:t>parakstītājam</w:t>
      </w:r>
      <w:r>
        <w:rPr>
          <w:rFonts w:ascii="Times New Roman" w:hAnsi="Times New Roman"/>
          <w:sz w:val="24"/>
        </w:rPr>
        <w:t xml:space="preserve">, bet pirms jautājuma nodošanas </w:t>
      </w:r>
      <w:r>
        <w:rPr>
          <w:rFonts w:ascii="Times New Roman" w:hAnsi="Times New Roman"/>
          <w:i/>
          <w:sz w:val="24"/>
          <w:u w:val="single"/>
        </w:rPr>
        <w:t>CRC</w:t>
      </w:r>
      <w:r>
        <w:rPr>
          <w:rFonts w:ascii="Times New Roman" w:hAnsi="Times New Roman"/>
          <w:sz w:val="24"/>
        </w:rPr>
        <w:t xml:space="preserve"> vai ja atkārtojas kāda </w:t>
      </w:r>
      <w:r>
        <w:rPr>
          <w:rFonts w:ascii="Times New Roman" w:hAnsi="Times New Roman"/>
          <w:i/>
          <w:sz w:val="24"/>
        </w:rPr>
        <w:t>neatbilstība</w:t>
      </w:r>
      <w:r>
        <w:rPr>
          <w:rFonts w:ascii="Times New Roman" w:hAnsi="Times New Roman"/>
          <w:sz w:val="24"/>
        </w:rPr>
        <w:t xml:space="preserve">, kas it kā bija novērsta pirms jautājuma iesniegšanas </w:t>
      </w:r>
      <w:r>
        <w:rPr>
          <w:rFonts w:ascii="Times New Roman" w:hAnsi="Times New Roman"/>
          <w:i/>
          <w:sz w:val="24"/>
          <w:u w:val="single"/>
        </w:rPr>
        <w:t>CRC</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vadība var nosūtīt </w:t>
      </w:r>
      <w:r>
        <w:rPr>
          <w:rFonts w:ascii="Times New Roman" w:hAnsi="Times New Roman"/>
          <w:i/>
          <w:sz w:val="24"/>
        </w:rPr>
        <w:t>parakstītājam</w:t>
      </w:r>
      <w:r>
        <w:rPr>
          <w:rFonts w:ascii="Times New Roman" w:hAnsi="Times New Roman"/>
          <w:sz w:val="24"/>
        </w:rPr>
        <w:t xml:space="preserve"> atjauninātu </w:t>
      </w:r>
      <w:r>
        <w:rPr>
          <w:rFonts w:ascii="Times New Roman" w:hAnsi="Times New Roman"/>
          <w:sz w:val="24"/>
          <w:u w:val="single"/>
        </w:rPr>
        <w:t>koriģējošo pasākumu ziņojumu</w:t>
      </w:r>
      <w:r>
        <w:rPr>
          <w:rFonts w:ascii="Times New Roman" w:hAnsi="Times New Roman"/>
          <w:sz w:val="24"/>
        </w:rPr>
        <w:t xml:space="preserve">, kurā pievienotas jaunās </w:t>
      </w:r>
      <w:r>
        <w:rPr>
          <w:rFonts w:ascii="Times New Roman" w:hAnsi="Times New Roman"/>
          <w:i/>
          <w:sz w:val="24"/>
        </w:rPr>
        <w:t>neatbilstības</w:t>
      </w:r>
      <w:r>
        <w:rPr>
          <w:rFonts w:ascii="Times New Roman" w:hAnsi="Times New Roman"/>
          <w:sz w:val="24"/>
        </w:rPr>
        <w:t xml:space="preserve"> un kurā norādīts jauns termiņš vai termiņi visu to </w:t>
      </w:r>
      <w:r>
        <w:rPr>
          <w:rFonts w:ascii="Times New Roman" w:hAnsi="Times New Roman"/>
          <w:i/>
          <w:sz w:val="24"/>
        </w:rPr>
        <w:t>neatbilstību</w:t>
      </w:r>
      <w:r>
        <w:rPr>
          <w:rFonts w:ascii="Times New Roman" w:hAnsi="Times New Roman"/>
          <w:sz w:val="24"/>
        </w:rPr>
        <w:t xml:space="preserve"> novēršanai, kas identificētas atjauninātajā </w:t>
      </w:r>
      <w:r>
        <w:rPr>
          <w:rFonts w:ascii="Times New Roman" w:hAnsi="Times New Roman"/>
          <w:sz w:val="24"/>
          <w:u w:val="single"/>
        </w:rPr>
        <w:t>koriģējošo pasākumu ziņojumā</w:t>
      </w:r>
      <w:r>
        <w:rPr>
          <w:rFonts w:ascii="Times New Roman" w:hAnsi="Times New Roman"/>
          <w:sz w:val="24"/>
        </w:rPr>
        <w:t>.</w:t>
      </w:r>
    </w:p>
    <w:p w14:paraId="688A9EF3" w14:textId="77777777" w:rsidR="00C63F8A" w:rsidRPr="002B46F0" w:rsidRDefault="00C63F8A" w:rsidP="00C63F8A">
      <w:pPr>
        <w:widowControl/>
        <w:jc w:val="both"/>
        <w:rPr>
          <w:rFonts w:ascii="Times New Roman" w:eastAsia="Arial" w:hAnsi="Times New Roman" w:cs="Times New Roman"/>
          <w:b/>
          <w:noProof/>
          <w:sz w:val="24"/>
          <w:szCs w:val="24"/>
        </w:rPr>
      </w:pPr>
    </w:p>
    <w:p w14:paraId="2900C458" w14:textId="49A39B51" w:rsidR="00C63F8A" w:rsidRPr="002B46F0" w:rsidRDefault="003D69FB" w:rsidP="003D69FB">
      <w:pPr>
        <w:pStyle w:val="Heading2"/>
        <w:widowControl/>
        <w:tabs>
          <w:tab w:val="left" w:pos="1199"/>
          <w:tab w:val="left" w:pos="1200"/>
        </w:tabs>
        <w:rPr>
          <w:rFonts w:cs="Times New Roman"/>
          <w:b/>
          <w:bCs w:val="0"/>
          <w:noProof/>
          <w:szCs w:val="24"/>
        </w:rPr>
      </w:pPr>
      <w:bookmarkStart w:id="110" w:name="8.3_Final_Opportunity_to_Correct_before_"/>
      <w:bookmarkStart w:id="111" w:name="_bookmark36"/>
      <w:bookmarkStart w:id="112" w:name="_Toc69121513"/>
      <w:bookmarkEnd w:id="110"/>
      <w:bookmarkEnd w:id="111"/>
      <w:r w:rsidRPr="002B46F0">
        <w:rPr>
          <w:b/>
          <w:bCs w:val="0"/>
        </w:rPr>
        <w:t xml:space="preserve">8.3. Pēdējā iespēja veikt labojumus pirms lietas iesniegšanas izskatīšanai </w:t>
      </w:r>
      <w:r w:rsidRPr="002B46F0">
        <w:rPr>
          <w:b/>
          <w:bCs w:val="0"/>
          <w:i/>
          <w:u w:val="thick" w:color="000000"/>
        </w:rPr>
        <w:t>CRC</w:t>
      </w:r>
      <w:bookmarkEnd w:id="112"/>
    </w:p>
    <w:p w14:paraId="1D79254F" w14:textId="77777777" w:rsidR="00C63F8A" w:rsidRPr="00C63F8A" w:rsidRDefault="00C63F8A" w:rsidP="00C63F8A">
      <w:pPr>
        <w:widowControl/>
        <w:jc w:val="both"/>
        <w:rPr>
          <w:rFonts w:ascii="Times New Roman" w:eastAsia="Arial" w:hAnsi="Times New Roman" w:cs="Times New Roman"/>
          <w:b/>
          <w:bCs/>
          <w:noProof/>
          <w:sz w:val="24"/>
          <w:szCs w:val="24"/>
        </w:rPr>
      </w:pPr>
    </w:p>
    <w:p w14:paraId="4B990A29" w14:textId="3784BFE8" w:rsidR="00C63F8A" w:rsidRPr="00C63F8A" w:rsidRDefault="003D69FB" w:rsidP="003D69FB">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8.3.1. </w:t>
      </w:r>
      <w:r>
        <w:rPr>
          <w:rFonts w:ascii="Times New Roman" w:hAnsi="Times New Roman"/>
          <w:sz w:val="24"/>
        </w:rPr>
        <w:t xml:space="preserve">Ja </w:t>
      </w:r>
      <w:r>
        <w:rPr>
          <w:rFonts w:ascii="Times New Roman" w:hAnsi="Times New Roman"/>
          <w:i/>
          <w:sz w:val="24"/>
        </w:rPr>
        <w:t>parakstītājs</w:t>
      </w:r>
      <w:r>
        <w:rPr>
          <w:rFonts w:ascii="Times New Roman" w:hAnsi="Times New Roman"/>
          <w:sz w:val="24"/>
        </w:rPr>
        <w:t xml:space="preserve"> nenovērš visas </w:t>
      </w:r>
      <w:r>
        <w:rPr>
          <w:rFonts w:ascii="Times New Roman" w:hAnsi="Times New Roman"/>
          <w:i/>
          <w:sz w:val="24"/>
        </w:rPr>
        <w:t>neatbilstības</w:t>
      </w:r>
      <w:r>
        <w:rPr>
          <w:rFonts w:ascii="Times New Roman" w:hAnsi="Times New Roman"/>
          <w:sz w:val="24"/>
        </w:rPr>
        <w:t xml:space="preserve"> </w:t>
      </w:r>
      <w:r>
        <w:rPr>
          <w:rFonts w:ascii="Times New Roman" w:hAnsi="Times New Roman"/>
          <w:sz w:val="24"/>
          <w:u w:val="single"/>
        </w:rPr>
        <w:t>koriģējošo pasākumu ziņojumā</w:t>
      </w:r>
      <w:r>
        <w:rPr>
          <w:rFonts w:ascii="Times New Roman" w:hAnsi="Times New Roman"/>
          <w:sz w:val="24"/>
        </w:rPr>
        <w:t xml:space="preserve"> noteiktajā termiņā vai ja </w:t>
      </w:r>
      <w:r>
        <w:rPr>
          <w:rFonts w:ascii="Times New Roman" w:hAnsi="Times New Roman"/>
          <w:i/>
          <w:sz w:val="24"/>
        </w:rPr>
        <w:t>parakstītājs</w:t>
      </w:r>
      <w:r>
        <w:rPr>
          <w:rFonts w:ascii="Times New Roman" w:hAnsi="Times New Roman"/>
          <w:sz w:val="24"/>
        </w:rPr>
        <w:t xml:space="preserve"> noteiktajā termiņā nesniedz nepieciešamo atbildi uz </w:t>
      </w:r>
      <w:r>
        <w:rPr>
          <w:rFonts w:ascii="Times New Roman" w:hAnsi="Times New Roman"/>
          <w:i/>
          <w:sz w:val="24"/>
          <w:u w:val="single"/>
        </w:rPr>
        <w:t>Kodeksa</w:t>
      </w:r>
      <w:r>
        <w:rPr>
          <w:rFonts w:ascii="Times New Roman" w:hAnsi="Times New Roman"/>
          <w:sz w:val="24"/>
          <w:u w:val="single"/>
        </w:rPr>
        <w:t xml:space="preserve"> ievērošanas anketu</w:t>
      </w:r>
      <w:r>
        <w:rPr>
          <w:rFonts w:ascii="Times New Roman" w:hAnsi="Times New Roman"/>
          <w:sz w:val="24"/>
        </w:rPr>
        <w:t xml:space="preserve">, paziņojumu par </w:t>
      </w:r>
      <w:r>
        <w:rPr>
          <w:rFonts w:ascii="Times New Roman" w:hAnsi="Times New Roman"/>
          <w:i/>
          <w:sz w:val="24"/>
          <w:u w:val="single"/>
        </w:rPr>
        <w:t>Kodeksa</w:t>
      </w:r>
      <w:r>
        <w:rPr>
          <w:rFonts w:ascii="Times New Roman" w:hAnsi="Times New Roman"/>
          <w:sz w:val="24"/>
          <w:u w:val="single"/>
        </w:rPr>
        <w:t xml:space="preserve"> ievērošanas revīziju</w:t>
      </w:r>
      <w:r>
        <w:rPr>
          <w:rFonts w:ascii="Times New Roman" w:hAnsi="Times New Roman"/>
          <w:sz w:val="24"/>
        </w:rPr>
        <w:t xml:space="preserve">, pastāvīgās </w:t>
      </w:r>
      <w:r>
        <w:rPr>
          <w:rFonts w:ascii="Times New Roman" w:hAnsi="Times New Roman"/>
          <w:i/>
          <w:sz w:val="24"/>
        </w:rPr>
        <w:t>Kodeksa</w:t>
      </w:r>
      <w:r>
        <w:rPr>
          <w:rFonts w:ascii="Times New Roman" w:hAnsi="Times New Roman"/>
          <w:sz w:val="24"/>
        </w:rPr>
        <w:t xml:space="preserve"> ievērošanas pārraudzības ietvaros izdarītu pieprasījumu vai </w:t>
      </w:r>
      <w:r>
        <w:rPr>
          <w:rFonts w:ascii="Times New Roman" w:hAnsi="Times New Roman"/>
          <w:sz w:val="24"/>
          <w:u w:val="single" w:color="000000"/>
        </w:rPr>
        <w:t>obligātās informācijas pieprasījumu</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vadība </w:t>
      </w:r>
      <w:r>
        <w:rPr>
          <w:rFonts w:ascii="Times New Roman" w:hAnsi="Times New Roman"/>
          <w:i/>
          <w:sz w:val="24"/>
        </w:rPr>
        <w:t>parakstītājam</w:t>
      </w:r>
      <w:r>
        <w:rPr>
          <w:rFonts w:ascii="Times New Roman" w:hAnsi="Times New Roman"/>
          <w:sz w:val="24"/>
        </w:rPr>
        <w:t xml:space="preserve"> </w:t>
      </w:r>
      <w:proofErr w:type="spellStart"/>
      <w:r>
        <w:rPr>
          <w:rFonts w:ascii="Times New Roman" w:hAnsi="Times New Roman"/>
          <w:sz w:val="24"/>
        </w:rPr>
        <w:t>rakstveidā</w:t>
      </w:r>
      <w:proofErr w:type="spellEnd"/>
      <w:r>
        <w:rPr>
          <w:rFonts w:ascii="Times New Roman" w:hAnsi="Times New Roman"/>
          <w:sz w:val="24"/>
        </w:rPr>
        <w:t xml:space="preserve"> paziņo par šo kļūmi un nosaka jaunu termiņu (līdz trīs (3) mēnešiem), lai to novērstu. Jaunais termiņš vairs nav pagarināms, izņemot ārkārtējus gadījumus, kad </w:t>
      </w:r>
      <w:r>
        <w:rPr>
          <w:rFonts w:ascii="Times New Roman" w:hAnsi="Times New Roman"/>
          <w:i/>
          <w:sz w:val="24"/>
        </w:rPr>
        <w:t>parakstītājs</w:t>
      </w:r>
      <w:r>
        <w:rPr>
          <w:rFonts w:ascii="Times New Roman" w:hAnsi="Times New Roman"/>
          <w:sz w:val="24"/>
        </w:rPr>
        <w:t xml:space="preserve"> pierāda, ka kādu </w:t>
      </w:r>
      <w:r>
        <w:rPr>
          <w:rFonts w:ascii="Times New Roman" w:hAnsi="Times New Roman"/>
          <w:sz w:val="24"/>
          <w:u w:val="single" w:color="000000"/>
        </w:rPr>
        <w:t>nepārvaramu apstākļu</w:t>
      </w:r>
      <w:r>
        <w:rPr>
          <w:rFonts w:ascii="Times New Roman" w:hAnsi="Times New Roman"/>
          <w:sz w:val="24"/>
        </w:rPr>
        <w:t xml:space="preserve"> dēļ tas nav varējis novērst šo neizpildi līdz noteiktajam termiņam.</w:t>
      </w:r>
    </w:p>
    <w:p w14:paraId="4927A527" w14:textId="77777777" w:rsidR="00C63F8A" w:rsidRPr="00C63F8A" w:rsidRDefault="00C63F8A" w:rsidP="00C63F8A">
      <w:pPr>
        <w:widowControl/>
        <w:jc w:val="both"/>
        <w:rPr>
          <w:rFonts w:ascii="Times New Roman" w:eastAsia="Arial" w:hAnsi="Times New Roman" w:cs="Times New Roman"/>
          <w:noProof/>
          <w:sz w:val="24"/>
          <w:szCs w:val="24"/>
        </w:rPr>
      </w:pPr>
    </w:p>
    <w:p w14:paraId="10F7B657" w14:textId="4B7590EA" w:rsidR="00C63F8A" w:rsidRPr="00C63F8A" w:rsidRDefault="003D69FB" w:rsidP="003D69FB">
      <w:pPr>
        <w:widowControl/>
        <w:tabs>
          <w:tab w:val="left" w:pos="1920"/>
        </w:tabs>
        <w:jc w:val="both"/>
        <w:rPr>
          <w:rFonts w:ascii="Times New Roman" w:eastAsia="Arial" w:hAnsi="Times New Roman" w:cs="Times New Roman"/>
          <w:noProof/>
          <w:sz w:val="24"/>
          <w:szCs w:val="24"/>
        </w:rPr>
      </w:pPr>
      <w:r>
        <w:rPr>
          <w:rFonts w:ascii="Times New Roman" w:hAnsi="Times New Roman"/>
          <w:b/>
          <w:sz w:val="24"/>
        </w:rPr>
        <w:t xml:space="preserve">8.3.2. </w:t>
      </w:r>
      <w:r>
        <w:rPr>
          <w:rFonts w:ascii="Times New Roman" w:hAnsi="Times New Roman"/>
          <w:sz w:val="24"/>
        </w:rPr>
        <w:t xml:space="preserve">Ja tiek atklātas citas </w:t>
      </w:r>
      <w:r>
        <w:rPr>
          <w:rFonts w:ascii="Times New Roman" w:hAnsi="Times New Roman"/>
          <w:i/>
          <w:sz w:val="24"/>
        </w:rPr>
        <w:t>neatbilstības</w:t>
      </w:r>
      <w:r>
        <w:rPr>
          <w:rFonts w:ascii="Times New Roman" w:hAnsi="Times New Roman"/>
          <w:sz w:val="24"/>
        </w:rPr>
        <w:t xml:space="preserve"> vai tiek atkārtoti pieļauta kāda </w:t>
      </w:r>
      <w:r>
        <w:rPr>
          <w:rFonts w:ascii="Times New Roman" w:hAnsi="Times New Roman"/>
          <w:i/>
          <w:sz w:val="24"/>
        </w:rPr>
        <w:t>neatbilstība</w:t>
      </w:r>
      <w:r>
        <w:rPr>
          <w:rFonts w:ascii="Times New Roman" w:hAnsi="Times New Roman"/>
          <w:sz w:val="24"/>
        </w:rPr>
        <w:t xml:space="preserve">, kas šķietami bija novērsta, pēc tam, kad </w:t>
      </w:r>
      <w:r>
        <w:rPr>
          <w:rFonts w:ascii="Times New Roman" w:hAnsi="Times New Roman"/>
          <w:i/>
          <w:sz w:val="24"/>
        </w:rPr>
        <w:t>parakstītājam</w:t>
      </w:r>
      <w:r>
        <w:rPr>
          <w:rFonts w:ascii="Times New Roman" w:hAnsi="Times New Roman"/>
          <w:sz w:val="24"/>
        </w:rPr>
        <w:t xml:space="preserve"> ir noteikts jauns termiņš sākotnējo </w:t>
      </w:r>
      <w:r>
        <w:rPr>
          <w:rFonts w:ascii="Times New Roman" w:hAnsi="Times New Roman"/>
          <w:i/>
          <w:sz w:val="24"/>
        </w:rPr>
        <w:t>neatbilstību</w:t>
      </w:r>
      <w:r>
        <w:rPr>
          <w:rFonts w:ascii="Times New Roman" w:hAnsi="Times New Roman"/>
          <w:sz w:val="24"/>
        </w:rPr>
        <w:t xml:space="preserve"> novēršanai saskaņā ar 8. panta 3. punkta 1. apakšpunktu, bet pirms šā jautājuma nodošanas </w:t>
      </w:r>
      <w:r>
        <w:rPr>
          <w:rFonts w:ascii="Times New Roman" w:hAnsi="Times New Roman"/>
          <w:i/>
          <w:sz w:val="24"/>
          <w:u w:val="single"/>
        </w:rPr>
        <w:t>CRC</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vadība var nosūtīt </w:t>
      </w:r>
      <w:r>
        <w:rPr>
          <w:rFonts w:ascii="Times New Roman" w:hAnsi="Times New Roman"/>
          <w:i/>
          <w:sz w:val="24"/>
        </w:rPr>
        <w:t>parakstītājam</w:t>
      </w:r>
      <w:r>
        <w:rPr>
          <w:rFonts w:ascii="Times New Roman" w:hAnsi="Times New Roman"/>
          <w:sz w:val="24"/>
        </w:rPr>
        <w:t xml:space="preserve"> paziņojumu par jaunajām </w:t>
      </w:r>
      <w:r>
        <w:rPr>
          <w:rFonts w:ascii="Times New Roman" w:hAnsi="Times New Roman"/>
          <w:i/>
          <w:sz w:val="24"/>
        </w:rPr>
        <w:t>neatbilstībām</w:t>
      </w:r>
      <w:r>
        <w:rPr>
          <w:rFonts w:ascii="Times New Roman" w:hAnsi="Times New Roman"/>
          <w:sz w:val="24"/>
        </w:rPr>
        <w:t xml:space="preserve"> un norādīt tam jaunu termiņu visu sākotnējo un jauno </w:t>
      </w:r>
      <w:r>
        <w:rPr>
          <w:rFonts w:ascii="Times New Roman" w:hAnsi="Times New Roman"/>
          <w:i/>
          <w:sz w:val="24"/>
        </w:rPr>
        <w:t>neatbilstību</w:t>
      </w:r>
      <w:r>
        <w:rPr>
          <w:rFonts w:ascii="Times New Roman" w:hAnsi="Times New Roman"/>
          <w:sz w:val="24"/>
        </w:rPr>
        <w:t xml:space="preserve"> novēršanai.</w:t>
      </w:r>
    </w:p>
    <w:p w14:paraId="7D3B3E86" w14:textId="77777777" w:rsidR="00C63F8A" w:rsidRPr="00C63F8A" w:rsidRDefault="00C63F8A" w:rsidP="00C63F8A">
      <w:pPr>
        <w:widowControl/>
        <w:jc w:val="both"/>
        <w:rPr>
          <w:rFonts w:ascii="Times New Roman" w:eastAsia="Arial" w:hAnsi="Times New Roman" w:cs="Times New Roman"/>
          <w:noProof/>
          <w:sz w:val="24"/>
          <w:szCs w:val="24"/>
        </w:rPr>
      </w:pPr>
    </w:p>
    <w:p w14:paraId="4710BB3C" w14:textId="64DA9449" w:rsidR="00C63F8A" w:rsidRPr="00C63F8A" w:rsidRDefault="00C63F8A" w:rsidP="00C63F8A">
      <w:pPr>
        <w:widowControl/>
        <w:jc w:val="both"/>
        <w:rPr>
          <w:rFonts w:ascii="Times New Roman" w:eastAsia="Arial" w:hAnsi="Times New Roman" w:cs="Times New Roman"/>
          <w:noProof/>
          <w:sz w:val="24"/>
          <w:szCs w:val="24"/>
        </w:rPr>
      </w:pPr>
    </w:p>
    <w:p w14:paraId="5C6F3E88" w14:textId="56BB587E" w:rsidR="00C63F8A" w:rsidRPr="002B46F0" w:rsidRDefault="003D69FB" w:rsidP="003D69FB">
      <w:pPr>
        <w:pStyle w:val="Heading2"/>
        <w:widowControl/>
        <w:tabs>
          <w:tab w:val="left" w:pos="1199"/>
          <w:tab w:val="left" w:pos="1200"/>
        </w:tabs>
        <w:rPr>
          <w:rFonts w:cs="Times New Roman"/>
          <w:b/>
          <w:bCs w:val="0"/>
          <w:noProof/>
          <w:szCs w:val="24"/>
        </w:rPr>
      </w:pPr>
      <w:bookmarkStart w:id="113" w:name="8.4_Referral_to_the_UCRC"/>
      <w:bookmarkStart w:id="114" w:name="_bookmark37"/>
      <w:bookmarkStart w:id="115" w:name="_Toc69121514"/>
      <w:bookmarkEnd w:id="113"/>
      <w:bookmarkEnd w:id="114"/>
      <w:r w:rsidRPr="002B46F0">
        <w:rPr>
          <w:b/>
          <w:bCs w:val="0"/>
        </w:rPr>
        <w:t xml:space="preserve">8.4. Lietas nodošana izskatīšanai </w:t>
      </w:r>
      <w:r w:rsidRPr="002B46F0">
        <w:rPr>
          <w:b/>
          <w:bCs w:val="0"/>
          <w:i/>
          <w:u w:val="thick" w:color="000000"/>
        </w:rPr>
        <w:t>CRC</w:t>
      </w:r>
      <w:bookmarkEnd w:id="115"/>
    </w:p>
    <w:p w14:paraId="32BEC3B8" w14:textId="77777777" w:rsidR="00C63F8A" w:rsidRPr="00C63F8A" w:rsidRDefault="00C63F8A" w:rsidP="00C63F8A">
      <w:pPr>
        <w:widowControl/>
        <w:jc w:val="both"/>
        <w:rPr>
          <w:rFonts w:ascii="Times New Roman" w:eastAsia="Arial" w:hAnsi="Times New Roman" w:cs="Times New Roman"/>
          <w:b/>
          <w:bCs/>
          <w:noProof/>
          <w:sz w:val="24"/>
          <w:szCs w:val="24"/>
        </w:rPr>
      </w:pPr>
    </w:p>
    <w:p w14:paraId="225A70BC" w14:textId="3E199B7C" w:rsidR="00C63F8A" w:rsidRPr="00C63F8A" w:rsidRDefault="003D69FB" w:rsidP="003D69FB">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8.4.1. </w:t>
      </w:r>
      <w:r>
        <w:rPr>
          <w:rFonts w:ascii="Times New Roman" w:hAnsi="Times New Roman"/>
          <w:sz w:val="24"/>
        </w:rPr>
        <w:t xml:space="preserve">Ja </w:t>
      </w:r>
      <w:r>
        <w:rPr>
          <w:rFonts w:ascii="Times New Roman" w:hAnsi="Times New Roman"/>
          <w:i/>
          <w:sz w:val="24"/>
        </w:rPr>
        <w:t>parakstītājs</w:t>
      </w:r>
      <w:r>
        <w:rPr>
          <w:rFonts w:ascii="Times New Roman" w:hAnsi="Times New Roman"/>
          <w:sz w:val="24"/>
        </w:rPr>
        <w:t xml:space="preserve"> a) pēc viedokļu apmaiņas ar </w:t>
      </w:r>
      <w:r>
        <w:rPr>
          <w:rFonts w:ascii="Times New Roman" w:hAnsi="Times New Roman"/>
          <w:i/>
          <w:sz w:val="24"/>
        </w:rPr>
        <w:t>WADA</w:t>
      </w:r>
      <w:r>
        <w:rPr>
          <w:rFonts w:ascii="Times New Roman" w:hAnsi="Times New Roman"/>
          <w:sz w:val="24"/>
        </w:rPr>
        <w:t xml:space="preserve"> vadību turpina apstrīdēt </w:t>
      </w:r>
      <w:r>
        <w:rPr>
          <w:rFonts w:ascii="Times New Roman" w:hAnsi="Times New Roman"/>
          <w:i/>
          <w:sz w:val="24"/>
        </w:rPr>
        <w:t>neatbilstību</w:t>
      </w:r>
      <w:r>
        <w:rPr>
          <w:rFonts w:ascii="Times New Roman" w:hAnsi="Times New Roman"/>
          <w:sz w:val="24"/>
        </w:rPr>
        <w:t xml:space="preserve"> un pieprasa jautājuma izskatīšanu </w:t>
      </w:r>
      <w:r>
        <w:rPr>
          <w:rFonts w:ascii="Times New Roman" w:hAnsi="Times New Roman"/>
          <w:i/>
          <w:sz w:val="24"/>
          <w:u w:val="single"/>
        </w:rPr>
        <w:t>CRC</w:t>
      </w:r>
      <w:r>
        <w:rPr>
          <w:rFonts w:ascii="Times New Roman" w:hAnsi="Times New Roman"/>
          <w:sz w:val="24"/>
        </w:rPr>
        <w:t xml:space="preserve"> vai b) nenovērš </w:t>
      </w:r>
      <w:r>
        <w:rPr>
          <w:rFonts w:ascii="Times New Roman" w:hAnsi="Times New Roman"/>
          <w:i/>
          <w:sz w:val="24"/>
        </w:rPr>
        <w:t>neatbilstību</w:t>
      </w:r>
      <w:r>
        <w:rPr>
          <w:rFonts w:ascii="Times New Roman" w:hAnsi="Times New Roman"/>
          <w:sz w:val="24"/>
        </w:rPr>
        <w:t xml:space="preserve"> termiņā, kas noteikts saskaņā ar 8. panta 3. punkta 1. apakšpunktu, vai c) saskaņā ar 8. panta 3. punkta 1. apakšpunktu noteiktajā termiņā atbilstoši nereaģē uz </w:t>
      </w:r>
      <w:r>
        <w:rPr>
          <w:rFonts w:ascii="Times New Roman" w:hAnsi="Times New Roman"/>
          <w:sz w:val="24"/>
          <w:u w:val="single"/>
        </w:rPr>
        <w:t>obligātās informācijas pieprasījumu</w:t>
      </w:r>
      <w:r>
        <w:rPr>
          <w:rFonts w:ascii="Times New Roman" w:hAnsi="Times New Roman"/>
          <w:sz w:val="24"/>
        </w:rPr>
        <w:t xml:space="preserve"> vai neiesniedz </w:t>
      </w:r>
      <w:r>
        <w:rPr>
          <w:rFonts w:ascii="Times New Roman" w:hAnsi="Times New Roman"/>
          <w:i/>
          <w:sz w:val="24"/>
          <w:u w:val="single"/>
        </w:rPr>
        <w:t>Kodeksa</w:t>
      </w:r>
      <w:r>
        <w:rPr>
          <w:rFonts w:ascii="Times New Roman" w:hAnsi="Times New Roman"/>
          <w:sz w:val="24"/>
          <w:u w:val="single"/>
        </w:rPr>
        <w:t xml:space="preserve"> ievērošanas anketu</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vadība šo jautājumu nekavējoties nodod izskatīšanai </w:t>
      </w:r>
      <w:r>
        <w:rPr>
          <w:rFonts w:ascii="Times New Roman" w:hAnsi="Times New Roman"/>
          <w:i/>
          <w:sz w:val="24"/>
          <w:u w:val="single"/>
        </w:rPr>
        <w:t>CRC</w:t>
      </w:r>
      <w:r>
        <w:rPr>
          <w:rFonts w:ascii="Times New Roman" w:hAnsi="Times New Roman"/>
          <w:sz w:val="24"/>
        </w:rPr>
        <w:t xml:space="preserve"> saskaņā ar 8. panta 4. punkta 2.–6. apakšpunktu.</w:t>
      </w:r>
    </w:p>
    <w:p w14:paraId="02A39087" w14:textId="77777777" w:rsidR="00C63F8A" w:rsidRPr="00C63F8A" w:rsidRDefault="00C63F8A" w:rsidP="00C63F8A">
      <w:pPr>
        <w:widowControl/>
        <w:jc w:val="both"/>
        <w:rPr>
          <w:rFonts w:ascii="Times New Roman" w:eastAsia="Arial" w:hAnsi="Times New Roman" w:cs="Times New Roman"/>
          <w:noProof/>
          <w:sz w:val="24"/>
          <w:szCs w:val="24"/>
        </w:rPr>
      </w:pPr>
    </w:p>
    <w:p w14:paraId="57EC2F4F" w14:textId="447D13A7" w:rsidR="00C63F8A" w:rsidRPr="00C63F8A" w:rsidRDefault="003D69FB" w:rsidP="003D69FB">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lastRenderedPageBreak/>
        <w:t xml:space="preserve">8.4.2. </w:t>
      </w:r>
      <w:r>
        <w:rPr>
          <w:rFonts w:ascii="Times New Roman" w:hAnsi="Times New Roman"/>
          <w:i/>
          <w:sz w:val="24"/>
        </w:rPr>
        <w:t>WADA</w:t>
      </w:r>
      <w:r>
        <w:rPr>
          <w:rFonts w:ascii="Times New Roman" w:hAnsi="Times New Roman"/>
          <w:sz w:val="24"/>
        </w:rPr>
        <w:t xml:space="preserve"> vadība informē </w:t>
      </w:r>
      <w:r>
        <w:rPr>
          <w:rFonts w:ascii="Times New Roman" w:hAnsi="Times New Roman"/>
          <w:i/>
          <w:sz w:val="24"/>
        </w:rPr>
        <w:t>parakstītāju</w:t>
      </w:r>
      <w:r>
        <w:rPr>
          <w:rFonts w:ascii="Times New Roman" w:hAnsi="Times New Roman"/>
          <w:sz w:val="24"/>
        </w:rPr>
        <w:t xml:space="preserve"> par to, ka tā ir pieņēmusi lēmumu nodot lietu izskatīšanai </w:t>
      </w:r>
      <w:r>
        <w:rPr>
          <w:rFonts w:ascii="Times New Roman" w:hAnsi="Times New Roman"/>
          <w:i/>
          <w:sz w:val="24"/>
          <w:u w:val="single"/>
        </w:rPr>
        <w:t>CRC</w:t>
      </w:r>
      <w:r>
        <w:rPr>
          <w:rFonts w:ascii="Times New Roman" w:hAnsi="Times New Roman"/>
          <w:sz w:val="24"/>
        </w:rPr>
        <w:t xml:space="preserve">, un par to, ka </w:t>
      </w:r>
      <w:r>
        <w:rPr>
          <w:rFonts w:ascii="Times New Roman" w:hAnsi="Times New Roman"/>
          <w:i/>
          <w:sz w:val="24"/>
        </w:rPr>
        <w:t>parakstītājs</w:t>
      </w:r>
      <w:r>
        <w:rPr>
          <w:rFonts w:ascii="Times New Roman" w:hAnsi="Times New Roman"/>
          <w:sz w:val="24"/>
        </w:rPr>
        <w:t xml:space="preserve"> var iesniegt paskaidrojumus vai citas piezīmes, ja tas vēlas, lai </w:t>
      </w:r>
      <w:r>
        <w:rPr>
          <w:rFonts w:ascii="Times New Roman" w:hAnsi="Times New Roman"/>
          <w:i/>
          <w:sz w:val="24"/>
          <w:u w:val="single"/>
        </w:rPr>
        <w:t>CRC</w:t>
      </w:r>
      <w:r>
        <w:rPr>
          <w:rFonts w:ascii="Times New Roman" w:hAnsi="Times New Roman"/>
          <w:sz w:val="24"/>
        </w:rPr>
        <w:t xml:space="preserve"> tās ņemtu vērā. </w:t>
      </w:r>
      <w:r>
        <w:rPr>
          <w:rFonts w:ascii="Times New Roman" w:hAnsi="Times New Roman"/>
          <w:i/>
          <w:sz w:val="24"/>
        </w:rPr>
        <w:t>WADA</w:t>
      </w:r>
      <w:r>
        <w:rPr>
          <w:rFonts w:ascii="Times New Roman" w:hAnsi="Times New Roman"/>
          <w:sz w:val="24"/>
        </w:rPr>
        <w:t xml:space="preserve"> vadība </w:t>
      </w:r>
      <w:proofErr w:type="spellStart"/>
      <w:r>
        <w:rPr>
          <w:rFonts w:ascii="Times New Roman" w:hAnsi="Times New Roman"/>
          <w:sz w:val="24"/>
        </w:rPr>
        <w:t>nosūta</w:t>
      </w:r>
      <w:proofErr w:type="spellEnd"/>
      <w:r>
        <w:rPr>
          <w:rFonts w:ascii="Times New Roman" w:hAnsi="Times New Roman"/>
          <w:sz w:val="24"/>
        </w:rPr>
        <w:t xml:space="preserve"> </w:t>
      </w:r>
      <w:r>
        <w:rPr>
          <w:rFonts w:ascii="Times New Roman" w:hAnsi="Times New Roman"/>
          <w:i/>
          <w:sz w:val="24"/>
          <w:u w:val="single"/>
        </w:rPr>
        <w:t>CRC</w:t>
      </w:r>
      <w:r>
        <w:rPr>
          <w:rFonts w:ascii="Times New Roman" w:hAnsi="Times New Roman"/>
          <w:sz w:val="24"/>
        </w:rPr>
        <w:t xml:space="preserve"> visus no </w:t>
      </w:r>
      <w:r>
        <w:rPr>
          <w:rFonts w:ascii="Times New Roman" w:hAnsi="Times New Roman"/>
          <w:i/>
          <w:sz w:val="24"/>
        </w:rPr>
        <w:t>parakstītāja</w:t>
      </w:r>
      <w:r>
        <w:rPr>
          <w:rFonts w:ascii="Times New Roman" w:hAnsi="Times New Roman"/>
          <w:sz w:val="24"/>
        </w:rPr>
        <w:t xml:space="preserve"> saņemtos paskaidrojumus un piezīmes.</w:t>
      </w:r>
    </w:p>
    <w:p w14:paraId="1ADFC03F" w14:textId="77777777" w:rsidR="00C63F8A" w:rsidRPr="00C63F8A" w:rsidRDefault="00C63F8A" w:rsidP="00C63F8A">
      <w:pPr>
        <w:widowControl/>
        <w:jc w:val="both"/>
        <w:rPr>
          <w:rFonts w:ascii="Times New Roman" w:eastAsia="Arial" w:hAnsi="Times New Roman" w:cs="Times New Roman"/>
          <w:noProof/>
          <w:sz w:val="24"/>
          <w:szCs w:val="24"/>
        </w:rPr>
      </w:pPr>
    </w:p>
    <w:p w14:paraId="14DEF380" w14:textId="4A1BE4CC" w:rsidR="00C63F8A" w:rsidRPr="00C63F8A" w:rsidRDefault="003D69FB" w:rsidP="003D69FB">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8.4.3. </w:t>
      </w:r>
      <w:r>
        <w:rPr>
          <w:rFonts w:ascii="Times New Roman" w:hAnsi="Times New Roman"/>
          <w:sz w:val="24"/>
        </w:rPr>
        <w:t xml:space="preserve">Jebkurā gadījumā </w:t>
      </w:r>
      <w:r>
        <w:rPr>
          <w:rFonts w:ascii="Times New Roman" w:hAnsi="Times New Roman"/>
          <w:i/>
          <w:sz w:val="24"/>
          <w:u w:val="single"/>
        </w:rPr>
        <w:t>CRC</w:t>
      </w:r>
      <w:r>
        <w:rPr>
          <w:rFonts w:ascii="Times New Roman" w:hAnsi="Times New Roman"/>
          <w:sz w:val="24"/>
        </w:rPr>
        <w:t xml:space="preserve"> izskata </w:t>
      </w:r>
      <w:r>
        <w:rPr>
          <w:rFonts w:ascii="Times New Roman" w:hAnsi="Times New Roman"/>
          <w:i/>
          <w:sz w:val="24"/>
        </w:rPr>
        <w:t>neatbilstības</w:t>
      </w:r>
      <w:r>
        <w:rPr>
          <w:rFonts w:ascii="Times New Roman" w:hAnsi="Times New Roman"/>
          <w:sz w:val="24"/>
        </w:rPr>
        <w:t xml:space="preserve">, ko </w:t>
      </w:r>
      <w:r>
        <w:rPr>
          <w:rFonts w:ascii="Times New Roman" w:hAnsi="Times New Roman"/>
          <w:i/>
          <w:sz w:val="24"/>
        </w:rPr>
        <w:t>WADA</w:t>
      </w:r>
      <w:r>
        <w:rPr>
          <w:rFonts w:ascii="Times New Roman" w:hAnsi="Times New Roman"/>
          <w:sz w:val="24"/>
        </w:rPr>
        <w:t xml:space="preserve"> vadība ir klasificējusi kā </w:t>
      </w:r>
      <w:r>
        <w:rPr>
          <w:rFonts w:ascii="Times New Roman" w:hAnsi="Times New Roman"/>
          <w:i/>
          <w:sz w:val="24"/>
        </w:rPr>
        <w:t>neatbilstības kritiskajām</w:t>
      </w:r>
      <w:r>
        <w:rPr>
          <w:rFonts w:ascii="Times New Roman" w:hAnsi="Times New Roman"/>
          <w:sz w:val="24"/>
        </w:rPr>
        <w:t xml:space="preserve"> prasībām, </w:t>
      </w:r>
      <w:r>
        <w:rPr>
          <w:rFonts w:ascii="Times New Roman" w:hAnsi="Times New Roman"/>
          <w:i/>
          <w:sz w:val="24"/>
        </w:rPr>
        <w:t>augstas prioritātes</w:t>
      </w:r>
      <w:r>
        <w:rPr>
          <w:rFonts w:ascii="Times New Roman" w:hAnsi="Times New Roman"/>
          <w:sz w:val="24"/>
        </w:rPr>
        <w:t xml:space="preserve"> prasībām vai </w:t>
      </w:r>
      <w:r>
        <w:rPr>
          <w:rFonts w:ascii="Times New Roman" w:hAnsi="Times New Roman"/>
          <w:i/>
          <w:sz w:val="24"/>
        </w:rPr>
        <w:t>vispārīgajām</w:t>
      </w:r>
      <w:r>
        <w:rPr>
          <w:rFonts w:ascii="Times New Roman" w:hAnsi="Times New Roman"/>
          <w:sz w:val="24"/>
        </w:rPr>
        <w:t xml:space="preserve"> prasībām, un lemj, vai tā piekrīt šādai klasifikācijai. Ja tā nepiekrīt, tā lemj par citādu klasifikāciju (un atbilstoši groza koriģējošo pasākumu veikšanas termiņus) (ja vien </w:t>
      </w:r>
      <w:r>
        <w:rPr>
          <w:rFonts w:ascii="Times New Roman" w:hAnsi="Times New Roman"/>
          <w:i/>
          <w:sz w:val="24"/>
        </w:rPr>
        <w:t>WADA</w:t>
      </w:r>
      <w:r>
        <w:rPr>
          <w:rFonts w:ascii="Times New Roman" w:hAnsi="Times New Roman"/>
          <w:sz w:val="24"/>
        </w:rPr>
        <w:t xml:space="preserve"> vadība nemaina savu viedokli, un tādā gadījumā lēmumu pieņem </w:t>
      </w:r>
      <w:r>
        <w:rPr>
          <w:rFonts w:ascii="Times New Roman" w:hAnsi="Times New Roman"/>
          <w:i/>
          <w:sz w:val="24"/>
        </w:rPr>
        <w:t>WADA</w:t>
      </w:r>
      <w:r>
        <w:rPr>
          <w:rFonts w:ascii="Times New Roman" w:hAnsi="Times New Roman"/>
          <w:sz w:val="24"/>
        </w:rPr>
        <w:t xml:space="preserve"> izpildkomiteja). </w:t>
      </w:r>
      <w:r>
        <w:rPr>
          <w:rFonts w:ascii="Times New Roman" w:hAnsi="Times New Roman"/>
          <w:i/>
          <w:sz w:val="24"/>
          <w:u w:val="single"/>
        </w:rPr>
        <w:t>CRC</w:t>
      </w:r>
      <w:r>
        <w:rPr>
          <w:rFonts w:ascii="Times New Roman" w:hAnsi="Times New Roman"/>
          <w:sz w:val="24"/>
        </w:rPr>
        <w:t xml:space="preserve"> pilnā apjomā un taisnīgi ņem vērā arī visus </w:t>
      </w:r>
      <w:r>
        <w:rPr>
          <w:rFonts w:ascii="Times New Roman" w:hAnsi="Times New Roman"/>
          <w:i/>
          <w:sz w:val="24"/>
        </w:rPr>
        <w:t>parakstītāja</w:t>
      </w:r>
      <w:r>
        <w:rPr>
          <w:rFonts w:ascii="Times New Roman" w:hAnsi="Times New Roman"/>
          <w:sz w:val="24"/>
        </w:rPr>
        <w:t xml:space="preserve"> paskaidrojumus un piezīmes saistībā ar šīm </w:t>
      </w:r>
      <w:r>
        <w:rPr>
          <w:rFonts w:ascii="Times New Roman" w:hAnsi="Times New Roman"/>
          <w:i/>
          <w:sz w:val="24"/>
        </w:rPr>
        <w:t>neatbilstībām</w:t>
      </w:r>
      <w:r>
        <w:rPr>
          <w:rFonts w:ascii="Times New Roman" w:hAnsi="Times New Roman"/>
          <w:sz w:val="24"/>
        </w:rPr>
        <w:t xml:space="preserve">. Proti, tā pilnā apjomā un taisnīgi ņem vērā visus </w:t>
      </w:r>
      <w:r>
        <w:rPr>
          <w:rFonts w:ascii="Times New Roman" w:hAnsi="Times New Roman"/>
          <w:sz w:val="24"/>
          <w:u w:val="single" w:color="000000"/>
        </w:rPr>
        <w:t>nepārvaramos apstākļus</w:t>
      </w:r>
      <w:r>
        <w:rPr>
          <w:rFonts w:ascii="Times New Roman" w:hAnsi="Times New Roman"/>
          <w:sz w:val="24"/>
        </w:rPr>
        <w:t xml:space="preserve">, kas var izskaidrot </w:t>
      </w:r>
      <w:r>
        <w:rPr>
          <w:rFonts w:ascii="Times New Roman" w:hAnsi="Times New Roman"/>
          <w:i/>
          <w:sz w:val="24"/>
        </w:rPr>
        <w:t>parakstītāja</w:t>
      </w:r>
      <w:r>
        <w:rPr>
          <w:rFonts w:ascii="Times New Roman" w:hAnsi="Times New Roman"/>
          <w:sz w:val="24"/>
        </w:rPr>
        <w:t xml:space="preserve"> </w:t>
      </w:r>
      <w:r>
        <w:rPr>
          <w:rFonts w:ascii="Times New Roman" w:hAnsi="Times New Roman"/>
          <w:i/>
          <w:sz w:val="24"/>
        </w:rPr>
        <w:t>neatbilstības</w:t>
      </w:r>
      <w:r>
        <w:rPr>
          <w:rFonts w:ascii="Times New Roman" w:hAnsi="Times New Roman"/>
          <w:sz w:val="24"/>
        </w:rPr>
        <w:t xml:space="preserve"> vai nespēju tās novērst atbilstīgi </w:t>
      </w:r>
      <w:r>
        <w:rPr>
          <w:rFonts w:ascii="Times New Roman" w:hAnsi="Times New Roman"/>
          <w:sz w:val="24"/>
          <w:u w:val="single"/>
        </w:rPr>
        <w:t>koriģējošo pasākumu ziņojumā</w:t>
      </w:r>
      <w:r>
        <w:rPr>
          <w:rFonts w:ascii="Times New Roman" w:hAnsi="Times New Roman"/>
          <w:sz w:val="24"/>
        </w:rPr>
        <w:t xml:space="preserve"> izvirzītajām prasībām. Ārkārtas apstākļos </w:t>
      </w:r>
      <w:r>
        <w:rPr>
          <w:rFonts w:ascii="Times New Roman" w:hAnsi="Times New Roman"/>
          <w:i/>
          <w:iCs/>
          <w:sz w:val="24"/>
          <w:u w:val="single"/>
        </w:rPr>
        <w:t>CRC</w:t>
      </w:r>
      <w:r>
        <w:rPr>
          <w:rFonts w:ascii="Times New Roman" w:hAnsi="Times New Roman"/>
          <w:sz w:val="24"/>
        </w:rPr>
        <w:t xml:space="preserve"> var ieteikt </w:t>
      </w:r>
      <w:r>
        <w:rPr>
          <w:rFonts w:ascii="Times New Roman" w:hAnsi="Times New Roman"/>
          <w:i/>
          <w:iCs/>
          <w:sz w:val="24"/>
        </w:rPr>
        <w:t>WADA</w:t>
      </w:r>
      <w:r>
        <w:rPr>
          <w:rFonts w:ascii="Times New Roman" w:hAnsi="Times New Roman"/>
          <w:sz w:val="24"/>
        </w:rPr>
        <w:t xml:space="preserve"> izpildkomitejai uz laiku pieļaut </w:t>
      </w:r>
      <w:r>
        <w:rPr>
          <w:rFonts w:ascii="Times New Roman" w:hAnsi="Times New Roman"/>
          <w:i/>
          <w:iCs/>
          <w:sz w:val="24"/>
        </w:rPr>
        <w:t>neatbilstības</w:t>
      </w:r>
      <w:r>
        <w:rPr>
          <w:rFonts w:ascii="Times New Roman" w:hAnsi="Times New Roman"/>
          <w:sz w:val="24"/>
        </w:rPr>
        <w:t xml:space="preserve">, kamēr turpinās </w:t>
      </w:r>
      <w:r>
        <w:rPr>
          <w:rFonts w:ascii="Times New Roman" w:hAnsi="Times New Roman"/>
          <w:sz w:val="24"/>
          <w:u w:val="single"/>
        </w:rPr>
        <w:t>nepārvaramie apstākļi</w:t>
      </w:r>
      <w:r>
        <w:rPr>
          <w:rFonts w:ascii="Times New Roman" w:hAnsi="Times New Roman"/>
          <w:sz w:val="24"/>
        </w:rPr>
        <w:t xml:space="preserve">, kuru dēļ </w:t>
      </w:r>
      <w:r>
        <w:rPr>
          <w:rFonts w:ascii="Times New Roman" w:hAnsi="Times New Roman"/>
          <w:i/>
          <w:iCs/>
          <w:sz w:val="24"/>
        </w:rPr>
        <w:t>parakstītājs</w:t>
      </w:r>
      <w:r>
        <w:rPr>
          <w:rFonts w:ascii="Times New Roman" w:hAnsi="Times New Roman"/>
          <w:sz w:val="24"/>
        </w:rPr>
        <w:t xml:space="preserve"> nespēj novērst </w:t>
      </w:r>
      <w:r>
        <w:rPr>
          <w:rFonts w:ascii="Times New Roman" w:hAnsi="Times New Roman"/>
          <w:i/>
          <w:iCs/>
          <w:sz w:val="24"/>
        </w:rPr>
        <w:t>neatbilstības</w:t>
      </w:r>
      <w:r>
        <w:rPr>
          <w:rFonts w:ascii="Times New Roman" w:hAnsi="Times New Roman"/>
          <w:sz w:val="24"/>
        </w:rPr>
        <w:t>. Tomēr nekādā gadījumā tas nav pieņemams attaisnojums vai atbildību mazinošs apstāklis, ja:</w:t>
      </w:r>
    </w:p>
    <w:p w14:paraId="48303B55" w14:textId="77777777" w:rsidR="00C63F8A" w:rsidRPr="00C63F8A" w:rsidRDefault="00C63F8A" w:rsidP="00C63F8A">
      <w:pPr>
        <w:widowControl/>
        <w:jc w:val="both"/>
        <w:rPr>
          <w:rFonts w:ascii="Times New Roman" w:hAnsi="Times New Roman" w:cs="Times New Roman"/>
          <w:noProof/>
          <w:sz w:val="24"/>
          <w:szCs w:val="24"/>
        </w:rPr>
      </w:pPr>
    </w:p>
    <w:p w14:paraId="7D6110CE" w14:textId="20C1EC42" w:rsidR="00C63F8A" w:rsidRPr="00C63F8A" w:rsidRDefault="003D69FB" w:rsidP="003D69FB">
      <w:pPr>
        <w:pStyle w:val="BodyText"/>
        <w:widowControl/>
        <w:tabs>
          <w:tab w:val="left" w:pos="2820"/>
        </w:tabs>
        <w:ind w:left="0"/>
        <w:jc w:val="both"/>
        <w:rPr>
          <w:rFonts w:ascii="Times New Roman" w:hAnsi="Times New Roman" w:cs="Times New Roman"/>
          <w:noProof/>
          <w:sz w:val="24"/>
          <w:szCs w:val="24"/>
        </w:rPr>
      </w:pPr>
      <w:r>
        <w:rPr>
          <w:rFonts w:ascii="Times New Roman" w:hAnsi="Times New Roman"/>
          <w:b/>
          <w:sz w:val="24"/>
        </w:rPr>
        <w:t>8.4.3.1.</w:t>
      </w:r>
      <w:r>
        <w:rPr>
          <w:rFonts w:ascii="Times New Roman" w:hAnsi="Times New Roman"/>
          <w:sz w:val="24"/>
        </w:rPr>
        <w:t xml:space="preserve"> </w:t>
      </w:r>
      <w:r>
        <w:rPr>
          <w:rFonts w:ascii="Times New Roman" w:hAnsi="Times New Roman"/>
          <w:i/>
          <w:sz w:val="24"/>
        </w:rPr>
        <w:t>parakstītāja neatbilstības</w:t>
      </w:r>
      <w:r>
        <w:rPr>
          <w:rFonts w:ascii="Times New Roman" w:hAnsi="Times New Roman"/>
          <w:sz w:val="24"/>
        </w:rPr>
        <w:t xml:space="preserve"> iemesls ir bijis resursu trūkums, ievēlēto amatpersonu vai personāla izmaiņas vai jebkāda valdības vai citu valsts iestāžu iejaukšanās un/vai nespēja sniegt atbalstu vai cita darbība vai bezdarbība. Ikviens </w:t>
      </w:r>
      <w:r>
        <w:rPr>
          <w:rFonts w:ascii="Times New Roman" w:hAnsi="Times New Roman"/>
          <w:i/>
          <w:iCs/>
          <w:sz w:val="24"/>
        </w:rPr>
        <w:t>parakstītājs</w:t>
      </w:r>
      <w:r>
        <w:rPr>
          <w:rFonts w:ascii="Times New Roman" w:hAnsi="Times New Roman"/>
          <w:sz w:val="24"/>
        </w:rPr>
        <w:t xml:space="preserve"> ir brīvprātīgi apņēmies izpildīt </w:t>
      </w:r>
      <w:r>
        <w:rPr>
          <w:rFonts w:ascii="Times New Roman" w:hAnsi="Times New Roman"/>
          <w:i/>
          <w:iCs/>
          <w:sz w:val="24"/>
        </w:rPr>
        <w:t>Kodeksā</w:t>
      </w:r>
      <w:r>
        <w:rPr>
          <w:rFonts w:ascii="Times New Roman" w:hAnsi="Times New Roman"/>
          <w:sz w:val="24"/>
        </w:rPr>
        <w:t xml:space="preserve"> un/vai </w:t>
      </w:r>
      <w:r>
        <w:rPr>
          <w:rFonts w:ascii="Times New Roman" w:hAnsi="Times New Roman"/>
          <w:i/>
          <w:iCs/>
          <w:sz w:val="24"/>
        </w:rPr>
        <w:t>starptautiskajos standartos</w:t>
      </w:r>
      <w:r>
        <w:rPr>
          <w:rFonts w:ascii="Times New Roman" w:hAnsi="Times New Roman"/>
          <w:sz w:val="24"/>
        </w:rPr>
        <w:t xml:space="preserve"> noteiktos pienākumus, tostarp </w:t>
      </w:r>
      <w:r>
        <w:rPr>
          <w:rFonts w:ascii="Times New Roman" w:hAnsi="Times New Roman"/>
          <w:i/>
          <w:iCs/>
          <w:sz w:val="24"/>
        </w:rPr>
        <w:t>Kodeksa</w:t>
      </w:r>
      <w:r>
        <w:rPr>
          <w:rFonts w:ascii="Times New Roman" w:hAnsi="Times New Roman"/>
          <w:sz w:val="24"/>
        </w:rPr>
        <w:t xml:space="preserve"> 23. panta 3. punktā noteikto pienākumu veltīt pietiekamus resursus un atbilstošā gadījumā pienākumu panākt valsts un citu publiskā sektora iestāžu atbalstu, kas tam nepieciešams, lai </w:t>
      </w:r>
      <w:r>
        <w:rPr>
          <w:rFonts w:ascii="Times New Roman" w:hAnsi="Times New Roman"/>
          <w:sz w:val="24"/>
          <w:u w:val="single"/>
        </w:rPr>
        <w:t xml:space="preserve">ievērotu </w:t>
      </w:r>
      <w:r>
        <w:rPr>
          <w:rFonts w:ascii="Times New Roman" w:hAnsi="Times New Roman"/>
          <w:i/>
          <w:iCs/>
          <w:sz w:val="24"/>
          <w:u w:val="single"/>
        </w:rPr>
        <w:t>Kodeksu</w:t>
      </w:r>
      <w:r>
        <w:rPr>
          <w:rFonts w:ascii="Times New Roman" w:hAnsi="Times New Roman"/>
          <w:sz w:val="24"/>
        </w:rPr>
        <w:t>, vai</w:t>
      </w:r>
    </w:p>
    <w:p w14:paraId="0FCEA261" w14:textId="77777777" w:rsidR="00C63F8A" w:rsidRPr="00C63F8A" w:rsidRDefault="00C63F8A" w:rsidP="00C63F8A">
      <w:pPr>
        <w:widowControl/>
        <w:jc w:val="both"/>
        <w:rPr>
          <w:rFonts w:ascii="Times New Roman" w:eastAsia="Arial" w:hAnsi="Times New Roman" w:cs="Times New Roman"/>
          <w:noProof/>
          <w:sz w:val="24"/>
          <w:szCs w:val="24"/>
        </w:rPr>
      </w:pPr>
    </w:p>
    <w:p w14:paraId="05381A51" w14:textId="700D13D0" w:rsidR="00C63F8A" w:rsidRPr="00C63F8A" w:rsidRDefault="003D69FB" w:rsidP="003D69FB">
      <w:pPr>
        <w:widowControl/>
        <w:tabs>
          <w:tab w:val="left" w:pos="2820"/>
        </w:tabs>
        <w:jc w:val="both"/>
        <w:rPr>
          <w:rFonts w:ascii="Times New Roman" w:eastAsia="Arial" w:hAnsi="Times New Roman" w:cs="Times New Roman"/>
          <w:noProof/>
          <w:sz w:val="24"/>
          <w:szCs w:val="24"/>
        </w:rPr>
      </w:pPr>
      <w:r>
        <w:rPr>
          <w:rFonts w:ascii="Times New Roman" w:hAnsi="Times New Roman"/>
          <w:b/>
          <w:sz w:val="24"/>
        </w:rPr>
        <w:t>8.4.3.2.</w:t>
      </w:r>
      <w:r>
        <w:rPr>
          <w:rFonts w:ascii="Times New Roman" w:hAnsi="Times New Roman"/>
          <w:sz w:val="24"/>
        </w:rPr>
        <w:t xml:space="preserve"> </w:t>
      </w:r>
      <w:r>
        <w:rPr>
          <w:rFonts w:ascii="Times New Roman" w:hAnsi="Times New Roman"/>
          <w:i/>
          <w:iCs/>
          <w:sz w:val="24"/>
        </w:rPr>
        <w:t>parakstītājs</w:t>
      </w:r>
      <w:r>
        <w:rPr>
          <w:rFonts w:ascii="Times New Roman" w:hAnsi="Times New Roman"/>
          <w:sz w:val="24"/>
        </w:rPr>
        <w:t xml:space="preserve"> ir uzdevis kādai </w:t>
      </w:r>
      <w:r>
        <w:rPr>
          <w:rFonts w:ascii="Times New Roman" w:hAnsi="Times New Roman"/>
          <w:i/>
          <w:iCs/>
          <w:sz w:val="24"/>
        </w:rPr>
        <w:t>deleģētajai trešajai personai</w:t>
      </w:r>
      <w:r>
        <w:rPr>
          <w:rFonts w:ascii="Times New Roman" w:hAnsi="Times New Roman"/>
          <w:sz w:val="24"/>
        </w:rPr>
        <w:t xml:space="preserve"> izpildīt dažus vai visus </w:t>
      </w:r>
      <w:r>
        <w:rPr>
          <w:rFonts w:ascii="Times New Roman" w:hAnsi="Times New Roman"/>
          <w:i/>
          <w:iCs/>
          <w:sz w:val="24"/>
        </w:rPr>
        <w:t>Kodeksā</w:t>
      </w:r>
      <w:r>
        <w:rPr>
          <w:rFonts w:ascii="Times New Roman" w:hAnsi="Times New Roman"/>
          <w:sz w:val="24"/>
        </w:rPr>
        <w:t xml:space="preserve"> un/vai </w:t>
      </w:r>
      <w:r>
        <w:rPr>
          <w:rFonts w:ascii="Times New Roman" w:hAnsi="Times New Roman"/>
          <w:i/>
          <w:iCs/>
          <w:sz w:val="24"/>
        </w:rPr>
        <w:t>starptautiskajos standartos</w:t>
      </w:r>
      <w:r>
        <w:rPr>
          <w:rFonts w:ascii="Times New Roman" w:hAnsi="Times New Roman"/>
          <w:sz w:val="24"/>
        </w:rPr>
        <w:t xml:space="preserve"> noteiktos pienākumus (piemēram, </w:t>
      </w:r>
      <w:r>
        <w:rPr>
          <w:rFonts w:ascii="Times New Roman" w:hAnsi="Times New Roman"/>
          <w:i/>
          <w:iCs/>
          <w:sz w:val="24"/>
        </w:rPr>
        <w:t>parakstītājs</w:t>
      </w:r>
      <w:r>
        <w:rPr>
          <w:rFonts w:ascii="Times New Roman" w:hAnsi="Times New Roman"/>
          <w:sz w:val="24"/>
        </w:rPr>
        <w:t xml:space="preserve"> ir uzdevis </w:t>
      </w:r>
      <w:r>
        <w:rPr>
          <w:rFonts w:ascii="Times New Roman" w:hAnsi="Times New Roman"/>
          <w:i/>
          <w:iCs/>
          <w:sz w:val="24"/>
          <w:u w:val="single"/>
        </w:rPr>
        <w:t>paraugu</w:t>
      </w:r>
      <w:r>
        <w:rPr>
          <w:rFonts w:ascii="Times New Roman" w:hAnsi="Times New Roman"/>
          <w:sz w:val="24"/>
          <w:u w:val="single"/>
        </w:rPr>
        <w:t xml:space="preserve"> savākšanas iestādei</w:t>
      </w:r>
      <w:r>
        <w:rPr>
          <w:rFonts w:ascii="Times New Roman" w:hAnsi="Times New Roman"/>
          <w:sz w:val="24"/>
        </w:rPr>
        <w:t xml:space="preserve"> savākt paraugus vai </w:t>
      </w:r>
      <w:r>
        <w:rPr>
          <w:rFonts w:ascii="Times New Roman" w:hAnsi="Times New Roman"/>
          <w:i/>
          <w:iCs/>
          <w:sz w:val="24"/>
        </w:rPr>
        <w:t xml:space="preserve">lielu sporta pasākumu </w:t>
      </w:r>
      <w:proofErr w:type="spellStart"/>
      <w:r>
        <w:rPr>
          <w:rFonts w:ascii="Times New Roman" w:hAnsi="Times New Roman"/>
          <w:i/>
          <w:iCs/>
          <w:sz w:val="24"/>
        </w:rPr>
        <w:t>rīkotājorganizācija</w:t>
      </w:r>
      <w:proofErr w:type="spellEnd"/>
      <w:r>
        <w:rPr>
          <w:rFonts w:ascii="Times New Roman" w:hAnsi="Times New Roman"/>
          <w:sz w:val="24"/>
        </w:rPr>
        <w:t xml:space="preserve"> ir uzdevusi vietējo sporta pasākumu </w:t>
      </w:r>
      <w:proofErr w:type="spellStart"/>
      <w:r>
        <w:rPr>
          <w:rFonts w:ascii="Times New Roman" w:hAnsi="Times New Roman"/>
          <w:sz w:val="24"/>
        </w:rPr>
        <w:t>rīkotājkomitejai</w:t>
      </w:r>
      <w:proofErr w:type="spellEnd"/>
      <w:r>
        <w:rPr>
          <w:rFonts w:ascii="Times New Roman" w:hAnsi="Times New Roman"/>
          <w:sz w:val="24"/>
        </w:rPr>
        <w:t xml:space="preserve"> īstenot savu </w:t>
      </w:r>
      <w:r>
        <w:rPr>
          <w:rFonts w:ascii="Times New Roman" w:hAnsi="Times New Roman"/>
          <w:sz w:val="24"/>
          <w:u w:val="single"/>
        </w:rPr>
        <w:t>antidopinga programmu</w:t>
      </w:r>
      <w:r>
        <w:rPr>
          <w:rFonts w:ascii="Times New Roman" w:hAnsi="Times New Roman"/>
          <w:sz w:val="24"/>
        </w:rPr>
        <w:t xml:space="preserve"> attiecīgajā </w:t>
      </w:r>
      <w:r>
        <w:rPr>
          <w:rFonts w:ascii="Times New Roman" w:hAnsi="Times New Roman"/>
          <w:i/>
          <w:iCs/>
          <w:sz w:val="24"/>
        </w:rPr>
        <w:t>sporta pasākumā</w:t>
      </w:r>
      <w:r>
        <w:rPr>
          <w:rFonts w:ascii="Times New Roman" w:hAnsi="Times New Roman"/>
          <w:sz w:val="24"/>
        </w:rPr>
        <w:t>).</w:t>
      </w:r>
    </w:p>
    <w:p w14:paraId="545635F2" w14:textId="77777777" w:rsidR="00C63F8A" w:rsidRPr="00C63F8A" w:rsidRDefault="00C63F8A" w:rsidP="00C63F8A">
      <w:pPr>
        <w:widowControl/>
        <w:jc w:val="both"/>
        <w:rPr>
          <w:rFonts w:ascii="Times New Roman" w:eastAsia="Arial" w:hAnsi="Times New Roman" w:cs="Times New Roman"/>
          <w:noProof/>
          <w:sz w:val="24"/>
          <w:szCs w:val="24"/>
        </w:rPr>
      </w:pPr>
    </w:p>
    <w:p w14:paraId="53FCEFBA" w14:textId="1B91DAD8" w:rsidR="00C63F8A" w:rsidRPr="00C63F8A" w:rsidRDefault="00C63F8A" w:rsidP="00C63F8A">
      <w:pPr>
        <w:widowControl/>
        <w:jc w:val="both"/>
        <w:rPr>
          <w:rFonts w:ascii="Times New Roman" w:hAnsi="Times New Roman" w:cs="Times New Roman"/>
          <w:i/>
          <w:noProof/>
          <w:sz w:val="24"/>
          <w:szCs w:val="24"/>
        </w:rPr>
      </w:pPr>
      <w:r>
        <w:rPr>
          <w:rFonts w:ascii="Times New Roman" w:hAnsi="Times New Roman"/>
          <w:i/>
          <w:sz w:val="24"/>
        </w:rPr>
        <w:t xml:space="preserve">[Piezīme par 8.4.3.2. punktu. Saskaņā ar CAS nolēmumu lietā </w:t>
      </w:r>
      <w:r>
        <w:rPr>
          <w:rFonts w:ascii="Times New Roman" w:hAnsi="Times New Roman"/>
          <w:i/>
          <w:sz w:val="24"/>
          <w:u w:val="single"/>
        </w:rPr>
        <w:t>“RPC pret IPC”</w:t>
      </w:r>
      <w:r>
        <w:rPr>
          <w:rFonts w:ascii="Times New Roman" w:hAnsi="Times New Roman"/>
          <w:i/>
          <w:sz w:val="24"/>
        </w:rPr>
        <w:t>, CAS 2016/A/4745, a) struktūra, kas ir atbildīga par Kodeksa noteikumu izpildi savā atbildības jomā, ir pilnīgi atbildīga par jebkuriem pārkāpumiem, pat ja tie ir notikuši tādu citu struktūru dēļ, uz kurām tā paļaujas, bet kuras tā nevar kontrolēt; b) tāpat kā sportists nevar izvairīties no antidopinga noteikumu pārkāpšanas sekām, deleģējot citām personām savu atbildību par savu saistību izpildi antidopinga jomā, arī parakstītājam ir absolūts un nedeleģējams pienākums ievērot Kodeksa un starptautisko standartu prasības. Parakstītājam ir tiesības izlemt, kādā veidā tas pildīs šo pienākumu, tostarp tiesības atsevišķus uzdevumus uzdot trešajām personām, ja tas uzskata, ka šāda rīcība ir atbilstoša, bet tas tik un tā paliek pilnīgi atbildīgs gan par Kodeksa un starptautisko standartu prasību ievērošanu, gan par šo dokumentu neievērošanu šo trešo personu neizpildes dēļ.]</w:t>
      </w:r>
    </w:p>
    <w:p w14:paraId="29858BD0" w14:textId="77777777" w:rsidR="00C63F8A" w:rsidRPr="00C63F8A" w:rsidRDefault="00C63F8A" w:rsidP="00C63F8A">
      <w:pPr>
        <w:widowControl/>
        <w:jc w:val="both"/>
        <w:rPr>
          <w:rFonts w:ascii="Times New Roman" w:eastAsia="Arial" w:hAnsi="Times New Roman" w:cs="Times New Roman"/>
          <w:i/>
          <w:noProof/>
          <w:sz w:val="24"/>
          <w:szCs w:val="24"/>
        </w:rPr>
      </w:pPr>
    </w:p>
    <w:p w14:paraId="03516ADB" w14:textId="5CF59D6F" w:rsidR="00C63F8A" w:rsidRPr="00C63F8A" w:rsidRDefault="003D69FB" w:rsidP="003D69FB">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8.4.4. </w:t>
      </w:r>
      <w:r>
        <w:rPr>
          <w:rFonts w:ascii="Times New Roman" w:hAnsi="Times New Roman"/>
          <w:sz w:val="24"/>
        </w:rPr>
        <w:t xml:space="preserve">Ja </w:t>
      </w:r>
      <w:r>
        <w:rPr>
          <w:rFonts w:ascii="Times New Roman" w:hAnsi="Times New Roman"/>
          <w:i/>
          <w:iCs/>
          <w:sz w:val="24"/>
          <w:u w:val="single"/>
        </w:rPr>
        <w:t>CRC</w:t>
      </w:r>
      <w:r>
        <w:rPr>
          <w:rFonts w:ascii="Times New Roman" w:hAnsi="Times New Roman"/>
          <w:sz w:val="24"/>
        </w:rPr>
        <w:t xml:space="preserve"> uzskata, ka </w:t>
      </w:r>
      <w:r>
        <w:rPr>
          <w:rFonts w:ascii="Times New Roman" w:hAnsi="Times New Roman"/>
          <w:i/>
          <w:iCs/>
          <w:sz w:val="24"/>
        </w:rPr>
        <w:t>parakstītājs</w:t>
      </w:r>
      <w:r>
        <w:rPr>
          <w:rFonts w:ascii="Times New Roman" w:hAnsi="Times New Roman"/>
          <w:sz w:val="24"/>
        </w:rPr>
        <w:t xml:space="preserve"> bez pamatota iemesla nav novērsis attiecīgās </w:t>
      </w:r>
      <w:r>
        <w:rPr>
          <w:rFonts w:ascii="Times New Roman" w:hAnsi="Times New Roman"/>
          <w:i/>
          <w:iCs/>
          <w:sz w:val="24"/>
        </w:rPr>
        <w:t>neatbilstības</w:t>
      </w:r>
      <w:r>
        <w:rPr>
          <w:rFonts w:ascii="Times New Roman" w:hAnsi="Times New Roman"/>
          <w:sz w:val="24"/>
        </w:rPr>
        <w:t xml:space="preserve"> vai norādītajā termiņā nav pienācīgi atbildējis uz </w:t>
      </w:r>
      <w:r>
        <w:rPr>
          <w:rFonts w:ascii="Times New Roman" w:hAnsi="Times New Roman"/>
          <w:sz w:val="24"/>
          <w:u w:val="single"/>
        </w:rPr>
        <w:t>obligātās informācijas pieprasījumu</w:t>
      </w:r>
      <w:r>
        <w:rPr>
          <w:rFonts w:ascii="Times New Roman" w:hAnsi="Times New Roman"/>
          <w:sz w:val="24"/>
        </w:rPr>
        <w:t xml:space="preserve"> vai iesniedzis aizpildītu </w:t>
      </w:r>
      <w:r>
        <w:rPr>
          <w:rFonts w:ascii="Times New Roman" w:hAnsi="Times New Roman"/>
          <w:i/>
          <w:iCs/>
          <w:sz w:val="24"/>
          <w:u w:val="single"/>
        </w:rPr>
        <w:t>Kodeksa</w:t>
      </w:r>
      <w:r>
        <w:rPr>
          <w:rFonts w:ascii="Times New Roman" w:hAnsi="Times New Roman"/>
          <w:sz w:val="24"/>
          <w:u w:val="single"/>
        </w:rPr>
        <w:t xml:space="preserve"> ievērošanas anketu</w:t>
      </w:r>
      <w:r>
        <w:rPr>
          <w:rFonts w:ascii="Times New Roman" w:hAnsi="Times New Roman"/>
          <w:sz w:val="24"/>
        </w:rPr>
        <w:t xml:space="preserve">, </w:t>
      </w:r>
      <w:r>
        <w:rPr>
          <w:rFonts w:ascii="Times New Roman" w:hAnsi="Times New Roman"/>
          <w:i/>
          <w:iCs/>
          <w:sz w:val="24"/>
          <w:u w:val="single"/>
        </w:rPr>
        <w:t>CRC</w:t>
      </w:r>
      <w:r>
        <w:rPr>
          <w:rFonts w:ascii="Times New Roman" w:hAnsi="Times New Roman"/>
          <w:sz w:val="24"/>
        </w:rPr>
        <w:t xml:space="preserve"> iesniedz </w:t>
      </w:r>
      <w:r>
        <w:rPr>
          <w:rFonts w:ascii="Times New Roman" w:hAnsi="Times New Roman"/>
          <w:i/>
          <w:iCs/>
          <w:sz w:val="24"/>
        </w:rPr>
        <w:t>WADA</w:t>
      </w:r>
      <w:r>
        <w:rPr>
          <w:rFonts w:ascii="Times New Roman" w:hAnsi="Times New Roman"/>
          <w:sz w:val="24"/>
        </w:rPr>
        <w:t xml:space="preserve"> izpildkomitejai ziņojumu, kurā norāda būtiskos faktus un paskaidro, kāpēc </w:t>
      </w:r>
      <w:r>
        <w:rPr>
          <w:rFonts w:ascii="Times New Roman" w:hAnsi="Times New Roman"/>
          <w:i/>
          <w:iCs/>
          <w:sz w:val="24"/>
          <w:u w:val="single"/>
        </w:rPr>
        <w:t>CRC</w:t>
      </w:r>
      <w:r>
        <w:rPr>
          <w:rFonts w:ascii="Times New Roman" w:hAnsi="Times New Roman"/>
          <w:sz w:val="24"/>
        </w:rPr>
        <w:t xml:space="preserve"> uz šo faktu pamata iesaka nosūtīt </w:t>
      </w:r>
      <w:r>
        <w:rPr>
          <w:rFonts w:ascii="Times New Roman" w:hAnsi="Times New Roman"/>
          <w:i/>
          <w:iCs/>
          <w:sz w:val="24"/>
        </w:rPr>
        <w:t>parakstītājam</w:t>
      </w:r>
      <w:r>
        <w:rPr>
          <w:rFonts w:ascii="Times New Roman" w:hAnsi="Times New Roman"/>
          <w:sz w:val="24"/>
        </w:rPr>
        <w:t xml:space="preserve"> oficiālu paziņojumu par iespējamo </w:t>
      </w:r>
      <w:r>
        <w:rPr>
          <w:rFonts w:ascii="Times New Roman" w:hAnsi="Times New Roman"/>
          <w:i/>
          <w:iCs/>
          <w:sz w:val="24"/>
        </w:rPr>
        <w:t>Kodeksa</w:t>
      </w:r>
      <w:r>
        <w:rPr>
          <w:rFonts w:ascii="Times New Roman" w:hAnsi="Times New Roman"/>
          <w:sz w:val="24"/>
        </w:rPr>
        <w:t xml:space="preserve"> un/vai </w:t>
      </w:r>
      <w:r>
        <w:rPr>
          <w:rFonts w:ascii="Times New Roman" w:hAnsi="Times New Roman"/>
          <w:i/>
          <w:iCs/>
          <w:sz w:val="24"/>
        </w:rPr>
        <w:t>starptautisko standartu</w:t>
      </w:r>
      <w:r>
        <w:rPr>
          <w:rFonts w:ascii="Times New Roman" w:hAnsi="Times New Roman"/>
          <w:sz w:val="24"/>
        </w:rPr>
        <w:t xml:space="preserve"> prasību neievērošanu. Turklāt ziņojumā attiecīgās prasības klasificē kā </w:t>
      </w:r>
      <w:r>
        <w:rPr>
          <w:rFonts w:ascii="Times New Roman" w:hAnsi="Times New Roman"/>
          <w:i/>
          <w:sz w:val="24"/>
        </w:rPr>
        <w:t>kritiskas</w:t>
      </w:r>
      <w:r>
        <w:rPr>
          <w:rFonts w:ascii="Times New Roman" w:hAnsi="Times New Roman"/>
          <w:sz w:val="24"/>
        </w:rPr>
        <w:t xml:space="preserve">, </w:t>
      </w:r>
      <w:r>
        <w:rPr>
          <w:rFonts w:ascii="Times New Roman" w:hAnsi="Times New Roman"/>
          <w:i/>
          <w:sz w:val="24"/>
        </w:rPr>
        <w:t>augstas prioritātes</w:t>
      </w:r>
      <w:r>
        <w:rPr>
          <w:rFonts w:ascii="Times New Roman" w:hAnsi="Times New Roman"/>
          <w:sz w:val="24"/>
        </w:rPr>
        <w:t xml:space="preserve"> vai </w:t>
      </w:r>
      <w:r>
        <w:rPr>
          <w:rFonts w:ascii="Times New Roman" w:hAnsi="Times New Roman"/>
          <w:i/>
          <w:sz w:val="24"/>
        </w:rPr>
        <w:t>vispārīgas</w:t>
      </w:r>
      <w:r>
        <w:rPr>
          <w:rFonts w:ascii="Times New Roman" w:hAnsi="Times New Roman"/>
          <w:sz w:val="24"/>
        </w:rPr>
        <w:t xml:space="preserve">, identificē visus </w:t>
      </w:r>
      <w:r>
        <w:rPr>
          <w:rFonts w:ascii="Times New Roman" w:hAnsi="Times New Roman"/>
          <w:i/>
          <w:sz w:val="24"/>
        </w:rPr>
        <w:t xml:space="preserve">atbildību pastiprinošos </w:t>
      </w:r>
      <w:r>
        <w:rPr>
          <w:rFonts w:ascii="Times New Roman" w:hAnsi="Times New Roman"/>
          <w:i/>
          <w:sz w:val="24"/>
        </w:rPr>
        <w:lastRenderedPageBreak/>
        <w:t>faktorus</w:t>
      </w:r>
      <w:r>
        <w:rPr>
          <w:rFonts w:ascii="Times New Roman" w:hAnsi="Times New Roman"/>
          <w:sz w:val="24"/>
        </w:rPr>
        <w:t xml:space="preserve">, saskaņā ar 10. pantu iesaka oficiālajā paziņojumā par šādām </w:t>
      </w:r>
      <w:r>
        <w:rPr>
          <w:rFonts w:ascii="Times New Roman" w:hAnsi="Times New Roman"/>
          <w:i/>
          <w:sz w:val="24"/>
        </w:rPr>
        <w:t>neatbilstībām</w:t>
      </w:r>
      <w:r>
        <w:rPr>
          <w:rFonts w:ascii="Times New Roman" w:hAnsi="Times New Roman"/>
          <w:sz w:val="24"/>
        </w:rPr>
        <w:t xml:space="preserve"> ierosināt īpašas </w:t>
      </w:r>
      <w:r>
        <w:rPr>
          <w:rFonts w:ascii="Times New Roman" w:hAnsi="Times New Roman"/>
          <w:sz w:val="24"/>
          <w:u w:val="single" w:color="000000"/>
        </w:rPr>
        <w:t xml:space="preserve">sekas </w:t>
      </w:r>
      <w:r>
        <w:rPr>
          <w:rFonts w:ascii="Times New Roman" w:hAnsi="Times New Roman"/>
          <w:i/>
          <w:sz w:val="24"/>
          <w:u w:val="single" w:color="000000"/>
        </w:rPr>
        <w:t>parakstītājam</w:t>
      </w:r>
      <w:r>
        <w:rPr>
          <w:rFonts w:ascii="Times New Roman" w:hAnsi="Times New Roman"/>
          <w:sz w:val="24"/>
        </w:rPr>
        <w:t xml:space="preserve"> un saskaņā ar 11. pantu iesaka oficiālajā paziņojumā iekļaujamos nosacījumus, kas </w:t>
      </w:r>
      <w:r>
        <w:rPr>
          <w:rFonts w:ascii="Times New Roman" w:hAnsi="Times New Roman"/>
          <w:i/>
          <w:sz w:val="24"/>
        </w:rPr>
        <w:t>parakstītājam</w:t>
      </w:r>
      <w:r>
        <w:rPr>
          <w:rFonts w:ascii="Times New Roman" w:hAnsi="Times New Roman"/>
          <w:sz w:val="24"/>
        </w:rPr>
        <w:t xml:space="preserve"> jāizpilda, lai viņš tiktu </w:t>
      </w:r>
      <w:r>
        <w:rPr>
          <w:rFonts w:ascii="Times New Roman" w:hAnsi="Times New Roman"/>
          <w:i/>
          <w:sz w:val="24"/>
        </w:rPr>
        <w:t>atkārtoti iekļauts sarakstā</w:t>
      </w:r>
      <w:r>
        <w:rPr>
          <w:rFonts w:ascii="Times New Roman" w:hAnsi="Times New Roman"/>
          <w:sz w:val="24"/>
        </w:rPr>
        <w:t>.</w:t>
      </w:r>
    </w:p>
    <w:p w14:paraId="657D0130" w14:textId="77777777" w:rsidR="00C63F8A" w:rsidRPr="00C63F8A" w:rsidRDefault="00C63F8A" w:rsidP="00C63F8A">
      <w:pPr>
        <w:widowControl/>
        <w:jc w:val="both"/>
        <w:rPr>
          <w:rFonts w:ascii="Times New Roman" w:eastAsia="Arial" w:hAnsi="Times New Roman" w:cs="Times New Roman"/>
          <w:noProof/>
          <w:sz w:val="24"/>
          <w:szCs w:val="24"/>
        </w:rPr>
      </w:pPr>
    </w:p>
    <w:p w14:paraId="07A38009" w14:textId="7AD25C7D" w:rsidR="00C63F8A" w:rsidRPr="00C63F8A" w:rsidRDefault="003D69FB" w:rsidP="003D69FB">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8.4.5. </w:t>
      </w:r>
      <w:r>
        <w:rPr>
          <w:rFonts w:ascii="Times New Roman" w:hAnsi="Times New Roman"/>
          <w:sz w:val="24"/>
        </w:rPr>
        <w:t xml:space="preserve">Savukārt, ja </w:t>
      </w:r>
      <w:r>
        <w:rPr>
          <w:rFonts w:ascii="Times New Roman" w:hAnsi="Times New Roman"/>
          <w:i/>
          <w:sz w:val="24"/>
        </w:rPr>
        <w:t>parakstītājs</w:t>
      </w:r>
      <w:r>
        <w:rPr>
          <w:rFonts w:ascii="Times New Roman" w:hAnsi="Times New Roman"/>
          <w:sz w:val="24"/>
        </w:rPr>
        <w:t xml:space="preserve"> ir iesniedzis </w:t>
      </w:r>
      <w:r>
        <w:rPr>
          <w:rFonts w:ascii="Times New Roman" w:hAnsi="Times New Roman"/>
          <w:sz w:val="24"/>
          <w:u w:val="single"/>
        </w:rPr>
        <w:t>koriģējošo pasākumu plānu</w:t>
      </w:r>
      <w:r>
        <w:rPr>
          <w:rFonts w:ascii="Times New Roman" w:hAnsi="Times New Roman"/>
          <w:sz w:val="24"/>
        </w:rPr>
        <w:t xml:space="preserve">, kurā tas ir apmierinoši </w:t>
      </w:r>
      <w:r>
        <w:rPr>
          <w:rFonts w:ascii="Times New Roman" w:hAnsi="Times New Roman"/>
          <w:i/>
          <w:sz w:val="24"/>
          <w:u w:val="single"/>
        </w:rPr>
        <w:t>CRC</w:t>
      </w:r>
      <w:r>
        <w:rPr>
          <w:rFonts w:ascii="Times New Roman" w:hAnsi="Times New Roman"/>
          <w:sz w:val="24"/>
        </w:rPr>
        <w:t xml:space="preserve"> izskaidrojis, kā tas četru (4) mēnešu laikā novērsīs </w:t>
      </w:r>
      <w:r>
        <w:rPr>
          <w:rFonts w:ascii="Times New Roman" w:hAnsi="Times New Roman"/>
          <w:i/>
          <w:sz w:val="24"/>
        </w:rPr>
        <w:t>neatbilstības</w:t>
      </w:r>
      <w:r>
        <w:rPr>
          <w:rFonts w:ascii="Times New Roman" w:hAnsi="Times New Roman"/>
          <w:sz w:val="24"/>
        </w:rPr>
        <w:t xml:space="preserve">, </w:t>
      </w:r>
      <w:r>
        <w:rPr>
          <w:rFonts w:ascii="Times New Roman" w:hAnsi="Times New Roman"/>
          <w:i/>
          <w:sz w:val="24"/>
          <w:u w:val="single"/>
        </w:rPr>
        <w:t>CRC</w:t>
      </w:r>
      <w:r>
        <w:rPr>
          <w:rFonts w:ascii="Times New Roman" w:hAnsi="Times New Roman"/>
          <w:sz w:val="24"/>
        </w:rPr>
        <w:t xml:space="preserve"> var ieteikt </w:t>
      </w:r>
      <w:r>
        <w:rPr>
          <w:rFonts w:ascii="Times New Roman" w:hAnsi="Times New Roman"/>
          <w:i/>
          <w:sz w:val="24"/>
        </w:rPr>
        <w:t>WADA</w:t>
      </w:r>
      <w:r>
        <w:rPr>
          <w:rFonts w:ascii="Times New Roman" w:hAnsi="Times New Roman"/>
          <w:sz w:val="24"/>
        </w:rPr>
        <w:t xml:space="preserve"> izpildkomitejai nolemt a) atļaut </w:t>
      </w:r>
      <w:r>
        <w:rPr>
          <w:rFonts w:ascii="Times New Roman" w:hAnsi="Times New Roman"/>
          <w:i/>
          <w:sz w:val="24"/>
        </w:rPr>
        <w:t>parakstītājam</w:t>
      </w:r>
      <w:r>
        <w:rPr>
          <w:rFonts w:ascii="Times New Roman" w:hAnsi="Times New Roman"/>
          <w:sz w:val="24"/>
        </w:rPr>
        <w:t xml:space="preserve"> šo četru mēnešu laikā (sākot no izpildkomitejas lēmuma pieņemšanas dienas) novērst </w:t>
      </w:r>
      <w:r>
        <w:rPr>
          <w:rFonts w:ascii="Times New Roman" w:hAnsi="Times New Roman"/>
          <w:i/>
          <w:sz w:val="24"/>
        </w:rPr>
        <w:t>neatbilstības</w:t>
      </w:r>
      <w:r>
        <w:rPr>
          <w:rFonts w:ascii="Times New Roman" w:hAnsi="Times New Roman"/>
          <w:sz w:val="24"/>
        </w:rPr>
        <w:t xml:space="preserve"> un b) pēc šā termiņa beigām nosūtīt </w:t>
      </w:r>
      <w:r>
        <w:rPr>
          <w:rFonts w:ascii="Times New Roman" w:hAnsi="Times New Roman"/>
          <w:i/>
          <w:sz w:val="24"/>
        </w:rPr>
        <w:t>parakstītājam</w:t>
      </w:r>
      <w:r>
        <w:rPr>
          <w:rFonts w:ascii="Times New Roman" w:hAnsi="Times New Roman"/>
          <w:sz w:val="24"/>
        </w:rPr>
        <w:t xml:space="preserve"> 8. panta 4. punkta 4. apakšpunktā minēto oficiālo paziņojumu (bez nepieciešamības </w:t>
      </w:r>
      <w:r>
        <w:rPr>
          <w:rFonts w:ascii="Times New Roman" w:hAnsi="Times New Roman"/>
          <w:i/>
          <w:sz w:val="24"/>
        </w:rPr>
        <w:t>WADA</w:t>
      </w:r>
      <w:r>
        <w:rPr>
          <w:rFonts w:ascii="Times New Roman" w:hAnsi="Times New Roman"/>
          <w:sz w:val="24"/>
        </w:rPr>
        <w:t xml:space="preserve"> izpildkomitejai pieņemt papildu lēmumu), ja </w:t>
      </w:r>
      <w:r>
        <w:rPr>
          <w:rFonts w:ascii="Times New Roman" w:hAnsi="Times New Roman"/>
          <w:i/>
          <w:sz w:val="24"/>
          <w:u w:val="single"/>
        </w:rPr>
        <w:t>CRC</w:t>
      </w:r>
      <w:r>
        <w:rPr>
          <w:rFonts w:ascii="Times New Roman" w:hAnsi="Times New Roman"/>
          <w:sz w:val="24"/>
        </w:rPr>
        <w:t xml:space="preserve"> uzskatīs, ka līdz tam laikam </w:t>
      </w:r>
      <w:r>
        <w:rPr>
          <w:rFonts w:ascii="Times New Roman" w:hAnsi="Times New Roman"/>
          <w:i/>
          <w:sz w:val="24"/>
        </w:rPr>
        <w:t>neatbilstības</w:t>
      </w:r>
      <w:r>
        <w:rPr>
          <w:rFonts w:ascii="Times New Roman" w:hAnsi="Times New Roman"/>
          <w:sz w:val="24"/>
        </w:rPr>
        <w:t xml:space="preserve"> nav pienācīgi novērstas.</w:t>
      </w:r>
    </w:p>
    <w:p w14:paraId="26738B79" w14:textId="77777777" w:rsidR="00C63F8A" w:rsidRPr="00C63F8A" w:rsidRDefault="00C63F8A" w:rsidP="00C63F8A">
      <w:pPr>
        <w:widowControl/>
        <w:jc w:val="both"/>
        <w:rPr>
          <w:rFonts w:ascii="Times New Roman" w:eastAsia="Arial" w:hAnsi="Times New Roman" w:cs="Times New Roman"/>
          <w:noProof/>
          <w:sz w:val="24"/>
          <w:szCs w:val="24"/>
        </w:rPr>
      </w:pPr>
    </w:p>
    <w:p w14:paraId="39BA6F42" w14:textId="5F21DD1A" w:rsidR="00C63F8A" w:rsidRPr="00C63F8A" w:rsidRDefault="003D69FB" w:rsidP="003D69FB">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8.4.6. </w:t>
      </w:r>
      <w:r>
        <w:rPr>
          <w:rFonts w:ascii="Times New Roman" w:hAnsi="Times New Roman"/>
          <w:sz w:val="24"/>
        </w:rPr>
        <w:t xml:space="preserve">Abos gadījumos, piemērojot 10. pantā izklāstītos principus, </w:t>
      </w:r>
      <w:r>
        <w:rPr>
          <w:rFonts w:ascii="Times New Roman" w:hAnsi="Times New Roman"/>
          <w:i/>
          <w:sz w:val="24"/>
          <w:u w:val="single"/>
        </w:rPr>
        <w:t>CRC</w:t>
      </w:r>
      <w:r>
        <w:rPr>
          <w:rFonts w:ascii="Times New Roman" w:hAnsi="Times New Roman"/>
          <w:sz w:val="24"/>
        </w:rPr>
        <w:t xml:space="preserve"> novērtē un, sagatavojot ieteikumu, apsver, kā ierosinātās </w:t>
      </w:r>
      <w:r>
        <w:rPr>
          <w:rFonts w:ascii="Times New Roman" w:hAnsi="Times New Roman"/>
          <w:sz w:val="24"/>
          <w:u w:val="single" w:color="000000"/>
        </w:rPr>
        <w:t xml:space="preserve">sekas </w:t>
      </w:r>
      <w:r>
        <w:rPr>
          <w:rFonts w:ascii="Times New Roman" w:hAnsi="Times New Roman"/>
          <w:i/>
          <w:sz w:val="24"/>
          <w:u w:val="single" w:color="000000"/>
        </w:rPr>
        <w:t>parakstītājam</w:t>
      </w:r>
      <w:r>
        <w:rPr>
          <w:rFonts w:ascii="Times New Roman" w:hAnsi="Times New Roman"/>
          <w:sz w:val="24"/>
        </w:rPr>
        <w:t xml:space="preserve"> var ietekmēt trešās personas, tostarp jo īpaši </w:t>
      </w:r>
      <w:r>
        <w:rPr>
          <w:rFonts w:ascii="Times New Roman" w:hAnsi="Times New Roman"/>
          <w:i/>
          <w:sz w:val="24"/>
        </w:rPr>
        <w:t>sportistus</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vadības pienākums ir nodrošināt, lai </w:t>
      </w:r>
      <w:r>
        <w:rPr>
          <w:rFonts w:ascii="Times New Roman" w:hAnsi="Times New Roman"/>
          <w:i/>
          <w:sz w:val="24"/>
          <w:u w:val="single"/>
        </w:rPr>
        <w:t>CRC</w:t>
      </w:r>
      <w:r>
        <w:rPr>
          <w:rFonts w:ascii="Times New Roman" w:hAnsi="Times New Roman"/>
          <w:sz w:val="24"/>
        </w:rPr>
        <w:t xml:space="preserve"> ir pilnībā informēta par šo iespējamo ietekmi.</w:t>
      </w:r>
    </w:p>
    <w:p w14:paraId="404B09B3" w14:textId="77777777" w:rsidR="00C63F8A" w:rsidRPr="00C63F8A" w:rsidRDefault="00C63F8A" w:rsidP="00C63F8A">
      <w:pPr>
        <w:widowControl/>
        <w:jc w:val="both"/>
        <w:rPr>
          <w:rFonts w:ascii="Times New Roman" w:eastAsia="Arial" w:hAnsi="Times New Roman" w:cs="Times New Roman"/>
          <w:noProof/>
          <w:sz w:val="24"/>
          <w:szCs w:val="24"/>
        </w:rPr>
      </w:pPr>
    </w:p>
    <w:p w14:paraId="19BFDFE3" w14:textId="009F097F" w:rsidR="00C63F8A" w:rsidRPr="002B46F0" w:rsidRDefault="003D69FB" w:rsidP="003D69FB">
      <w:pPr>
        <w:pStyle w:val="Heading2"/>
        <w:widowControl/>
        <w:tabs>
          <w:tab w:val="left" w:pos="1199"/>
          <w:tab w:val="left" w:pos="1200"/>
        </w:tabs>
        <w:rPr>
          <w:rFonts w:cs="Times New Roman"/>
          <w:b/>
          <w:bCs w:val="0"/>
          <w:noProof/>
          <w:szCs w:val="24"/>
        </w:rPr>
      </w:pPr>
      <w:bookmarkStart w:id="116" w:name="8.5_Fast_Track_Procedure"/>
      <w:bookmarkStart w:id="117" w:name="_bookmark38"/>
      <w:bookmarkStart w:id="118" w:name="_Toc69121515"/>
      <w:bookmarkEnd w:id="116"/>
      <w:bookmarkEnd w:id="117"/>
      <w:r w:rsidRPr="002B46F0">
        <w:rPr>
          <w:b/>
          <w:bCs w:val="0"/>
        </w:rPr>
        <w:t>8.5. Paātrinātā procedūra</w:t>
      </w:r>
      <w:bookmarkEnd w:id="118"/>
    </w:p>
    <w:p w14:paraId="70FCC25B" w14:textId="77777777" w:rsidR="00C63F8A" w:rsidRPr="00C63F8A" w:rsidRDefault="00C63F8A" w:rsidP="00C63F8A">
      <w:pPr>
        <w:widowControl/>
        <w:jc w:val="both"/>
        <w:rPr>
          <w:rFonts w:ascii="Times New Roman" w:eastAsia="Arial" w:hAnsi="Times New Roman" w:cs="Times New Roman"/>
          <w:b/>
          <w:bCs/>
          <w:noProof/>
          <w:sz w:val="24"/>
          <w:szCs w:val="24"/>
        </w:rPr>
      </w:pPr>
    </w:p>
    <w:p w14:paraId="2BB9146C" w14:textId="3E5C141A" w:rsidR="00C63F8A" w:rsidRPr="00C63F8A" w:rsidRDefault="003D69FB" w:rsidP="003D69FB">
      <w:pPr>
        <w:widowControl/>
        <w:tabs>
          <w:tab w:val="left" w:pos="1920"/>
        </w:tabs>
        <w:jc w:val="both"/>
        <w:rPr>
          <w:rFonts w:ascii="Times New Roman" w:eastAsia="Arial" w:hAnsi="Times New Roman" w:cs="Times New Roman"/>
          <w:noProof/>
          <w:sz w:val="24"/>
          <w:szCs w:val="24"/>
        </w:rPr>
      </w:pPr>
      <w:r>
        <w:rPr>
          <w:rFonts w:ascii="Times New Roman" w:hAnsi="Times New Roman"/>
          <w:b/>
          <w:sz w:val="24"/>
        </w:rPr>
        <w:t xml:space="preserve">8.5.1. </w:t>
      </w:r>
      <w:r>
        <w:rPr>
          <w:rFonts w:ascii="Times New Roman" w:hAnsi="Times New Roman"/>
          <w:sz w:val="24"/>
        </w:rPr>
        <w:t xml:space="preserve">Ja nav norādīts citādi, šo 8. panta 5. punktu piemēro gadījumos, kad a) </w:t>
      </w:r>
      <w:r>
        <w:rPr>
          <w:rFonts w:ascii="Times New Roman" w:hAnsi="Times New Roman"/>
          <w:i/>
          <w:iCs/>
          <w:sz w:val="24"/>
        </w:rPr>
        <w:t>parakstītājs</w:t>
      </w:r>
      <w:r>
        <w:rPr>
          <w:rFonts w:ascii="Times New Roman" w:hAnsi="Times New Roman"/>
          <w:sz w:val="24"/>
        </w:rPr>
        <w:t xml:space="preserve"> </w:t>
      </w:r>
      <w:r>
        <w:rPr>
          <w:rFonts w:ascii="Times New Roman" w:hAnsi="Times New Roman"/>
          <w:i/>
          <w:iCs/>
          <w:sz w:val="24"/>
        </w:rPr>
        <w:t>neatbilst</w:t>
      </w:r>
      <w:r>
        <w:rPr>
          <w:rFonts w:ascii="Times New Roman" w:hAnsi="Times New Roman"/>
          <w:sz w:val="24"/>
        </w:rPr>
        <w:t xml:space="preserve"> vienai vai vairākām </w:t>
      </w:r>
      <w:r>
        <w:rPr>
          <w:rFonts w:ascii="Times New Roman" w:hAnsi="Times New Roman"/>
          <w:i/>
          <w:iCs/>
          <w:sz w:val="24"/>
        </w:rPr>
        <w:t>kritiskajām</w:t>
      </w:r>
      <w:r>
        <w:rPr>
          <w:rFonts w:ascii="Times New Roman" w:hAnsi="Times New Roman"/>
          <w:sz w:val="24"/>
        </w:rPr>
        <w:t xml:space="preserve"> </w:t>
      </w:r>
      <w:r>
        <w:rPr>
          <w:rFonts w:ascii="Times New Roman" w:hAnsi="Times New Roman"/>
          <w:i/>
          <w:iCs/>
          <w:sz w:val="24"/>
        </w:rPr>
        <w:t>Kodeksa</w:t>
      </w:r>
      <w:r>
        <w:rPr>
          <w:rFonts w:ascii="Times New Roman" w:hAnsi="Times New Roman"/>
          <w:sz w:val="24"/>
        </w:rPr>
        <w:t xml:space="preserve"> un/vai </w:t>
      </w:r>
      <w:r>
        <w:rPr>
          <w:rFonts w:ascii="Times New Roman" w:hAnsi="Times New Roman"/>
          <w:i/>
          <w:iCs/>
          <w:sz w:val="24"/>
        </w:rPr>
        <w:t>starptautisko standartu</w:t>
      </w:r>
      <w:r>
        <w:rPr>
          <w:rFonts w:ascii="Times New Roman" w:hAnsi="Times New Roman"/>
          <w:sz w:val="24"/>
        </w:rPr>
        <w:t xml:space="preserve"> prasībām </w:t>
      </w:r>
      <w:r>
        <w:rPr>
          <w:rFonts w:ascii="Times New Roman" w:hAnsi="Times New Roman"/>
          <w:sz w:val="24"/>
          <w:u w:val="single"/>
        </w:rPr>
        <w:t>un</w:t>
      </w:r>
      <w:r>
        <w:rPr>
          <w:rFonts w:ascii="Times New Roman" w:hAnsi="Times New Roman"/>
          <w:sz w:val="24"/>
        </w:rPr>
        <w:t xml:space="preserve"> b) ir nepieciešams steidzami iejaukties, lai saglabātu uzticību kāda(-u) sporta veida(-u) un/vai konkrēta(-u) </w:t>
      </w:r>
      <w:r>
        <w:rPr>
          <w:rFonts w:ascii="Times New Roman" w:hAnsi="Times New Roman"/>
          <w:i/>
          <w:iCs/>
          <w:sz w:val="24"/>
        </w:rPr>
        <w:t>sporta pasākuma(-u)</w:t>
      </w:r>
      <w:r>
        <w:rPr>
          <w:rFonts w:ascii="Times New Roman" w:hAnsi="Times New Roman"/>
          <w:sz w:val="24"/>
        </w:rPr>
        <w:t xml:space="preserve"> integritātei.</w:t>
      </w:r>
    </w:p>
    <w:p w14:paraId="76513458" w14:textId="77777777" w:rsidR="00C63F8A" w:rsidRPr="00C63F8A" w:rsidRDefault="00C63F8A" w:rsidP="00C63F8A">
      <w:pPr>
        <w:widowControl/>
        <w:jc w:val="both"/>
        <w:rPr>
          <w:rFonts w:ascii="Times New Roman" w:eastAsia="Arial" w:hAnsi="Times New Roman" w:cs="Times New Roman"/>
          <w:noProof/>
          <w:sz w:val="24"/>
          <w:szCs w:val="24"/>
        </w:rPr>
      </w:pPr>
    </w:p>
    <w:p w14:paraId="7D57C435" w14:textId="2FCA9179" w:rsidR="00C63F8A" w:rsidRPr="00C63F8A" w:rsidRDefault="003D69FB" w:rsidP="003D69FB">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8.5.2. </w:t>
      </w:r>
      <w:r>
        <w:rPr>
          <w:rFonts w:ascii="Times New Roman" w:hAnsi="Times New Roman"/>
          <w:i/>
          <w:sz w:val="24"/>
        </w:rPr>
        <w:t>WADA</w:t>
      </w:r>
      <w:r>
        <w:rPr>
          <w:rFonts w:ascii="Times New Roman" w:hAnsi="Times New Roman"/>
          <w:sz w:val="24"/>
        </w:rPr>
        <w:t xml:space="preserve"> vadība lietu, kas ietilpst 8. panta 5. punkta 1. apakšpunkta piemērošanas jomā, var nodot steidzamai izskatīšanai </w:t>
      </w:r>
      <w:r>
        <w:rPr>
          <w:rFonts w:ascii="Times New Roman" w:hAnsi="Times New Roman"/>
          <w:i/>
          <w:sz w:val="24"/>
          <w:u w:val="single"/>
        </w:rPr>
        <w:t>CRC</w:t>
      </w:r>
      <w:r>
        <w:rPr>
          <w:rFonts w:ascii="Times New Roman" w:hAnsi="Times New Roman"/>
          <w:sz w:val="24"/>
        </w:rPr>
        <w:t xml:space="preserve">, neveicot visus pasākumus, kas noteikti šā </w:t>
      </w:r>
      <w:r>
        <w:rPr>
          <w:rFonts w:ascii="Times New Roman" w:hAnsi="Times New Roman"/>
          <w:i/>
          <w:sz w:val="24"/>
        </w:rPr>
        <w:t>Parakstītāju starptautiskā Kodeksa</w:t>
      </w:r>
      <w:r>
        <w:rPr>
          <w:rFonts w:ascii="Times New Roman" w:hAnsi="Times New Roman"/>
          <w:sz w:val="24"/>
        </w:rPr>
        <w:t xml:space="preserve"> ievērošanas </w:t>
      </w:r>
      <w:r>
        <w:rPr>
          <w:rFonts w:ascii="Times New Roman" w:hAnsi="Times New Roman"/>
          <w:i/>
          <w:sz w:val="24"/>
        </w:rPr>
        <w:t>standarta</w:t>
      </w:r>
      <w:r>
        <w:rPr>
          <w:rFonts w:ascii="Times New Roman" w:hAnsi="Times New Roman"/>
          <w:sz w:val="24"/>
        </w:rPr>
        <w:t xml:space="preserve"> iepriekšējos pantos. Savukārt </w:t>
      </w:r>
      <w:r>
        <w:rPr>
          <w:rFonts w:ascii="Times New Roman" w:hAnsi="Times New Roman"/>
          <w:i/>
          <w:sz w:val="24"/>
        </w:rPr>
        <w:t>WADA</w:t>
      </w:r>
      <w:r>
        <w:rPr>
          <w:rFonts w:ascii="Times New Roman" w:hAnsi="Times New Roman"/>
          <w:sz w:val="24"/>
        </w:rPr>
        <w:t xml:space="preserve"> vadība var veikt dažus vai visus šos pasākumus, nosakot īsākus termiņus atkarībā no lietas steidzamības, un, ja </w:t>
      </w:r>
      <w:r>
        <w:rPr>
          <w:rFonts w:ascii="Times New Roman" w:hAnsi="Times New Roman"/>
          <w:i/>
          <w:sz w:val="24"/>
        </w:rPr>
        <w:t>parakstītājs</w:t>
      </w:r>
      <w:r>
        <w:rPr>
          <w:rFonts w:ascii="Times New Roman" w:hAnsi="Times New Roman"/>
          <w:sz w:val="24"/>
        </w:rPr>
        <w:t xml:space="preserve"> saīsinātajos termiņos nav novērsis </w:t>
      </w:r>
      <w:r>
        <w:rPr>
          <w:rFonts w:ascii="Times New Roman" w:hAnsi="Times New Roman"/>
          <w:i/>
          <w:sz w:val="24"/>
        </w:rPr>
        <w:t>neatbilstības</w:t>
      </w:r>
      <w:r>
        <w:rPr>
          <w:rFonts w:ascii="Times New Roman" w:hAnsi="Times New Roman"/>
          <w:sz w:val="24"/>
        </w:rPr>
        <w:t xml:space="preserve">, nodot lietu izskatīšanai </w:t>
      </w:r>
      <w:r>
        <w:rPr>
          <w:rFonts w:ascii="Times New Roman" w:hAnsi="Times New Roman"/>
          <w:i/>
          <w:sz w:val="24"/>
          <w:u w:val="single"/>
        </w:rPr>
        <w:t>CRC</w:t>
      </w:r>
      <w:r>
        <w:rPr>
          <w:rFonts w:ascii="Times New Roman" w:hAnsi="Times New Roman"/>
          <w:sz w:val="24"/>
        </w:rPr>
        <w:t>.</w:t>
      </w:r>
    </w:p>
    <w:p w14:paraId="2B0F1FEA" w14:textId="77777777" w:rsidR="00C63F8A" w:rsidRPr="00C63F8A" w:rsidRDefault="00C63F8A" w:rsidP="00C63F8A">
      <w:pPr>
        <w:widowControl/>
        <w:jc w:val="both"/>
        <w:rPr>
          <w:rFonts w:ascii="Times New Roman" w:eastAsia="Arial" w:hAnsi="Times New Roman" w:cs="Times New Roman"/>
          <w:noProof/>
          <w:sz w:val="24"/>
          <w:szCs w:val="24"/>
        </w:rPr>
      </w:pPr>
    </w:p>
    <w:p w14:paraId="7E4814D1" w14:textId="2D15E67E" w:rsidR="00C63F8A" w:rsidRPr="00C63F8A" w:rsidRDefault="003D69FB" w:rsidP="003D69FB">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8.5.3. </w:t>
      </w:r>
      <w:r>
        <w:rPr>
          <w:rFonts w:ascii="Times New Roman" w:hAnsi="Times New Roman"/>
          <w:sz w:val="24"/>
        </w:rPr>
        <w:t xml:space="preserve">Šādos gadījumos </w:t>
      </w:r>
      <w:r>
        <w:rPr>
          <w:rFonts w:ascii="Times New Roman" w:hAnsi="Times New Roman"/>
          <w:i/>
          <w:sz w:val="24"/>
        </w:rPr>
        <w:t>WADA</w:t>
      </w:r>
      <w:r>
        <w:rPr>
          <w:rFonts w:ascii="Times New Roman" w:hAnsi="Times New Roman"/>
          <w:sz w:val="24"/>
        </w:rPr>
        <w:t xml:space="preserve"> vadība sniedz </w:t>
      </w:r>
      <w:r>
        <w:rPr>
          <w:rFonts w:ascii="Times New Roman" w:hAnsi="Times New Roman"/>
          <w:i/>
          <w:sz w:val="24"/>
        </w:rPr>
        <w:t>parakstītājam</w:t>
      </w:r>
      <w:r>
        <w:rPr>
          <w:rFonts w:ascii="Times New Roman" w:hAnsi="Times New Roman"/>
          <w:sz w:val="24"/>
        </w:rPr>
        <w:t xml:space="preserve"> iespēju noteiktā termiņā izskaidrot šķietamās </w:t>
      </w:r>
      <w:r>
        <w:rPr>
          <w:rFonts w:ascii="Times New Roman" w:hAnsi="Times New Roman"/>
          <w:i/>
          <w:sz w:val="24"/>
        </w:rPr>
        <w:t>neatbilstības</w:t>
      </w:r>
      <w:r>
        <w:rPr>
          <w:rFonts w:ascii="Times New Roman" w:hAnsi="Times New Roman"/>
          <w:sz w:val="24"/>
        </w:rPr>
        <w:t xml:space="preserve">, un visus paskaidrojumus, ko tas sniedz šajā termiņā, </w:t>
      </w:r>
      <w:proofErr w:type="spellStart"/>
      <w:r>
        <w:rPr>
          <w:rFonts w:ascii="Times New Roman" w:hAnsi="Times New Roman"/>
          <w:sz w:val="24"/>
        </w:rPr>
        <w:t>nosūta</w:t>
      </w:r>
      <w:proofErr w:type="spellEnd"/>
      <w:r>
        <w:rPr>
          <w:rFonts w:ascii="Times New Roman" w:hAnsi="Times New Roman"/>
          <w:sz w:val="24"/>
        </w:rPr>
        <w:t xml:space="preserve"> </w:t>
      </w:r>
      <w:r>
        <w:rPr>
          <w:rFonts w:ascii="Times New Roman" w:hAnsi="Times New Roman"/>
          <w:i/>
          <w:sz w:val="24"/>
          <w:u w:val="single"/>
        </w:rPr>
        <w:t>CRC</w:t>
      </w:r>
      <w:r>
        <w:rPr>
          <w:rFonts w:ascii="Times New Roman" w:hAnsi="Times New Roman"/>
          <w:sz w:val="24"/>
        </w:rPr>
        <w:t>.</w:t>
      </w:r>
    </w:p>
    <w:p w14:paraId="2E539AB3" w14:textId="77777777" w:rsidR="00C63F8A" w:rsidRPr="00C63F8A" w:rsidRDefault="00C63F8A" w:rsidP="00C63F8A">
      <w:pPr>
        <w:widowControl/>
        <w:jc w:val="both"/>
        <w:rPr>
          <w:rFonts w:ascii="Times New Roman" w:eastAsia="Arial" w:hAnsi="Times New Roman" w:cs="Times New Roman"/>
          <w:noProof/>
          <w:sz w:val="24"/>
          <w:szCs w:val="24"/>
        </w:rPr>
      </w:pPr>
    </w:p>
    <w:p w14:paraId="586299C5" w14:textId="1919D4EA" w:rsidR="00C63F8A" w:rsidRPr="00C63F8A" w:rsidRDefault="003D69FB" w:rsidP="003D69FB">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8.5.4. </w:t>
      </w:r>
      <w:r>
        <w:rPr>
          <w:rFonts w:ascii="Times New Roman" w:hAnsi="Times New Roman"/>
          <w:sz w:val="24"/>
        </w:rPr>
        <w:t xml:space="preserve">Ja </w:t>
      </w:r>
      <w:r>
        <w:rPr>
          <w:rFonts w:ascii="Times New Roman" w:hAnsi="Times New Roman"/>
          <w:i/>
          <w:sz w:val="24"/>
        </w:rPr>
        <w:t>WADA</w:t>
      </w:r>
      <w:r>
        <w:rPr>
          <w:rFonts w:ascii="Times New Roman" w:hAnsi="Times New Roman"/>
          <w:sz w:val="24"/>
        </w:rPr>
        <w:t xml:space="preserve"> vadība saskaņā ar šo 8. panta 5. punktu nodot lietu izskatīšanai </w:t>
      </w:r>
      <w:r>
        <w:rPr>
          <w:rFonts w:ascii="Times New Roman" w:hAnsi="Times New Roman"/>
          <w:i/>
          <w:sz w:val="24"/>
          <w:u w:val="single"/>
        </w:rPr>
        <w:t>CRC</w:t>
      </w:r>
      <w:r>
        <w:rPr>
          <w:rFonts w:ascii="Times New Roman" w:hAnsi="Times New Roman"/>
          <w:sz w:val="24"/>
        </w:rPr>
        <w:t>:</w:t>
      </w:r>
    </w:p>
    <w:p w14:paraId="59B2051D" w14:textId="77777777" w:rsidR="00C63F8A" w:rsidRPr="00C63F8A" w:rsidRDefault="00C63F8A" w:rsidP="00C63F8A">
      <w:pPr>
        <w:widowControl/>
        <w:jc w:val="both"/>
        <w:rPr>
          <w:rFonts w:ascii="Times New Roman" w:eastAsia="Arial" w:hAnsi="Times New Roman" w:cs="Times New Roman"/>
          <w:noProof/>
          <w:sz w:val="24"/>
          <w:szCs w:val="24"/>
        </w:rPr>
      </w:pPr>
    </w:p>
    <w:p w14:paraId="1D7B0E9E" w14:textId="6461CA2B" w:rsidR="00C63F8A" w:rsidRPr="00C63F8A" w:rsidRDefault="003D69FB" w:rsidP="003D69FB">
      <w:pPr>
        <w:pStyle w:val="BodyText"/>
        <w:widowControl/>
        <w:tabs>
          <w:tab w:val="left" w:pos="2820"/>
        </w:tabs>
        <w:ind w:left="0"/>
        <w:jc w:val="both"/>
        <w:rPr>
          <w:rFonts w:ascii="Times New Roman" w:hAnsi="Times New Roman" w:cs="Times New Roman"/>
          <w:noProof/>
          <w:sz w:val="24"/>
          <w:szCs w:val="24"/>
        </w:rPr>
      </w:pPr>
      <w:r>
        <w:rPr>
          <w:rFonts w:ascii="Times New Roman" w:hAnsi="Times New Roman"/>
          <w:b/>
          <w:sz w:val="24"/>
        </w:rPr>
        <w:t xml:space="preserve">8.5.4.1. </w:t>
      </w:r>
      <w:r>
        <w:rPr>
          <w:rFonts w:ascii="Times New Roman" w:hAnsi="Times New Roman"/>
          <w:i/>
          <w:sz w:val="24"/>
          <w:u w:val="single"/>
        </w:rPr>
        <w:t>CRC</w:t>
      </w:r>
      <w:r>
        <w:rPr>
          <w:rFonts w:ascii="Times New Roman" w:hAnsi="Times New Roman"/>
          <w:sz w:val="24"/>
        </w:rPr>
        <w:t xml:space="preserve">, cik drīz vien iespējams, sasauc sanāksmi (tiekoties klātienē vai citādi sazinoties), lai izskatītu lietu. Tā ņem vērā gan </w:t>
      </w:r>
      <w:r>
        <w:rPr>
          <w:rFonts w:ascii="Times New Roman" w:hAnsi="Times New Roman"/>
          <w:i/>
          <w:sz w:val="24"/>
        </w:rPr>
        <w:t>WADA</w:t>
      </w:r>
      <w:r>
        <w:rPr>
          <w:rFonts w:ascii="Times New Roman" w:hAnsi="Times New Roman"/>
          <w:sz w:val="24"/>
        </w:rPr>
        <w:t xml:space="preserve"> vadības izdarīto novērtējumu, gan visus paskaidrojumus vai piezīmes, ko </w:t>
      </w:r>
      <w:r>
        <w:rPr>
          <w:rFonts w:ascii="Times New Roman" w:hAnsi="Times New Roman"/>
          <w:i/>
          <w:sz w:val="24"/>
        </w:rPr>
        <w:t>parakstītājs</w:t>
      </w:r>
      <w:r>
        <w:rPr>
          <w:rFonts w:ascii="Times New Roman" w:hAnsi="Times New Roman"/>
          <w:sz w:val="24"/>
        </w:rPr>
        <w:t xml:space="preserve"> ir iesniedzis saskaņā ar 8. panta 5. punkta 3. apakšpunktu;</w:t>
      </w:r>
    </w:p>
    <w:p w14:paraId="14EC7827" w14:textId="77777777" w:rsidR="00C63F8A" w:rsidRPr="00C63F8A" w:rsidRDefault="00C63F8A" w:rsidP="00C63F8A">
      <w:pPr>
        <w:widowControl/>
        <w:jc w:val="both"/>
        <w:rPr>
          <w:rFonts w:ascii="Times New Roman" w:eastAsia="Arial" w:hAnsi="Times New Roman" w:cs="Times New Roman"/>
          <w:noProof/>
          <w:sz w:val="24"/>
          <w:szCs w:val="24"/>
        </w:rPr>
      </w:pPr>
    </w:p>
    <w:p w14:paraId="4ECA1ED9" w14:textId="0DD2B312" w:rsidR="00C63F8A" w:rsidRPr="00C63F8A" w:rsidRDefault="003D69FB" w:rsidP="003D69FB">
      <w:pPr>
        <w:pStyle w:val="BodyText"/>
        <w:widowControl/>
        <w:tabs>
          <w:tab w:val="left" w:pos="2820"/>
        </w:tabs>
        <w:ind w:left="0"/>
        <w:jc w:val="both"/>
        <w:rPr>
          <w:rFonts w:ascii="Times New Roman" w:hAnsi="Times New Roman" w:cs="Times New Roman"/>
          <w:noProof/>
          <w:sz w:val="24"/>
          <w:szCs w:val="24"/>
        </w:rPr>
      </w:pPr>
      <w:r>
        <w:rPr>
          <w:rFonts w:ascii="Times New Roman" w:hAnsi="Times New Roman"/>
          <w:b/>
          <w:sz w:val="24"/>
        </w:rPr>
        <w:t xml:space="preserve">8.5.4.2. </w:t>
      </w:r>
      <w:r>
        <w:rPr>
          <w:rFonts w:ascii="Times New Roman" w:hAnsi="Times New Roman"/>
          <w:sz w:val="24"/>
        </w:rPr>
        <w:t xml:space="preserve">ja pēc šādas izskatīšanas </w:t>
      </w:r>
      <w:r>
        <w:rPr>
          <w:rFonts w:ascii="Times New Roman" w:hAnsi="Times New Roman"/>
          <w:i/>
          <w:iCs/>
          <w:sz w:val="24"/>
          <w:u w:val="single"/>
        </w:rPr>
        <w:t>CRC</w:t>
      </w:r>
      <w:r>
        <w:rPr>
          <w:rFonts w:ascii="Times New Roman" w:hAnsi="Times New Roman"/>
          <w:sz w:val="24"/>
        </w:rPr>
        <w:t xml:space="preserve"> nolemj, ka paātrinātā procedūra nav nepieciešama, tā var ieteikt:</w:t>
      </w:r>
    </w:p>
    <w:p w14:paraId="3B0E4AE4" w14:textId="77777777" w:rsidR="00C63F8A" w:rsidRPr="00C63F8A" w:rsidRDefault="00C63F8A" w:rsidP="00C63F8A">
      <w:pPr>
        <w:widowControl/>
        <w:jc w:val="both"/>
        <w:rPr>
          <w:rFonts w:ascii="Times New Roman" w:eastAsia="Arial" w:hAnsi="Times New Roman" w:cs="Times New Roman"/>
          <w:noProof/>
          <w:sz w:val="24"/>
          <w:szCs w:val="24"/>
        </w:rPr>
      </w:pPr>
    </w:p>
    <w:p w14:paraId="2E5BE16C" w14:textId="0796E31F" w:rsidR="00C63F8A" w:rsidRPr="00C63F8A" w:rsidRDefault="003D69FB" w:rsidP="003D69FB">
      <w:pPr>
        <w:pStyle w:val="BodyText"/>
        <w:widowControl/>
        <w:tabs>
          <w:tab w:val="left" w:pos="3360"/>
        </w:tabs>
        <w:ind w:left="0"/>
        <w:jc w:val="both"/>
        <w:rPr>
          <w:rFonts w:ascii="Times New Roman" w:hAnsi="Times New Roman" w:cs="Times New Roman"/>
          <w:noProof/>
          <w:sz w:val="24"/>
          <w:szCs w:val="24"/>
        </w:rPr>
      </w:pPr>
      <w:r>
        <w:rPr>
          <w:rFonts w:ascii="Times New Roman" w:hAnsi="Times New Roman"/>
          <w:sz w:val="24"/>
        </w:rPr>
        <w:t xml:space="preserve">a) </w:t>
      </w:r>
      <w:r>
        <w:rPr>
          <w:rFonts w:ascii="Times New Roman" w:hAnsi="Times New Roman"/>
          <w:i/>
          <w:sz w:val="24"/>
        </w:rPr>
        <w:t>parakstītājam</w:t>
      </w:r>
      <w:r>
        <w:rPr>
          <w:rFonts w:ascii="Times New Roman" w:hAnsi="Times New Roman"/>
          <w:sz w:val="24"/>
        </w:rPr>
        <w:t xml:space="preserve"> veikt </w:t>
      </w:r>
      <w:r>
        <w:rPr>
          <w:rFonts w:ascii="Times New Roman" w:hAnsi="Times New Roman"/>
          <w:i/>
          <w:sz w:val="24"/>
          <w:u w:val="single"/>
        </w:rPr>
        <w:t>Kodeksa</w:t>
      </w:r>
      <w:r>
        <w:rPr>
          <w:rFonts w:ascii="Times New Roman" w:hAnsi="Times New Roman"/>
          <w:sz w:val="24"/>
          <w:u w:val="single"/>
        </w:rPr>
        <w:t xml:space="preserve"> ievērošanas revīziju</w:t>
      </w:r>
      <w:r>
        <w:rPr>
          <w:rFonts w:ascii="Times New Roman" w:hAnsi="Times New Roman"/>
          <w:sz w:val="24"/>
        </w:rPr>
        <w:t xml:space="preserve"> un/vai</w:t>
      </w:r>
    </w:p>
    <w:p w14:paraId="15E3C8D9" w14:textId="77777777" w:rsidR="00C63F8A" w:rsidRPr="00C63F8A" w:rsidRDefault="00C63F8A" w:rsidP="00C63F8A">
      <w:pPr>
        <w:widowControl/>
        <w:jc w:val="both"/>
        <w:rPr>
          <w:rFonts w:ascii="Times New Roman" w:eastAsia="Arial" w:hAnsi="Times New Roman" w:cs="Times New Roman"/>
          <w:noProof/>
          <w:sz w:val="24"/>
          <w:szCs w:val="24"/>
        </w:rPr>
      </w:pPr>
    </w:p>
    <w:p w14:paraId="464166BF" w14:textId="77630D29" w:rsidR="00C63F8A" w:rsidRPr="00C63F8A" w:rsidRDefault="003D69FB" w:rsidP="003D69FB">
      <w:pPr>
        <w:pStyle w:val="BodyText"/>
        <w:widowControl/>
        <w:tabs>
          <w:tab w:val="left" w:pos="3360"/>
        </w:tabs>
        <w:ind w:left="0"/>
        <w:jc w:val="both"/>
        <w:rPr>
          <w:rFonts w:ascii="Times New Roman" w:hAnsi="Times New Roman" w:cs="Times New Roman"/>
          <w:noProof/>
          <w:sz w:val="24"/>
          <w:szCs w:val="24"/>
        </w:rPr>
      </w:pPr>
      <w:r>
        <w:rPr>
          <w:rFonts w:ascii="Times New Roman" w:hAnsi="Times New Roman"/>
          <w:sz w:val="24"/>
        </w:rPr>
        <w:t xml:space="preserve">b) izdot </w:t>
      </w:r>
      <w:r>
        <w:rPr>
          <w:rFonts w:ascii="Times New Roman" w:hAnsi="Times New Roman"/>
          <w:i/>
          <w:sz w:val="24"/>
        </w:rPr>
        <w:t>parakstītājam</w:t>
      </w:r>
      <w:r>
        <w:rPr>
          <w:rFonts w:ascii="Times New Roman" w:hAnsi="Times New Roman"/>
          <w:sz w:val="24"/>
        </w:rPr>
        <w:t xml:space="preserve"> </w:t>
      </w:r>
      <w:r>
        <w:rPr>
          <w:rFonts w:ascii="Times New Roman" w:hAnsi="Times New Roman"/>
          <w:sz w:val="24"/>
          <w:u w:val="single"/>
        </w:rPr>
        <w:t>koriģējošo pasākumu ziņojumu</w:t>
      </w:r>
      <w:r>
        <w:rPr>
          <w:rFonts w:ascii="Times New Roman" w:hAnsi="Times New Roman"/>
          <w:sz w:val="24"/>
        </w:rPr>
        <w:t>, kura izpildi pārbauda saskaņā ar parasto procedūru, kas noteikta 8. panta 3. un/vai 4. punktā.</w:t>
      </w:r>
    </w:p>
    <w:p w14:paraId="560F8979" w14:textId="77777777" w:rsidR="00C63F8A" w:rsidRPr="00C63F8A" w:rsidRDefault="00C63F8A" w:rsidP="00C63F8A">
      <w:pPr>
        <w:widowControl/>
        <w:jc w:val="both"/>
        <w:rPr>
          <w:rFonts w:ascii="Times New Roman" w:eastAsia="Arial" w:hAnsi="Times New Roman" w:cs="Times New Roman"/>
          <w:noProof/>
          <w:sz w:val="24"/>
          <w:szCs w:val="24"/>
        </w:rPr>
      </w:pPr>
    </w:p>
    <w:p w14:paraId="2D19C9DD" w14:textId="69DC0FAF" w:rsidR="00C63F8A" w:rsidRPr="00C63F8A" w:rsidRDefault="003D69FB" w:rsidP="003D69FB">
      <w:pPr>
        <w:pStyle w:val="BodyText"/>
        <w:widowControl/>
        <w:tabs>
          <w:tab w:val="left" w:pos="2820"/>
        </w:tabs>
        <w:ind w:left="0"/>
        <w:jc w:val="both"/>
        <w:rPr>
          <w:rFonts w:ascii="Times New Roman" w:hAnsi="Times New Roman" w:cs="Times New Roman"/>
          <w:noProof/>
          <w:sz w:val="24"/>
          <w:szCs w:val="24"/>
        </w:rPr>
      </w:pPr>
      <w:r>
        <w:rPr>
          <w:rFonts w:ascii="Times New Roman" w:hAnsi="Times New Roman"/>
          <w:b/>
          <w:sz w:val="24"/>
        </w:rPr>
        <w:lastRenderedPageBreak/>
        <w:t xml:space="preserve">8.5.4.3. </w:t>
      </w:r>
      <w:r>
        <w:rPr>
          <w:rFonts w:ascii="Times New Roman" w:hAnsi="Times New Roman"/>
          <w:sz w:val="24"/>
        </w:rPr>
        <w:t xml:space="preserve">Ja tomēr </w:t>
      </w:r>
      <w:r>
        <w:rPr>
          <w:rFonts w:ascii="Times New Roman" w:hAnsi="Times New Roman"/>
          <w:i/>
          <w:iCs/>
          <w:sz w:val="24"/>
          <w:u w:val="single"/>
        </w:rPr>
        <w:t>CRC</w:t>
      </w:r>
      <w:r>
        <w:rPr>
          <w:rFonts w:ascii="Times New Roman" w:hAnsi="Times New Roman"/>
          <w:sz w:val="24"/>
        </w:rPr>
        <w:t xml:space="preserve"> uzskata, ka ir jāīsteno paātrinātā procedūra, tā var </w:t>
      </w:r>
      <w:r>
        <w:rPr>
          <w:rFonts w:ascii="Times New Roman" w:hAnsi="Times New Roman"/>
          <w:i/>
          <w:iCs/>
          <w:sz w:val="24"/>
        </w:rPr>
        <w:t>WADA</w:t>
      </w:r>
      <w:r>
        <w:rPr>
          <w:rFonts w:ascii="Times New Roman" w:hAnsi="Times New Roman"/>
          <w:sz w:val="24"/>
        </w:rPr>
        <w:t xml:space="preserve"> izpildkomitejai ieteikt nosūtīt </w:t>
      </w:r>
      <w:r>
        <w:rPr>
          <w:rFonts w:ascii="Times New Roman" w:hAnsi="Times New Roman"/>
          <w:i/>
          <w:iCs/>
          <w:sz w:val="24"/>
        </w:rPr>
        <w:t>parakstītājam</w:t>
      </w:r>
      <w:r>
        <w:rPr>
          <w:rFonts w:ascii="Times New Roman" w:hAnsi="Times New Roman"/>
          <w:sz w:val="24"/>
        </w:rPr>
        <w:t xml:space="preserve"> oficiālu paziņojumu par iespējamo </w:t>
      </w:r>
      <w:r>
        <w:rPr>
          <w:rFonts w:ascii="Times New Roman" w:hAnsi="Times New Roman"/>
          <w:i/>
          <w:iCs/>
          <w:sz w:val="24"/>
        </w:rPr>
        <w:t>Kodeksa</w:t>
      </w:r>
      <w:r>
        <w:rPr>
          <w:rFonts w:ascii="Times New Roman" w:hAnsi="Times New Roman"/>
          <w:sz w:val="24"/>
        </w:rPr>
        <w:t xml:space="preserve"> un/vai </w:t>
      </w:r>
      <w:r>
        <w:rPr>
          <w:rFonts w:ascii="Times New Roman" w:hAnsi="Times New Roman"/>
          <w:i/>
          <w:iCs/>
          <w:sz w:val="24"/>
        </w:rPr>
        <w:t>starptautisko standartu</w:t>
      </w:r>
      <w:r>
        <w:rPr>
          <w:rFonts w:ascii="Times New Roman" w:hAnsi="Times New Roman"/>
          <w:sz w:val="24"/>
        </w:rPr>
        <w:t xml:space="preserve"> </w:t>
      </w:r>
      <w:r>
        <w:rPr>
          <w:rFonts w:ascii="Times New Roman" w:hAnsi="Times New Roman"/>
          <w:i/>
          <w:iCs/>
          <w:sz w:val="24"/>
        </w:rPr>
        <w:t>kritisko</w:t>
      </w:r>
      <w:r>
        <w:rPr>
          <w:rFonts w:ascii="Times New Roman" w:hAnsi="Times New Roman"/>
          <w:sz w:val="24"/>
        </w:rPr>
        <w:t xml:space="preserve"> prasību neievērošanu, norādot </w:t>
      </w:r>
      <w:r>
        <w:rPr>
          <w:rFonts w:ascii="Times New Roman" w:hAnsi="Times New Roman"/>
          <w:i/>
          <w:iCs/>
          <w:sz w:val="24"/>
        </w:rPr>
        <w:t>WADA</w:t>
      </w:r>
      <w:r>
        <w:rPr>
          <w:rFonts w:ascii="Times New Roman" w:hAnsi="Times New Roman"/>
          <w:sz w:val="24"/>
        </w:rPr>
        <w:t xml:space="preserve"> minētos </w:t>
      </w:r>
      <w:r>
        <w:rPr>
          <w:rFonts w:ascii="Times New Roman" w:hAnsi="Times New Roman"/>
          <w:i/>
          <w:iCs/>
          <w:sz w:val="24"/>
        </w:rPr>
        <w:t>atbildību pastiprinošos faktorus</w:t>
      </w:r>
      <w:r>
        <w:rPr>
          <w:rFonts w:ascii="Times New Roman" w:hAnsi="Times New Roman"/>
          <w:sz w:val="24"/>
        </w:rPr>
        <w:t xml:space="preserve">, ierosinātās </w:t>
      </w:r>
      <w:r>
        <w:rPr>
          <w:rFonts w:ascii="Times New Roman" w:hAnsi="Times New Roman"/>
          <w:sz w:val="24"/>
          <w:u w:val="single"/>
        </w:rPr>
        <w:t xml:space="preserve">sekas </w:t>
      </w:r>
      <w:r>
        <w:rPr>
          <w:rFonts w:ascii="Times New Roman" w:hAnsi="Times New Roman"/>
          <w:i/>
          <w:iCs/>
          <w:sz w:val="24"/>
          <w:u w:val="single"/>
        </w:rPr>
        <w:t>parakstītājam</w:t>
      </w:r>
      <w:r>
        <w:rPr>
          <w:rFonts w:ascii="Times New Roman" w:hAnsi="Times New Roman"/>
          <w:sz w:val="24"/>
        </w:rPr>
        <w:t xml:space="preserve"> šādas neievērošanas rezultātā (atbilstoši 10. pantam) (tostarp </w:t>
      </w:r>
      <w:r>
        <w:rPr>
          <w:rFonts w:ascii="Times New Roman" w:hAnsi="Times New Roman"/>
          <w:sz w:val="24"/>
          <w:u w:val="single"/>
        </w:rPr>
        <w:t xml:space="preserve">sekas </w:t>
      </w:r>
      <w:r>
        <w:rPr>
          <w:rFonts w:ascii="Times New Roman" w:hAnsi="Times New Roman"/>
          <w:i/>
          <w:iCs/>
          <w:sz w:val="24"/>
          <w:u w:val="single"/>
        </w:rPr>
        <w:t>parakstītājam</w:t>
      </w:r>
      <w:r>
        <w:rPr>
          <w:rFonts w:ascii="Times New Roman" w:hAnsi="Times New Roman"/>
          <w:sz w:val="24"/>
        </w:rPr>
        <w:t xml:space="preserve">, kas saskaņā ar </w:t>
      </w:r>
      <w:r>
        <w:rPr>
          <w:rFonts w:ascii="Times New Roman" w:hAnsi="Times New Roman"/>
          <w:i/>
          <w:iCs/>
          <w:sz w:val="24"/>
          <w:u w:val="single"/>
        </w:rPr>
        <w:t>CRC</w:t>
      </w:r>
      <w:r>
        <w:rPr>
          <w:rFonts w:ascii="Times New Roman" w:hAnsi="Times New Roman"/>
          <w:sz w:val="24"/>
        </w:rPr>
        <w:t xml:space="preserve"> viedokli ir jāpiemēro nekavējoties, lai aizsargātu “tīro </w:t>
      </w:r>
      <w:r>
        <w:rPr>
          <w:rFonts w:ascii="Times New Roman" w:hAnsi="Times New Roman"/>
          <w:i/>
          <w:iCs/>
          <w:sz w:val="24"/>
        </w:rPr>
        <w:t>sportistu</w:t>
      </w:r>
      <w:r>
        <w:rPr>
          <w:rFonts w:ascii="Times New Roman" w:hAnsi="Times New Roman"/>
          <w:sz w:val="24"/>
        </w:rPr>
        <w:t xml:space="preserve">” tiesības un saglabātu uzticību sporta veida un/vai konkrētā(-o) </w:t>
      </w:r>
      <w:r>
        <w:rPr>
          <w:rFonts w:ascii="Times New Roman" w:hAnsi="Times New Roman"/>
          <w:i/>
          <w:iCs/>
          <w:sz w:val="24"/>
        </w:rPr>
        <w:t>sporta pasākuma(-u)</w:t>
      </w:r>
      <w:r>
        <w:rPr>
          <w:rFonts w:ascii="Times New Roman" w:hAnsi="Times New Roman"/>
          <w:sz w:val="24"/>
        </w:rPr>
        <w:t xml:space="preserve"> integritātei) un ierosinātos nosacījumus, kas </w:t>
      </w:r>
      <w:r>
        <w:rPr>
          <w:rFonts w:ascii="Times New Roman" w:hAnsi="Times New Roman"/>
          <w:i/>
          <w:iCs/>
          <w:sz w:val="24"/>
        </w:rPr>
        <w:t>parakstītājam</w:t>
      </w:r>
      <w:r>
        <w:rPr>
          <w:rFonts w:ascii="Times New Roman" w:hAnsi="Times New Roman"/>
          <w:sz w:val="24"/>
        </w:rPr>
        <w:t xml:space="preserve"> jāizpilda, lai to </w:t>
      </w:r>
      <w:r>
        <w:rPr>
          <w:rFonts w:ascii="Times New Roman" w:hAnsi="Times New Roman"/>
          <w:i/>
          <w:iCs/>
          <w:sz w:val="24"/>
        </w:rPr>
        <w:t>atkārtoti iekļautu sarakstā</w:t>
      </w:r>
      <w:r>
        <w:rPr>
          <w:rFonts w:ascii="Times New Roman" w:hAnsi="Times New Roman"/>
          <w:sz w:val="24"/>
        </w:rPr>
        <w:t xml:space="preserve"> (saskaņā ar 11. pantu).</w:t>
      </w:r>
    </w:p>
    <w:p w14:paraId="5161F422" w14:textId="77777777" w:rsidR="00C63F8A" w:rsidRPr="00C63F8A" w:rsidRDefault="00C63F8A" w:rsidP="00C63F8A">
      <w:pPr>
        <w:widowControl/>
        <w:jc w:val="both"/>
        <w:rPr>
          <w:rFonts w:ascii="Times New Roman" w:eastAsia="Arial" w:hAnsi="Times New Roman" w:cs="Times New Roman"/>
          <w:noProof/>
          <w:sz w:val="24"/>
          <w:szCs w:val="24"/>
        </w:rPr>
      </w:pPr>
    </w:p>
    <w:p w14:paraId="35DF95D1" w14:textId="69D865BB" w:rsidR="00C63F8A" w:rsidRPr="00C63F8A" w:rsidRDefault="007A763F" w:rsidP="007A763F">
      <w:pPr>
        <w:pStyle w:val="BodyText"/>
        <w:widowControl/>
        <w:tabs>
          <w:tab w:val="left" w:pos="2820"/>
        </w:tabs>
        <w:ind w:left="0"/>
        <w:jc w:val="both"/>
        <w:rPr>
          <w:rFonts w:ascii="Times New Roman" w:hAnsi="Times New Roman" w:cs="Times New Roman"/>
          <w:noProof/>
          <w:sz w:val="24"/>
          <w:szCs w:val="24"/>
        </w:rPr>
      </w:pPr>
      <w:r>
        <w:rPr>
          <w:rFonts w:ascii="Times New Roman" w:hAnsi="Times New Roman"/>
          <w:b/>
          <w:sz w:val="24"/>
        </w:rPr>
        <w:t xml:space="preserve">8.5.4.4. </w:t>
      </w:r>
      <w:r>
        <w:rPr>
          <w:rFonts w:ascii="Times New Roman" w:hAnsi="Times New Roman"/>
          <w:sz w:val="24"/>
        </w:rPr>
        <w:t xml:space="preserve">Ja </w:t>
      </w:r>
      <w:r>
        <w:rPr>
          <w:rFonts w:ascii="Times New Roman" w:hAnsi="Times New Roman"/>
          <w:i/>
          <w:sz w:val="24"/>
        </w:rPr>
        <w:t>WADA</w:t>
      </w:r>
      <w:r>
        <w:rPr>
          <w:rFonts w:ascii="Times New Roman" w:hAnsi="Times New Roman"/>
          <w:sz w:val="24"/>
        </w:rPr>
        <w:t xml:space="preserve"> izpildkomiteja pieņem šo ieteikumu (balsojot klātienes sanāksmē vai, ja ir nepieciešams nepieļaut kavēšanos, telekonferencē vai izsūtot elektronisku apkārtrakstu), šo oficiālo paziņojumu </w:t>
      </w:r>
      <w:proofErr w:type="spellStart"/>
      <w:r>
        <w:rPr>
          <w:rFonts w:ascii="Times New Roman" w:hAnsi="Times New Roman"/>
          <w:sz w:val="24"/>
        </w:rPr>
        <w:t>nosūta</w:t>
      </w:r>
      <w:proofErr w:type="spellEnd"/>
      <w:r>
        <w:rPr>
          <w:rFonts w:ascii="Times New Roman" w:hAnsi="Times New Roman"/>
          <w:sz w:val="24"/>
        </w:rPr>
        <w:t xml:space="preserve"> </w:t>
      </w:r>
      <w:r>
        <w:rPr>
          <w:rFonts w:ascii="Times New Roman" w:hAnsi="Times New Roman"/>
          <w:i/>
          <w:sz w:val="24"/>
        </w:rPr>
        <w:t>parakstītājam</w:t>
      </w:r>
      <w:r>
        <w:rPr>
          <w:rFonts w:ascii="Times New Roman" w:hAnsi="Times New Roman"/>
          <w:sz w:val="24"/>
        </w:rPr>
        <w:t xml:space="preserve"> saskaņā ar 9. panta 2. punkta 3. apakšpunktu. Tajā pašā laikā vai jebkurā laikā pēc tam </w:t>
      </w:r>
      <w:r>
        <w:rPr>
          <w:rFonts w:ascii="Times New Roman" w:hAnsi="Times New Roman"/>
          <w:i/>
          <w:sz w:val="24"/>
        </w:rPr>
        <w:t>WADA</w:t>
      </w:r>
      <w:r>
        <w:rPr>
          <w:rFonts w:ascii="Times New Roman" w:hAnsi="Times New Roman"/>
          <w:sz w:val="24"/>
        </w:rPr>
        <w:t xml:space="preserve"> var nodot lietu </w:t>
      </w:r>
      <w:r>
        <w:rPr>
          <w:rFonts w:ascii="Times New Roman" w:hAnsi="Times New Roman"/>
          <w:i/>
          <w:sz w:val="24"/>
        </w:rPr>
        <w:t>CAS</w:t>
      </w:r>
      <w:r>
        <w:rPr>
          <w:rFonts w:ascii="Times New Roman" w:hAnsi="Times New Roman"/>
          <w:sz w:val="24"/>
        </w:rPr>
        <w:t xml:space="preserve"> Šķīrējtiesas parastajai nodaļai un vērsties </w:t>
      </w:r>
      <w:r>
        <w:rPr>
          <w:rFonts w:ascii="Times New Roman" w:hAnsi="Times New Roman"/>
          <w:i/>
          <w:sz w:val="24"/>
        </w:rPr>
        <w:t>CAS</w:t>
      </w:r>
      <w:r>
        <w:rPr>
          <w:rFonts w:ascii="Times New Roman" w:hAnsi="Times New Roman"/>
          <w:sz w:val="24"/>
        </w:rPr>
        <w:t xml:space="preserve"> ar lūgumu piemērot atbilstošu pagaidu noregulējumu saskaņā ar 9. panta 4. punkta 4. apakšpunktu un/vai paātrinātā kārtā veikt lietas izskatīšanu pēc būtības.</w:t>
      </w:r>
    </w:p>
    <w:p w14:paraId="109407B5" w14:textId="77777777" w:rsidR="00C63F8A" w:rsidRPr="00C63F8A" w:rsidRDefault="00C63F8A" w:rsidP="00C63F8A">
      <w:pPr>
        <w:widowControl/>
        <w:jc w:val="both"/>
        <w:rPr>
          <w:rFonts w:ascii="Times New Roman" w:hAnsi="Times New Roman" w:cs="Times New Roman"/>
          <w:noProof/>
          <w:sz w:val="24"/>
          <w:szCs w:val="24"/>
        </w:rPr>
      </w:pPr>
    </w:p>
    <w:p w14:paraId="16C6E18C" w14:textId="66B40BE5" w:rsidR="00C63F8A" w:rsidRDefault="00C63F8A" w:rsidP="00C63F8A">
      <w:pPr>
        <w:widowControl/>
        <w:jc w:val="both"/>
        <w:rPr>
          <w:rFonts w:ascii="Times New Roman" w:eastAsia="Arial" w:hAnsi="Times New Roman" w:cs="Times New Roman"/>
          <w:noProof/>
          <w:sz w:val="24"/>
          <w:szCs w:val="24"/>
        </w:rPr>
      </w:pPr>
    </w:p>
    <w:p w14:paraId="24394981" w14:textId="44C59043" w:rsidR="007A763F" w:rsidRDefault="007A763F">
      <w:pPr>
        <w:rPr>
          <w:rFonts w:ascii="Times New Roman" w:eastAsia="Arial" w:hAnsi="Times New Roman" w:cs="Times New Roman"/>
          <w:noProof/>
          <w:sz w:val="24"/>
          <w:szCs w:val="24"/>
        </w:rPr>
      </w:pPr>
      <w:r>
        <w:br w:type="page"/>
      </w:r>
    </w:p>
    <w:p w14:paraId="6A3C2F3B" w14:textId="77777777" w:rsidR="007A763F" w:rsidRPr="00C63F8A" w:rsidRDefault="007A763F" w:rsidP="00C63F8A">
      <w:pPr>
        <w:widowControl/>
        <w:jc w:val="both"/>
        <w:rPr>
          <w:rFonts w:ascii="Times New Roman" w:eastAsia="Arial" w:hAnsi="Times New Roman" w:cs="Times New Roman"/>
          <w:noProof/>
          <w:sz w:val="24"/>
          <w:szCs w:val="24"/>
        </w:rPr>
      </w:pPr>
    </w:p>
    <w:p w14:paraId="66C76EDB" w14:textId="6850CBC3" w:rsidR="00C63F8A" w:rsidRPr="00C63F8A" w:rsidRDefault="007A763F" w:rsidP="00277E98">
      <w:pPr>
        <w:pStyle w:val="Heading1"/>
        <w:rPr>
          <w:rFonts w:cs="Times New Roman"/>
          <w:noProof/>
        </w:rPr>
      </w:pPr>
      <w:bookmarkStart w:id="119" w:name="9.0_Confirming_Non-Compliance_and_Imposi"/>
      <w:bookmarkStart w:id="120" w:name="_bookmark39"/>
      <w:bookmarkStart w:id="121" w:name="_Toc69121516"/>
      <w:bookmarkEnd w:id="119"/>
      <w:bookmarkEnd w:id="120"/>
      <w:r>
        <w:t xml:space="preserve">9.0. </w:t>
      </w:r>
      <w:r>
        <w:rPr>
          <w:i/>
        </w:rPr>
        <w:t>Kodeksa</w:t>
      </w:r>
      <w:r>
        <w:t xml:space="preserve"> neievērošanas apstiprināšana un </w:t>
      </w:r>
      <w:r>
        <w:rPr>
          <w:u w:val="single"/>
        </w:rPr>
        <w:t>seku</w:t>
      </w:r>
      <w:r>
        <w:t xml:space="preserve"> piemērošana </w:t>
      </w:r>
      <w:r>
        <w:rPr>
          <w:i/>
          <w:u w:val="single"/>
        </w:rPr>
        <w:t>parakstītājam</w:t>
      </w:r>
      <w:bookmarkEnd w:id="121"/>
    </w:p>
    <w:p w14:paraId="0BF4ADD7" w14:textId="77777777" w:rsidR="00C63F8A" w:rsidRPr="00C63F8A" w:rsidRDefault="00C63F8A" w:rsidP="00C63F8A">
      <w:pPr>
        <w:widowControl/>
        <w:jc w:val="both"/>
        <w:rPr>
          <w:rFonts w:ascii="Times New Roman" w:eastAsia="Arial" w:hAnsi="Times New Roman" w:cs="Times New Roman"/>
          <w:b/>
          <w:bCs/>
          <w:noProof/>
          <w:sz w:val="24"/>
          <w:szCs w:val="24"/>
        </w:rPr>
      </w:pPr>
    </w:p>
    <w:p w14:paraId="44BDC242" w14:textId="1D21F785" w:rsidR="00C63F8A" w:rsidRPr="002B46F0" w:rsidRDefault="007A763F" w:rsidP="00277E98">
      <w:pPr>
        <w:pStyle w:val="Heading2"/>
        <w:rPr>
          <w:rFonts w:cs="Times New Roman"/>
          <w:b/>
          <w:bCs w:val="0"/>
          <w:noProof/>
          <w:szCs w:val="24"/>
        </w:rPr>
      </w:pPr>
      <w:bookmarkStart w:id="122" w:name="9.1_UCRCU_Recommendation"/>
      <w:bookmarkStart w:id="123" w:name="_bookmark40"/>
      <w:bookmarkStart w:id="124" w:name="_Toc69121517"/>
      <w:bookmarkEnd w:id="122"/>
      <w:bookmarkEnd w:id="123"/>
      <w:r w:rsidRPr="002B46F0">
        <w:rPr>
          <w:b/>
          <w:bCs w:val="0"/>
          <w:u w:color="000000"/>
        </w:rPr>
        <w:t xml:space="preserve">9.1. </w:t>
      </w:r>
      <w:r w:rsidRPr="002B46F0">
        <w:rPr>
          <w:b/>
          <w:bCs w:val="0"/>
          <w:i/>
          <w:u w:val="thick" w:color="000000"/>
        </w:rPr>
        <w:t>CRC</w:t>
      </w:r>
      <w:r w:rsidRPr="002B46F0">
        <w:rPr>
          <w:b/>
          <w:bCs w:val="0"/>
        </w:rPr>
        <w:t xml:space="preserve"> ieteikumi</w:t>
      </w:r>
      <w:bookmarkEnd w:id="124"/>
    </w:p>
    <w:p w14:paraId="3ED23DCF" w14:textId="77777777" w:rsidR="00C63F8A" w:rsidRPr="00C63F8A" w:rsidRDefault="00C63F8A" w:rsidP="00C63F8A">
      <w:pPr>
        <w:widowControl/>
        <w:jc w:val="both"/>
        <w:rPr>
          <w:rFonts w:ascii="Times New Roman" w:eastAsia="Arial" w:hAnsi="Times New Roman" w:cs="Times New Roman"/>
          <w:b/>
          <w:bCs/>
          <w:noProof/>
          <w:sz w:val="24"/>
          <w:szCs w:val="24"/>
        </w:rPr>
      </w:pPr>
    </w:p>
    <w:p w14:paraId="229A1441" w14:textId="795F860C" w:rsidR="00C63F8A" w:rsidRPr="00C63F8A" w:rsidRDefault="007A763F" w:rsidP="007A763F">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9.1.1. </w:t>
      </w:r>
      <w:r>
        <w:rPr>
          <w:rFonts w:ascii="Times New Roman" w:hAnsi="Times New Roman"/>
          <w:i/>
          <w:iCs/>
          <w:sz w:val="24"/>
        </w:rPr>
        <w:t>Kodeksa</w:t>
      </w:r>
      <w:r>
        <w:rPr>
          <w:rFonts w:ascii="Times New Roman" w:hAnsi="Times New Roman"/>
          <w:sz w:val="24"/>
        </w:rPr>
        <w:t xml:space="preserve"> 8. panta 4. un 5. punktā ir norādīti tie apstākļi, kuros </w:t>
      </w:r>
      <w:r>
        <w:rPr>
          <w:rFonts w:ascii="Times New Roman" w:hAnsi="Times New Roman"/>
          <w:i/>
          <w:iCs/>
          <w:sz w:val="24"/>
          <w:u w:val="single"/>
        </w:rPr>
        <w:t>CRC</w:t>
      </w:r>
      <w:r>
        <w:rPr>
          <w:rFonts w:ascii="Times New Roman" w:hAnsi="Times New Roman"/>
          <w:sz w:val="24"/>
        </w:rPr>
        <w:t xml:space="preserve"> var ieteikt nosūtīt </w:t>
      </w:r>
      <w:r>
        <w:rPr>
          <w:rFonts w:ascii="Times New Roman" w:hAnsi="Times New Roman"/>
          <w:i/>
          <w:iCs/>
          <w:sz w:val="24"/>
        </w:rPr>
        <w:t>parakstītājam</w:t>
      </w:r>
      <w:r>
        <w:rPr>
          <w:rFonts w:ascii="Times New Roman" w:hAnsi="Times New Roman"/>
          <w:sz w:val="24"/>
        </w:rPr>
        <w:t xml:space="preserve"> oficiālu paziņojumu par iespējamo </w:t>
      </w:r>
      <w:r>
        <w:rPr>
          <w:rFonts w:ascii="Times New Roman" w:hAnsi="Times New Roman"/>
          <w:i/>
          <w:iCs/>
          <w:sz w:val="24"/>
        </w:rPr>
        <w:t>Kodeksa</w:t>
      </w:r>
      <w:r>
        <w:rPr>
          <w:rFonts w:ascii="Times New Roman" w:hAnsi="Times New Roman"/>
          <w:sz w:val="24"/>
        </w:rPr>
        <w:t xml:space="preserve"> un/vai </w:t>
      </w:r>
      <w:r>
        <w:rPr>
          <w:rFonts w:ascii="Times New Roman" w:hAnsi="Times New Roman"/>
          <w:i/>
          <w:iCs/>
          <w:sz w:val="24"/>
        </w:rPr>
        <w:t>starptautisko standartu</w:t>
      </w:r>
      <w:r>
        <w:rPr>
          <w:rFonts w:ascii="Times New Roman" w:hAnsi="Times New Roman"/>
          <w:sz w:val="24"/>
        </w:rPr>
        <w:t xml:space="preserve"> prasību neievērošanu, norādot to, vai attiecīgās prasības ir </w:t>
      </w:r>
      <w:r>
        <w:rPr>
          <w:rFonts w:ascii="Times New Roman" w:hAnsi="Times New Roman"/>
          <w:i/>
          <w:iCs/>
          <w:sz w:val="24"/>
        </w:rPr>
        <w:t>kritiskas</w:t>
      </w:r>
      <w:r>
        <w:rPr>
          <w:rFonts w:ascii="Times New Roman" w:hAnsi="Times New Roman"/>
          <w:sz w:val="24"/>
        </w:rPr>
        <w:t xml:space="preserve">, </w:t>
      </w:r>
      <w:r>
        <w:rPr>
          <w:rFonts w:ascii="Times New Roman" w:hAnsi="Times New Roman"/>
          <w:i/>
          <w:iCs/>
          <w:sz w:val="24"/>
        </w:rPr>
        <w:t>augstas prioritātes</w:t>
      </w:r>
      <w:r>
        <w:rPr>
          <w:rFonts w:ascii="Times New Roman" w:hAnsi="Times New Roman"/>
          <w:sz w:val="24"/>
        </w:rPr>
        <w:t xml:space="preserve"> vai </w:t>
      </w:r>
      <w:r>
        <w:rPr>
          <w:rFonts w:ascii="Times New Roman" w:hAnsi="Times New Roman"/>
          <w:i/>
          <w:iCs/>
          <w:sz w:val="24"/>
        </w:rPr>
        <w:t>vispārīgas</w:t>
      </w:r>
      <w:r>
        <w:rPr>
          <w:rFonts w:ascii="Times New Roman" w:hAnsi="Times New Roman"/>
          <w:sz w:val="24"/>
        </w:rPr>
        <w:t xml:space="preserve">, kā arī norādot visus </w:t>
      </w:r>
      <w:r>
        <w:rPr>
          <w:rFonts w:ascii="Times New Roman" w:hAnsi="Times New Roman"/>
          <w:i/>
          <w:iCs/>
          <w:sz w:val="24"/>
        </w:rPr>
        <w:t>WADA</w:t>
      </w:r>
      <w:r>
        <w:rPr>
          <w:rFonts w:ascii="Times New Roman" w:hAnsi="Times New Roman"/>
          <w:sz w:val="24"/>
        </w:rPr>
        <w:t xml:space="preserve"> minētos </w:t>
      </w:r>
      <w:r>
        <w:rPr>
          <w:rFonts w:ascii="Times New Roman" w:hAnsi="Times New Roman"/>
          <w:i/>
          <w:iCs/>
          <w:sz w:val="24"/>
        </w:rPr>
        <w:t>atbildību pastiprinošos faktorus</w:t>
      </w:r>
      <w:r>
        <w:rPr>
          <w:rFonts w:ascii="Times New Roman" w:hAnsi="Times New Roman"/>
          <w:sz w:val="24"/>
        </w:rPr>
        <w:t xml:space="preserve"> (gadījumos, kad nav ievērotas </w:t>
      </w:r>
      <w:r>
        <w:rPr>
          <w:rFonts w:ascii="Times New Roman" w:hAnsi="Times New Roman"/>
          <w:i/>
          <w:iCs/>
          <w:sz w:val="24"/>
        </w:rPr>
        <w:t>kritiskās</w:t>
      </w:r>
      <w:r>
        <w:rPr>
          <w:rFonts w:ascii="Times New Roman" w:hAnsi="Times New Roman"/>
          <w:sz w:val="24"/>
        </w:rPr>
        <w:t xml:space="preserve"> prasības), ierosinātās </w:t>
      </w:r>
      <w:r>
        <w:rPr>
          <w:rFonts w:ascii="Times New Roman" w:hAnsi="Times New Roman"/>
          <w:sz w:val="24"/>
          <w:u w:val="single"/>
        </w:rPr>
        <w:t xml:space="preserve">sekas </w:t>
      </w:r>
      <w:r>
        <w:rPr>
          <w:rFonts w:ascii="Times New Roman" w:hAnsi="Times New Roman"/>
          <w:i/>
          <w:iCs/>
          <w:sz w:val="24"/>
          <w:u w:val="single"/>
        </w:rPr>
        <w:t>parakstītājam</w:t>
      </w:r>
      <w:r>
        <w:rPr>
          <w:rFonts w:ascii="Times New Roman" w:hAnsi="Times New Roman"/>
          <w:sz w:val="24"/>
        </w:rPr>
        <w:t xml:space="preserve">, kas piemērojamas šādas neievērošanas gadījumā (saskaņā ar 10. pantu), un ierosinātos nosacījumus, kas </w:t>
      </w:r>
      <w:r>
        <w:rPr>
          <w:rFonts w:ascii="Times New Roman" w:hAnsi="Times New Roman"/>
          <w:i/>
          <w:iCs/>
          <w:sz w:val="24"/>
        </w:rPr>
        <w:t>parakstītājam</w:t>
      </w:r>
      <w:r>
        <w:rPr>
          <w:rFonts w:ascii="Times New Roman" w:hAnsi="Times New Roman"/>
          <w:sz w:val="24"/>
        </w:rPr>
        <w:t xml:space="preserve"> būtu jāizpilda, lai to </w:t>
      </w:r>
      <w:r>
        <w:rPr>
          <w:rFonts w:ascii="Times New Roman" w:hAnsi="Times New Roman"/>
          <w:i/>
          <w:iCs/>
          <w:sz w:val="24"/>
        </w:rPr>
        <w:t>atkārtoti iekļautu sarakstā</w:t>
      </w:r>
      <w:r>
        <w:rPr>
          <w:rFonts w:ascii="Times New Roman" w:hAnsi="Times New Roman"/>
          <w:sz w:val="24"/>
        </w:rPr>
        <w:t xml:space="preserve"> (saskaņā ar 11. pantu).</w:t>
      </w:r>
    </w:p>
    <w:p w14:paraId="0C07C43A" w14:textId="77777777" w:rsidR="00C63F8A" w:rsidRPr="00C63F8A" w:rsidRDefault="00C63F8A" w:rsidP="00C63F8A">
      <w:pPr>
        <w:widowControl/>
        <w:jc w:val="both"/>
        <w:rPr>
          <w:rFonts w:ascii="Times New Roman" w:eastAsia="Arial" w:hAnsi="Times New Roman" w:cs="Times New Roman"/>
          <w:noProof/>
          <w:sz w:val="24"/>
          <w:szCs w:val="24"/>
        </w:rPr>
      </w:pPr>
    </w:p>
    <w:p w14:paraId="20FFAAE8" w14:textId="7F5BB158" w:rsidR="00C63F8A" w:rsidRPr="002B46F0" w:rsidRDefault="007A763F" w:rsidP="007A763F">
      <w:pPr>
        <w:pStyle w:val="Heading2"/>
        <w:widowControl/>
        <w:tabs>
          <w:tab w:val="left" w:pos="1199"/>
          <w:tab w:val="left" w:pos="1200"/>
        </w:tabs>
        <w:rPr>
          <w:rFonts w:cs="Times New Roman"/>
          <w:b/>
          <w:bCs w:val="0"/>
          <w:noProof/>
          <w:szCs w:val="24"/>
        </w:rPr>
      </w:pPr>
      <w:bookmarkStart w:id="125" w:name="9.2_Consideration_by_WADA’s_Executive_Co"/>
      <w:bookmarkStart w:id="126" w:name="_bookmark41"/>
      <w:bookmarkStart w:id="127" w:name="_Toc69121518"/>
      <w:bookmarkEnd w:id="125"/>
      <w:bookmarkEnd w:id="126"/>
      <w:r w:rsidRPr="002B46F0">
        <w:rPr>
          <w:b/>
          <w:bCs w:val="0"/>
        </w:rPr>
        <w:t xml:space="preserve">9.2. Izskatīšana </w:t>
      </w:r>
      <w:r w:rsidRPr="002B46F0">
        <w:rPr>
          <w:b/>
          <w:bCs w:val="0"/>
          <w:i/>
        </w:rPr>
        <w:t>WADA</w:t>
      </w:r>
      <w:r w:rsidRPr="002B46F0">
        <w:rPr>
          <w:b/>
          <w:bCs w:val="0"/>
        </w:rPr>
        <w:t xml:space="preserve"> izpildkomitejā</w:t>
      </w:r>
      <w:bookmarkEnd w:id="127"/>
    </w:p>
    <w:p w14:paraId="0B4C44DA" w14:textId="77777777" w:rsidR="00C63F8A" w:rsidRPr="00C63F8A" w:rsidRDefault="00C63F8A" w:rsidP="00C63F8A">
      <w:pPr>
        <w:widowControl/>
        <w:jc w:val="both"/>
        <w:rPr>
          <w:rFonts w:ascii="Times New Roman" w:eastAsia="Arial" w:hAnsi="Times New Roman" w:cs="Times New Roman"/>
          <w:b/>
          <w:bCs/>
          <w:noProof/>
          <w:sz w:val="24"/>
          <w:szCs w:val="24"/>
        </w:rPr>
      </w:pPr>
    </w:p>
    <w:p w14:paraId="07FA0603" w14:textId="670DC793" w:rsidR="00C63F8A" w:rsidRPr="00C63F8A" w:rsidRDefault="007A763F" w:rsidP="007A763F">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9.2.1. </w:t>
      </w:r>
      <w:r>
        <w:rPr>
          <w:rFonts w:ascii="Times New Roman" w:hAnsi="Times New Roman"/>
          <w:sz w:val="24"/>
        </w:rPr>
        <w:t xml:space="preserve">Savā nākamajā sanāksmē, vai nu tiekoties klātienē, vai (ja to iesaka </w:t>
      </w:r>
      <w:r>
        <w:rPr>
          <w:rFonts w:ascii="Times New Roman" w:hAnsi="Times New Roman"/>
          <w:i/>
          <w:sz w:val="24"/>
          <w:u w:val="single"/>
        </w:rPr>
        <w:t>CRC</w:t>
      </w:r>
      <w:r>
        <w:rPr>
          <w:rFonts w:ascii="Times New Roman" w:hAnsi="Times New Roman"/>
          <w:sz w:val="24"/>
        </w:rPr>
        <w:t xml:space="preserve">) telekonferencē vai izsūtot elektronisku apkārtrakstu, </w:t>
      </w:r>
      <w:r>
        <w:rPr>
          <w:rFonts w:ascii="Times New Roman" w:hAnsi="Times New Roman"/>
          <w:i/>
          <w:sz w:val="24"/>
        </w:rPr>
        <w:t>WADA</w:t>
      </w:r>
      <w:r>
        <w:rPr>
          <w:rFonts w:ascii="Times New Roman" w:hAnsi="Times New Roman"/>
          <w:sz w:val="24"/>
        </w:rPr>
        <w:t xml:space="preserve"> izpildkomiteja lemj par to, vai tā piekrīt </w:t>
      </w:r>
      <w:r>
        <w:rPr>
          <w:rFonts w:ascii="Times New Roman" w:hAnsi="Times New Roman"/>
          <w:i/>
          <w:sz w:val="24"/>
          <w:u w:val="single"/>
        </w:rPr>
        <w:t>CRC</w:t>
      </w:r>
      <w:r>
        <w:rPr>
          <w:rFonts w:ascii="Times New Roman" w:hAnsi="Times New Roman"/>
          <w:sz w:val="24"/>
        </w:rPr>
        <w:t xml:space="preserve"> ieteikumam. </w:t>
      </w:r>
      <w:r>
        <w:rPr>
          <w:rFonts w:ascii="Times New Roman" w:hAnsi="Times New Roman"/>
          <w:i/>
          <w:sz w:val="24"/>
          <w:u w:val="single"/>
        </w:rPr>
        <w:t>CRC</w:t>
      </w:r>
      <w:r>
        <w:rPr>
          <w:rFonts w:ascii="Times New Roman" w:hAnsi="Times New Roman"/>
          <w:sz w:val="24"/>
        </w:rPr>
        <w:t xml:space="preserve"> ieteikumu un </w:t>
      </w:r>
      <w:r>
        <w:rPr>
          <w:rFonts w:ascii="Times New Roman" w:hAnsi="Times New Roman"/>
          <w:i/>
          <w:sz w:val="24"/>
        </w:rPr>
        <w:t>WADA</w:t>
      </w:r>
      <w:r>
        <w:rPr>
          <w:rFonts w:ascii="Times New Roman" w:hAnsi="Times New Roman"/>
          <w:sz w:val="24"/>
        </w:rPr>
        <w:t xml:space="preserve"> izpildkomitejas lēmumu attiecībā uz šo ieteikumu publisko (piemēram, publicējot ar šo lietu saistīto </w:t>
      </w:r>
      <w:r>
        <w:rPr>
          <w:rFonts w:ascii="Times New Roman" w:hAnsi="Times New Roman"/>
          <w:i/>
          <w:sz w:val="24"/>
        </w:rPr>
        <w:t>WADA</w:t>
      </w:r>
      <w:r>
        <w:rPr>
          <w:rFonts w:ascii="Times New Roman" w:hAnsi="Times New Roman"/>
          <w:sz w:val="24"/>
        </w:rPr>
        <w:t xml:space="preserve"> izpildkomitejas apspriežu protokolu) ne vēlāk kā četrpadsmit (14) dienas pēc </w:t>
      </w:r>
      <w:r>
        <w:rPr>
          <w:rFonts w:ascii="Times New Roman" w:hAnsi="Times New Roman"/>
          <w:i/>
          <w:sz w:val="24"/>
        </w:rPr>
        <w:t>WADA</w:t>
      </w:r>
      <w:r>
        <w:rPr>
          <w:rFonts w:ascii="Times New Roman" w:hAnsi="Times New Roman"/>
          <w:sz w:val="24"/>
        </w:rPr>
        <w:t xml:space="preserve"> izpildkomitejas lēmuma pieņemšanas dienas.</w:t>
      </w:r>
    </w:p>
    <w:p w14:paraId="1DC55804" w14:textId="77777777" w:rsidR="00C63F8A" w:rsidRPr="00C63F8A" w:rsidRDefault="00C63F8A" w:rsidP="00C63F8A">
      <w:pPr>
        <w:widowControl/>
        <w:jc w:val="both"/>
        <w:rPr>
          <w:rFonts w:ascii="Times New Roman" w:eastAsia="Arial" w:hAnsi="Times New Roman" w:cs="Times New Roman"/>
          <w:noProof/>
          <w:sz w:val="24"/>
          <w:szCs w:val="24"/>
        </w:rPr>
      </w:pPr>
    </w:p>
    <w:p w14:paraId="36CE4A66" w14:textId="134FB158" w:rsidR="00C63F8A" w:rsidRPr="00C63F8A" w:rsidRDefault="007A763F" w:rsidP="007A763F">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9.2.2. </w:t>
      </w:r>
      <w:r>
        <w:rPr>
          <w:rFonts w:ascii="Times New Roman" w:hAnsi="Times New Roman"/>
          <w:sz w:val="24"/>
        </w:rPr>
        <w:t xml:space="preserve">Ja </w:t>
      </w:r>
      <w:r>
        <w:rPr>
          <w:rFonts w:ascii="Times New Roman" w:hAnsi="Times New Roman"/>
          <w:i/>
          <w:sz w:val="24"/>
        </w:rPr>
        <w:t>WADA</w:t>
      </w:r>
      <w:r>
        <w:rPr>
          <w:rFonts w:ascii="Times New Roman" w:hAnsi="Times New Roman"/>
          <w:sz w:val="24"/>
        </w:rPr>
        <w:t xml:space="preserve"> izpildkomiteja nepiekrīt visam </w:t>
      </w:r>
      <w:r>
        <w:rPr>
          <w:rFonts w:ascii="Times New Roman" w:hAnsi="Times New Roman"/>
          <w:i/>
          <w:sz w:val="24"/>
          <w:u w:val="single"/>
        </w:rPr>
        <w:t>CRC</w:t>
      </w:r>
      <w:r>
        <w:rPr>
          <w:rFonts w:ascii="Times New Roman" w:hAnsi="Times New Roman"/>
          <w:sz w:val="24"/>
        </w:rPr>
        <w:t xml:space="preserve"> ieteikumam vai kādai tā daļai, tā pati nepieņem lēmumu, bet </w:t>
      </w:r>
      <w:proofErr w:type="spellStart"/>
      <w:r>
        <w:rPr>
          <w:rFonts w:ascii="Times New Roman" w:hAnsi="Times New Roman"/>
          <w:sz w:val="24"/>
        </w:rPr>
        <w:t>nosūta</w:t>
      </w:r>
      <w:proofErr w:type="spellEnd"/>
      <w:r>
        <w:rPr>
          <w:rFonts w:ascii="Times New Roman" w:hAnsi="Times New Roman"/>
          <w:sz w:val="24"/>
        </w:rPr>
        <w:t xml:space="preserve"> lietu atpakaļ </w:t>
      </w:r>
      <w:r>
        <w:rPr>
          <w:rFonts w:ascii="Times New Roman" w:hAnsi="Times New Roman"/>
          <w:i/>
          <w:sz w:val="24"/>
          <w:u w:val="single"/>
        </w:rPr>
        <w:t>CRC</w:t>
      </w:r>
      <w:r>
        <w:rPr>
          <w:rFonts w:ascii="Times New Roman" w:hAnsi="Times New Roman"/>
          <w:sz w:val="24"/>
        </w:rPr>
        <w:t xml:space="preserve">, lai </w:t>
      </w:r>
      <w:r>
        <w:rPr>
          <w:rFonts w:ascii="Times New Roman" w:hAnsi="Times New Roman"/>
          <w:i/>
          <w:sz w:val="24"/>
          <w:u w:val="single"/>
        </w:rPr>
        <w:t>CRC</w:t>
      </w:r>
      <w:r>
        <w:rPr>
          <w:rFonts w:ascii="Times New Roman" w:hAnsi="Times New Roman"/>
          <w:sz w:val="24"/>
        </w:rPr>
        <w:t xml:space="preserve"> varētu to atkārtoti izskatīt un lemt par turpmāko rīcību (piemēram, sagatavot pārskatītu ieteikumu </w:t>
      </w:r>
      <w:r>
        <w:rPr>
          <w:rFonts w:ascii="Times New Roman" w:hAnsi="Times New Roman"/>
          <w:i/>
          <w:sz w:val="24"/>
        </w:rPr>
        <w:t>WADA</w:t>
      </w:r>
      <w:r>
        <w:rPr>
          <w:rFonts w:ascii="Times New Roman" w:hAnsi="Times New Roman"/>
          <w:sz w:val="24"/>
        </w:rPr>
        <w:t xml:space="preserve"> izpildkomitejai). Ja </w:t>
      </w:r>
      <w:r>
        <w:rPr>
          <w:rFonts w:ascii="Times New Roman" w:hAnsi="Times New Roman"/>
          <w:i/>
          <w:sz w:val="24"/>
        </w:rPr>
        <w:t>WADA</w:t>
      </w:r>
      <w:r>
        <w:rPr>
          <w:rFonts w:ascii="Times New Roman" w:hAnsi="Times New Roman"/>
          <w:sz w:val="24"/>
        </w:rPr>
        <w:t xml:space="preserve"> izpildkomiteja nepiekrīt arī otrajam </w:t>
      </w:r>
      <w:r>
        <w:rPr>
          <w:rFonts w:ascii="Times New Roman" w:hAnsi="Times New Roman"/>
          <w:i/>
          <w:sz w:val="24"/>
          <w:u w:val="single"/>
        </w:rPr>
        <w:t>CRC</w:t>
      </w:r>
      <w:r>
        <w:rPr>
          <w:rFonts w:ascii="Times New Roman" w:hAnsi="Times New Roman"/>
          <w:sz w:val="24"/>
        </w:rPr>
        <w:t xml:space="preserve"> ieteikumam šajā lietā, tā var vai nu lietu vēlreiz nosūtīt atpakaļ </w:t>
      </w:r>
      <w:r>
        <w:rPr>
          <w:rFonts w:ascii="Times New Roman" w:hAnsi="Times New Roman"/>
          <w:i/>
          <w:sz w:val="24"/>
          <w:u w:val="single"/>
        </w:rPr>
        <w:t>CRC</w:t>
      </w:r>
      <w:r>
        <w:rPr>
          <w:rFonts w:ascii="Times New Roman" w:hAnsi="Times New Roman"/>
          <w:sz w:val="24"/>
        </w:rPr>
        <w:t>, vai pieņemt pati savu lēmumu šajā lietā atkarībā no tā, kādu rīcību tā uzskata par piemērotāku.</w:t>
      </w:r>
    </w:p>
    <w:p w14:paraId="230906B2" w14:textId="77777777" w:rsidR="00C63F8A" w:rsidRPr="00C63F8A" w:rsidRDefault="00C63F8A" w:rsidP="00C63F8A">
      <w:pPr>
        <w:widowControl/>
        <w:jc w:val="both"/>
        <w:rPr>
          <w:rFonts w:ascii="Times New Roman" w:eastAsia="Arial" w:hAnsi="Times New Roman" w:cs="Times New Roman"/>
          <w:noProof/>
          <w:sz w:val="24"/>
          <w:szCs w:val="24"/>
        </w:rPr>
      </w:pPr>
    </w:p>
    <w:p w14:paraId="2C5293C3" w14:textId="6DE606B9" w:rsidR="00C63F8A" w:rsidRPr="00C63F8A" w:rsidRDefault="007A763F" w:rsidP="007A763F">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9.2.3. </w:t>
      </w:r>
      <w:r>
        <w:rPr>
          <w:rFonts w:ascii="Times New Roman" w:hAnsi="Times New Roman"/>
          <w:sz w:val="24"/>
        </w:rPr>
        <w:t xml:space="preserve">Ja </w:t>
      </w:r>
      <w:r>
        <w:rPr>
          <w:rFonts w:ascii="Times New Roman" w:hAnsi="Times New Roman"/>
          <w:i/>
          <w:sz w:val="24"/>
        </w:rPr>
        <w:t>WADA</w:t>
      </w:r>
      <w:r>
        <w:rPr>
          <w:rFonts w:ascii="Times New Roman" w:hAnsi="Times New Roman"/>
          <w:sz w:val="24"/>
        </w:rPr>
        <w:t xml:space="preserve"> izpildkomiteja nolemj piekrist </w:t>
      </w:r>
      <w:r>
        <w:rPr>
          <w:rFonts w:ascii="Times New Roman" w:hAnsi="Times New Roman"/>
          <w:i/>
          <w:sz w:val="24"/>
          <w:u w:val="single"/>
        </w:rPr>
        <w:t>CRC</w:t>
      </w:r>
      <w:r>
        <w:rPr>
          <w:rFonts w:ascii="Times New Roman" w:hAnsi="Times New Roman"/>
          <w:sz w:val="24"/>
        </w:rPr>
        <w:t xml:space="preserve"> ieteikumam nosūtīt </w:t>
      </w:r>
      <w:r>
        <w:rPr>
          <w:rFonts w:ascii="Times New Roman" w:hAnsi="Times New Roman"/>
          <w:i/>
          <w:sz w:val="24"/>
        </w:rPr>
        <w:t>parakstītājam</w:t>
      </w:r>
      <w:r>
        <w:rPr>
          <w:rFonts w:ascii="Times New Roman" w:hAnsi="Times New Roman"/>
          <w:sz w:val="24"/>
        </w:rPr>
        <w:t xml:space="preserve"> oficiālu paziņojumu par to, ka tas neievēro </w:t>
      </w:r>
      <w:r>
        <w:rPr>
          <w:rFonts w:ascii="Times New Roman" w:hAnsi="Times New Roman"/>
          <w:i/>
          <w:sz w:val="24"/>
        </w:rPr>
        <w:t>Kodeksu</w:t>
      </w:r>
      <w:r>
        <w:rPr>
          <w:rFonts w:ascii="Times New Roman" w:hAnsi="Times New Roman"/>
          <w:sz w:val="24"/>
        </w:rPr>
        <w:t xml:space="preserve"> (vai nu nekavējoties, vai tad, kad beidzas saskaņā ar 8. panta 4. punkta 5. apakšpunktu noteiktais termiņš, ja </w:t>
      </w:r>
      <w:r>
        <w:rPr>
          <w:rFonts w:ascii="Times New Roman" w:hAnsi="Times New Roman"/>
          <w:i/>
          <w:sz w:val="24"/>
          <w:u w:val="single"/>
        </w:rPr>
        <w:t>CRC</w:t>
      </w:r>
      <w:r>
        <w:rPr>
          <w:rFonts w:ascii="Times New Roman" w:hAnsi="Times New Roman"/>
          <w:sz w:val="24"/>
        </w:rPr>
        <w:t xml:space="preserve"> secina, ka līdz tam laikam </w:t>
      </w:r>
      <w:r>
        <w:rPr>
          <w:rFonts w:ascii="Times New Roman" w:hAnsi="Times New Roman"/>
          <w:i/>
          <w:sz w:val="24"/>
        </w:rPr>
        <w:t>neatbilstības</w:t>
      </w:r>
      <w:r>
        <w:rPr>
          <w:rFonts w:ascii="Times New Roman" w:hAnsi="Times New Roman"/>
          <w:sz w:val="24"/>
        </w:rPr>
        <w:t xml:space="preserve"> joprojām nav novērstas), </w:t>
      </w:r>
      <w:r>
        <w:rPr>
          <w:rFonts w:ascii="Times New Roman" w:hAnsi="Times New Roman"/>
          <w:i/>
          <w:sz w:val="24"/>
        </w:rPr>
        <w:t>WADA</w:t>
      </w:r>
      <w:r>
        <w:rPr>
          <w:rFonts w:ascii="Times New Roman" w:hAnsi="Times New Roman"/>
          <w:sz w:val="24"/>
        </w:rPr>
        <w:t xml:space="preserve"> </w:t>
      </w:r>
      <w:proofErr w:type="spellStart"/>
      <w:r>
        <w:rPr>
          <w:rFonts w:ascii="Times New Roman" w:hAnsi="Times New Roman"/>
          <w:sz w:val="24"/>
        </w:rPr>
        <w:t>nosūta</w:t>
      </w:r>
      <w:proofErr w:type="spellEnd"/>
      <w:r>
        <w:rPr>
          <w:rFonts w:ascii="Times New Roman" w:hAnsi="Times New Roman"/>
          <w:sz w:val="24"/>
        </w:rPr>
        <w:t xml:space="preserve"> </w:t>
      </w:r>
      <w:r>
        <w:rPr>
          <w:rFonts w:ascii="Times New Roman" w:hAnsi="Times New Roman"/>
          <w:i/>
          <w:sz w:val="24"/>
        </w:rPr>
        <w:t>parakstītājam</w:t>
      </w:r>
      <w:r>
        <w:rPr>
          <w:rFonts w:ascii="Times New Roman" w:hAnsi="Times New Roman"/>
          <w:sz w:val="24"/>
        </w:rPr>
        <w:t xml:space="preserve"> šo oficiālo paziņojumu, tajā norādot 9. panta 1. punkta 1. apakšpunktā minētos jautājumus. Turpmākais process ir shematiski attēlots otrajā attēlā (skat. iepriekš 5. pantu).</w:t>
      </w:r>
    </w:p>
    <w:p w14:paraId="76FB630C" w14:textId="77777777" w:rsidR="00C63F8A" w:rsidRPr="00C63F8A" w:rsidRDefault="00C63F8A" w:rsidP="00C63F8A">
      <w:pPr>
        <w:widowControl/>
        <w:jc w:val="both"/>
        <w:rPr>
          <w:rFonts w:ascii="Times New Roman" w:hAnsi="Times New Roman" w:cs="Times New Roman"/>
          <w:noProof/>
          <w:sz w:val="24"/>
          <w:szCs w:val="24"/>
        </w:rPr>
      </w:pPr>
    </w:p>
    <w:p w14:paraId="2513C0F1" w14:textId="391611AF" w:rsidR="00C63F8A" w:rsidRPr="00C63F8A" w:rsidRDefault="007A763F" w:rsidP="007A763F">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9.2.4. </w:t>
      </w:r>
      <w:r>
        <w:rPr>
          <w:rFonts w:ascii="Times New Roman" w:hAnsi="Times New Roman"/>
          <w:sz w:val="24"/>
        </w:rPr>
        <w:t xml:space="preserve">Ja oficiālajā paziņojumā norādītās </w:t>
      </w:r>
      <w:r>
        <w:rPr>
          <w:rFonts w:ascii="Times New Roman" w:hAnsi="Times New Roman"/>
          <w:sz w:val="24"/>
          <w:u w:val="single"/>
        </w:rPr>
        <w:t xml:space="preserve">sekas </w:t>
      </w:r>
      <w:r>
        <w:rPr>
          <w:rFonts w:ascii="Times New Roman" w:hAnsi="Times New Roman"/>
          <w:i/>
          <w:sz w:val="24"/>
          <w:u w:val="single"/>
        </w:rPr>
        <w:t>parakstītājam</w:t>
      </w:r>
      <w:r>
        <w:rPr>
          <w:rFonts w:ascii="Times New Roman" w:hAnsi="Times New Roman"/>
          <w:sz w:val="24"/>
        </w:rPr>
        <w:t xml:space="preserve"> var ietekmēt klātbūtni/dalību olimpiskajās spēlēs vai paraolimpiskajās spēlēs, </w:t>
      </w:r>
      <w:r>
        <w:rPr>
          <w:rFonts w:ascii="Times New Roman" w:hAnsi="Times New Roman"/>
          <w:i/>
          <w:sz w:val="24"/>
        </w:rPr>
        <w:t>WADA</w:t>
      </w:r>
      <w:r>
        <w:rPr>
          <w:rFonts w:ascii="Times New Roman" w:hAnsi="Times New Roman"/>
          <w:sz w:val="24"/>
        </w:rPr>
        <w:t xml:space="preserve"> šā paziņojuma oficiālu kopiju </w:t>
      </w:r>
      <w:proofErr w:type="spellStart"/>
      <w:r>
        <w:rPr>
          <w:rFonts w:ascii="Times New Roman" w:hAnsi="Times New Roman"/>
          <w:sz w:val="24"/>
        </w:rPr>
        <w:t>nosūta</w:t>
      </w:r>
      <w:proofErr w:type="spellEnd"/>
      <w:r>
        <w:rPr>
          <w:rFonts w:ascii="Times New Roman" w:hAnsi="Times New Roman"/>
          <w:sz w:val="24"/>
        </w:rPr>
        <w:t xml:space="preserve"> arī attiecīgi Starptautiskajai Olimpiskajai komitejai un/vai Starptautiskajai Paraolimpiskajai komitejai. </w:t>
      </w:r>
      <w:r>
        <w:rPr>
          <w:rFonts w:ascii="Times New Roman" w:hAnsi="Times New Roman"/>
          <w:i/>
          <w:sz w:val="24"/>
        </w:rPr>
        <w:t>Parakstītājam</w:t>
      </w:r>
      <w:r>
        <w:rPr>
          <w:rFonts w:ascii="Times New Roman" w:hAnsi="Times New Roman"/>
          <w:sz w:val="24"/>
        </w:rPr>
        <w:t xml:space="preserve"> nosūtīto oficiālo paziņojumu (vai tā kopsavilkumu) publicē arī </w:t>
      </w:r>
      <w:r>
        <w:rPr>
          <w:rFonts w:ascii="Times New Roman" w:hAnsi="Times New Roman"/>
          <w:i/>
          <w:sz w:val="24"/>
        </w:rPr>
        <w:t>WADA</w:t>
      </w:r>
      <w:r>
        <w:rPr>
          <w:rFonts w:ascii="Times New Roman" w:hAnsi="Times New Roman"/>
          <w:sz w:val="24"/>
        </w:rPr>
        <w:t xml:space="preserve"> tīmekļa vietnē un </w:t>
      </w:r>
      <w:proofErr w:type="spellStart"/>
      <w:r>
        <w:rPr>
          <w:rFonts w:ascii="Times New Roman" w:hAnsi="Times New Roman"/>
          <w:sz w:val="24"/>
        </w:rPr>
        <w:t>nosūta</w:t>
      </w:r>
      <w:proofErr w:type="spellEnd"/>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ieinteresētajām personām, tiklīdz </w:t>
      </w:r>
      <w:r>
        <w:rPr>
          <w:rFonts w:ascii="Times New Roman" w:hAnsi="Times New Roman"/>
          <w:i/>
          <w:sz w:val="24"/>
        </w:rPr>
        <w:t>parakstītājs</w:t>
      </w:r>
      <w:r>
        <w:rPr>
          <w:rFonts w:ascii="Times New Roman" w:hAnsi="Times New Roman"/>
          <w:sz w:val="24"/>
        </w:rPr>
        <w:t xml:space="preserve"> ir saņēmis šo paziņojumu. </w:t>
      </w:r>
      <w:r>
        <w:rPr>
          <w:rFonts w:ascii="Times New Roman" w:hAnsi="Times New Roman"/>
          <w:i/>
          <w:sz w:val="24"/>
        </w:rPr>
        <w:t>WADA</w:t>
      </w:r>
      <w:r>
        <w:rPr>
          <w:rFonts w:ascii="Times New Roman" w:hAnsi="Times New Roman"/>
          <w:sz w:val="24"/>
        </w:rPr>
        <w:t xml:space="preserve"> ieinteresētās personas var iesaistīties paziņojuma publiskošanā, piemēram, par to publiski ziņojot savās tīmekļa vietnēs.</w:t>
      </w:r>
    </w:p>
    <w:p w14:paraId="2E89EEC4" w14:textId="768862A3" w:rsidR="00C63F8A" w:rsidRPr="00C63F8A" w:rsidRDefault="00C63F8A" w:rsidP="00C63F8A">
      <w:pPr>
        <w:widowControl/>
        <w:jc w:val="both"/>
        <w:rPr>
          <w:rFonts w:ascii="Times New Roman" w:hAnsi="Times New Roman" w:cs="Times New Roman"/>
          <w:noProof/>
          <w:sz w:val="24"/>
          <w:szCs w:val="24"/>
        </w:rPr>
      </w:pPr>
    </w:p>
    <w:p w14:paraId="2B288C5A" w14:textId="29FD24C4" w:rsidR="00C63F8A" w:rsidRPr="002B46F0" w:rsidRDefault="007A763F" w:rsidP="00BC3628">
      <w:pPr>
        <w:pStyle w:val="Heading2"/>
        <w:rPr>
          <w:rFonts w:cs="Times New Roman"/>
          <w:b/>
          <w:bCs w:val="0"/>
          <w:noProof/>
          <w:szCs w:val="24"/>
        </w:rPr>
      </w:pPr>
      <w:bookmarkStart w:id="128" w:name="9.3_Acceptance_by_the_Signatory"/>
      <w:bookmarkStart w:id="129" w:name="_bookmark42"/>
      <w:bookmarkStart w:id="130" w:name="_Toc69121519"/>
      <w:bookmarkEnd w:id="128"/>
      <w:bookmarkEnd w:id="129"/>
      <w:r w:rsidRPr="002B46F0">
        <w:rPr>
          <w:b/>
          <w:bCs w:val="0"/>
        </w:rPr>
        <w:t xml:space="preserve">9.3. </w:t>
      </w:r>
      <w:r w:rsidRPr="002B46F0">
        <w:rPr>
          <w:b/>
          <w:bCs w:val="0"/>
          <w:i/>
        </w:rPr>
        <w:t>Parakstītāja</w:t>
      </w:r>
      <w:r w:rsidRPr="002B46F0">
        <w:rPr>
          <w:b/>
          <w:bCs w:val="0"/>
        </w:rPr>
        <w:t xml:space="preserve"> piekrišana</w:t>
      </w:r>
      <w:bookmarkEnd w:id="130"/>
    </w:p>
    <w:p w14:paraId="4D9D13F7" w14:textId="77777777" w:rsidR="00C63F8A" w:rsidRPr="00C63F8A" w:rsidRDefault="00C63F8A" w:rsidP="00C63F8A">
      <w:pPr>
        <w:widowControl/>
        <w:jc w:val="both"/>
        <w:rPr>
          <w:rFonts w:ascii="Times New Roman" w:eastAsia="Arial" w:hAnsi="Times New Roman" w:cs="Times New Roman"/>
          <w:b/>
          <w:bCs/>
          <w:i/>
          <w:noProof/>
          <w:sz w:val="24"/>
          <w:szCs w:val="24"/>
        </w:rPr>
      </w:pPr>
    </w:p>
    <w:p w14:paraId="1E13B835" w14:textId="7D7B1DED" w:rsidR="00C63F8A" w:rsidRPr="00C63F8A" w:rsidRDefault="007A763F" w:rsidP="007A763F">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9.3.1. </w:t>
      </w:r>
      <w:r>
        <w:rPr>
          <w:rFonts w:ascii="Times New Roman" w:hAnsi="Times New Roman"/>
          <w:i/>
          <w:sz w:val="24"/>
        </w:rPr>
        <w:t>Parakstītājs WADA</w:t>
      </w:r>
      <w:r>
        <w:rPr>
          <w:rFonts w:ascii="Times New Roman" w:hAnsi="Times New Roman"/>
          <w:sz w:val="24"/>
        </w:rPr>
        <w:t xml:space="preserve"> oficiālajā paziņojumā pausto apgalvojumu par to, ka tas neievēro </w:t>
      </w:r>
      <w:r>
        <w:rPr>
          <w:rFonts w:ascii="Times New Roman" w:hAnsi="Times New Roman"/>
          <w:i/>
          <w:sz w:val="24"/>
        </w:rPr>
        <w:t>Kodeksu</w:t>
      </w:r>
      <w:r>
        <w:rPr>
          <w:rFonts w:ascii="Times New Roman" w:hAnsi="Times New Roman"/>
          <w:sz w:val="24"/>
        </w:rPr>
        <w:t xml:space="preserve">, un/vai </w:t>
      </w:r>
      <w:r>
        <w:rPr>
          <w:rFonts w:ascii="Times New Roman" w:hAnsi="Times New Roman"/>
          <w:i/>
          <w:sz w:val="24"/>
        </w:rPr>
        <w:t>WADA</w:t>
      </w:r>
      <w:r>
        <w:rPr>
          <w:rFonts w:ascii="Times New Roman" w:hAnsi="Times New Roman"/>
          <w:sz w:val="24"/>
        </w:rPr>
        <w:t xml:space="preserve"> ierosinātās </w:t>
      </w:r>
      <w:r>
        <w:rPr>
          <w:rFonts w:ascii="Times New Roman" w:hAnsi="Times New Roman"/>
          <w:sz w:val="24"/>
          <w:u w:val="single"/>
        </w:rPr>
        <w:t xml:space="preserve">sekas </w:t>
      </w:r>
      <w:r>
        <w:rPr>
          <w:rFonts w:ascii="Times New Roman" w:hAnsi="Times New Roman"/>
          <w:i/>
          <w:sz w:val="24"/>
          <w:u w:val="single"/>
        </w:rPr>
        <w:t>parakstītājam</w:t>
      </w:r>
      <w:r>
        <w:rPr>
          <w:rFonts w:ascii="Times New Roman" w:hAnsi="Times New Roman"/>
          <w:sz w:val="24"/>
        </w:rPr>
        <w:t xml:space="preserve">, un/vai nosacījumus tā </w:t>
      </w:r>
      <w:r>
        <w:rPr>
          <w:rFonts w:ascii="Times New Roman" w:hAnsi="Times New Roman"/>
          <w:i/>
          <w:sz w:val="24"/>
        </w:rPr>
        <w:t>atkārtotai iekļaušanai sarakstā</w:t>
      </w:r>
      <w:r>
        <w:rPr>
          <w:rFonts w:ascii="Times New Roman" w:hAnsi="Times New Roman"/>
          <w:sz w:val="24"/>
        </w:rPr>
        <w:t xml:space="preserve"> var apstrīdēt divdesmit vienas (21) dienas laikā no šā paziņojuma saņemšanas dienas. Papildus </w:t>
      </w:r>
      <w:r>
        <w:rPr>
          <w:rFonts w:ascii="Times New Roman" w:hAnsi="Times New Roman"/>
          <w:i/>
          <w:sz w:val="24"/>
        </w:rPr>
        <w:t>Kodeksa</w:t>
      </w:r>
      <w:r>
        <w:rPr>
          <w:rFonts w:ascii="Times New Roman" w:hAnsi="Times New Roman"/>
          <w:sz w:val="24"/>
        </w:rPr>
        <w:t xml:space="preserve"> 24. panta 1. punkta 5. apakšpunktam, ja divdesmit vienas (21) dienas laikā (vai līdz tāda pagarināta termiņa beigām, kādam piekrīt </w:t>
      </w:r>
      <w:r>
        <w:rPr>
          <w:rFonts w:ascii="Times New Roman" w:hAnsi="Times New Roman"/>
          <w:i/>
          <w:sz w:val="24"/>
        </w:rPr>
        <w:t>WADA</w:t>
      </w:r>
      <w:r>
        <w:rPr>
          <w:rFonts w:ascii="Times New Roman" w:hAnsi="Times New Roman"/>
          <w:sz w:val="24"/>
        </w:rPr>
        <w:t xml:space="preserve">) </w:t>
      </w:r>
      <w:r>
        <w:rPr>
          <w:rFonts w:ascii="Times New Roman" w:hAnsi="Times New Roman"/>
          <w:i/>
          <w:sz w:val="24"/>
        </w:rPr>
        <w:lastRenderedPageBreak/>
        <w:t>parakstītājs</w:t>
      </w:r>
      <w:r>
        <w:rPr>
          <w:rFonts w:ascii="Times New Roman" w:hAnsi="Times New Roman"/>
          <w:sz w:val="24"/>
        </w:rPr>
        <w:t xml:space="preserve"> </w:t>
      </w:r>
      <w:proofErr w:type="spellStart"/>
      <w:r>
        <w:rPr>
          <w:rFonts w:ascii="Times New Roman" w:hAnsi="Times New Roman"/>
          <w:sz w:val="24"/>
        </w:rPr>
        <w:t>rakstveidā</w:t>
      </w:r>
      <w:proofErr w:type="spellEnd"/>
      <w:r>
        <w:rPr>
          <w:rFonts w:ascii="Times New Roman" w:hAnsi="Times New Roman"/>
          <w:sz w:val="24"/>
        </w:rPr>
        <w:t xml:space="preserve"> nepaziņo </w:t>
      </w:r>
      <w:r>
        <w:rPr>
          <w:rFonts w:ascii="Times New Roman" w:hAnsi="Times New Roman"/>
          <w:i/>
          <w:sz w:val="24"/>
        </w:rPr>
        <w:t>WADA</w:t>
      </w:r>
      <w:r>
        <w:rPr>
          <w:rFonts w:ascii="Times New Roman" w:hAnsi="Times New Roman"/>
          <w:sz w:val="24"/>
        </w:rPr>
        <w:t xml:space="preserve"> par oficiālā paziņojuma apstrīdēšanu, uzskata, ka tas piekrīt </w:t>
      </w:r>
      <w:r>
        <w:rPr>
          <w:rFonts w:ascii="Times New Roman" w:hAnsi="Times New Roman"/>
          <w:i/>
          <w:sz w:val="24"/>
        </w:rPr>
        <w:t>WADA</w:t>
      </w:r>
      <w:r>
        <w:rPr>
          <w:rFonts w:ascii="Times New Roman" w:hAnsi="Times New Roman"/>
          <w:sz w:val="24"/>
        </w:rPr>
        <w:t xml:space="preserve"> paziņojumā paustajam apgalvojumam un </w:t>
      </w:r>
      <w:r>
        <w:rPr>
          <w:rFonts w:ascii="Times New Roman" w:hAnsi="Times New Roman"/>
          <w:i/>
          <w:sz w:val="24"/>
        </w:rPr>
        <w:t>WADA</w:t>
      </w:r>
      <w:r>
        <w:rPr>
          <w:rFonts w:ascii="Times New Roman" w:hAnsi="Times New Roman"/>
          <w:sz w:val="24"/>
        </w:rPr>
        <w:t xml:space="preserve"> ierosinātajām </w:t>
      </w:r>
      <w:r>
        <w:rPr>
          <w:rFonts w:ascii="Times New Roman" w:hAnsi="Times New Roman"/>
          <w:sz w:val="24"/>
          <w:u w:val="single"/>
        </w:rPr>
        <w:t xml:space="preserve">sekām </w:t>
      </w:r>
      <w:r>
        <w:rPr>
          <w:rFonts w:ascii="Times New Roman" w:hAnsi="Times New Roman"/>
          <w:i/>
          <w:sz w:val="24"/>
          <w:u w:val="single"/>
        </w:rPr>
        <w:t>parakstītājam</w:t>
      </w:r>
      <w:r>
        <w:rPr>
          <w:rFonts w:ascii="Times New Roman" w:hAnsi="Times New Roman"/>
          <w:sz w:val="24"/>
        </w:rPr>
        <w:t xml:space="preserve"> un/vai </w:t>
      </w:r>
      <w:r>
        <w:rPr>
          <w:rFonts w:ascii="Times New Roman" w:hAnsi="Times New Roman"/>
          <w:i/>
          <w:sz w:val="24"/>
        </w:rPr>
        <w:t>atkārtotas iekļaušanas sarakstā</w:t>
      </w:r>
      <w:r>
        <w:rPr>
          <w:rFonts w:ascii="Times New Roman" w:hAnsi="Times New Roman"/>
          <w:sz w:val="24"/>
        </w:rPr>
        <w:t xml:space="preserve"> nosacījumiem, un šis paziņojums automātiski kļūst par galīgu lēmumu, kas izpildāms (ievērojot 9. panta 3. punkta 2. apakšpunktu) nekavējoties saskaņā ar </w:t>
      </w:r>
      <w:r>
        <w:rPr>
          <w:rFonts w:ascii="Times New Roman" w:hAnsi="Times New Roman"/>
          <w:i/>
          <w:sz w:val="24"/>
        </w:rPr>
        <w:t>Kodeksa</w:t>
      </w:r>
      <w:r>
        <w:rPr>
          <w:rFonts w:ascii="Times New Roman" w:hAnsi="Times New Roman"/>
          <w:sz w:val="24"/>
        </w:rPr>
        <w:t xml:space="preserve"> 24. panta 1. punkta 9. apakšpunktu. </w:t>
      </w:r>
      <w:r>
        <w:rPr>
          <w:rFonts w:ascii="Times New Roman" w:hAnsi="Times New Roman"/>
          <w:i/>
          <w:sz w:val="24"/>
        </w:rPr>
        <w:t>WADA</w:t>
      </w:r>
      <w:r>
        <w:rPr>
          <w:rFonts w:ascii="Times New Roman" w:hAnsi="Times New Roman"/>
          <w:sz w:val="24"/>
        </w:rPr>
        <w:t xml:space="preserve"> publiski paziņo par šo iznākumu.</w:t>
      </w:r>
    </w:p>
    <w:p w14:paraId="758E9C0C" w14:textId="77777777" w:rsidR="00C63F8A" w:rsidRPr="00C63F8A" w:rsidRDefault="00C63F8A" w:rsidP="00C63F8A">
      <w:pPr>
        <w:widowControl/>
        <w:jc w:val="both"/>
        <w:rPr>
          <w:rFonts w:ascii="Times New Roman" w:eastAsia="Arial" w:hAnsi="Times New Roman" w:cs="Times New Roman"/>
          <w:noProof/>
          <w:sz w:val="24"/>
          <w:szCs w:val="24"/>
        </w:rPr>
      </w:pPr>
    </w:p>
    <w:p w14:paraId="7B056D8B" w14:textId="58B57CAC" w:rsidR="00C63F8A" w:rsidRPr="00C63F8A" w:rsidRDefault="007014A7" w:rsidP="007014A7">
      <w:pPr>
        <w:pStyle w:val="BodyText"/>
        <w:widowControl/>
        <w:tabs>
          <w:tab w:val="left" w:pos="2820"/>
        </w:tabs>
        <w:ind w:left="0"/>
        <w:jc w:val="both"/>
        <w:rPr>
          <w:rFonts w:ascii="Times New Roman" w:hAnsi="Times New Roman" w:cs="Times New Roman"/>
          <w:noProof/>
          <w:sz w:val="24"/>
          <w:szCs w:val="24"/>
        </w:rPr>
      </w:pPr>
      <w:r>
        <w:rPr>
          <w:rFonts w:ascii="Times New Roman" w:hAnsi="Times New Roman"/>
          <w:b/>
          <w:sz w:val="24"/>
        </w:rPr>
        <w:t xml:space="preserve">9.3.1.1. </w:t>
      </w:r>
      <w:r>
        <w:rPr>
          <w:rFonts w:ascii="Times New Roman" w:hAnsi="Times New Roman"/>
          <w:sz w:val="24"/>
        </w:rPr>
        <w:t xml:space="preserve">Ja turpretī </w:t>
      </w:r>
      <w:r>
        <w:rPr>
          <w:rFonts w:ascii="Times New Roman" w:hAnsi="Times New Roman"/>
          <w:i/>
          <w:sz w:val="24"/>
        </w:rPr>
        <w:t>parakstītājs</w:t>
      </w:r>
      <w:r>
        <w:rPr>
          <w:rFonts w:ascii="Times New Roman" w:hAnsi="Times New Roman"/>
          <w:sz w:val="24"/>
        </w:rPr>
        <w:t xml:space="preserve"> vēlas prasību neievērošanu pilnībā novērst divdesmit vienas (21) dienas laikā pēc oficiālā paziņojuma saņemšanas, </w:t>
      </w:r>
      <w:r>
        <w:rPr>
          <w:rFonts w:ascii="Times New Roman" w:hAnsi="Times New Roman"/>
          <w:i/>
          <w:sz w:val="24"/>
        </w:rPr>
        <w:t>WADA</w:t>
      </w:r>
      <w:r>
        <w:rPr>
          <w:rFonts w:ascii="Times New Roman" w:hAnsi="Times New Roman"/>
          <w:sz w:val="24"/>
        </w:rPr>
        <w:t xml:space="preserve"> vadība šo lietu nodod </w:t>
      </w:r>
      <w:r>
        <w:rPr>
          <w:rFonts w:ascii="Times New Roman" w:hAnsi="Times New Roman"/>
          <w:i/>
          <w:sz w:val="24"/>
          <w:u w:val="single"/>
        </w:rPr>
        <w:t>CRC</w:t>
      </w:r>
      <w:r>
        <w:rPr>
          <w:rFonts w:ascii="Times New Roman" w:hAnsi="Times New Roman"/>
          <w:sz w:val="24"/>
        </w:rPr>
        <w:t xml:space="preserve">. Ja </w:t>
      </w:r>
      <w:r>
        <w:rPr>
          <w:rFonts w:ascii="Times New Roman" w:hAnsi="Times New Roman"/>
          <w:i/>
          <w:sz w:val="24"/>
          <w:u w:val="single"/>
        </w:rPr>
        <w:t>CRC</w:t>
      </w:r>
      <w:r>
        <w:rPr>
          <w:rFonts w:ascii="Times New Roman" w:hAnsi="Times New Roman"/>
          <w:sz w:val="24"/>
        </w:rPr>
        <w:t xml:space="preserve"> pārliecinās, ka neievērošana ir pilnībā novērsta, tā </w:t>
      </w:r>
      <w:r>
        <w:rPr>
          <w:rFonts w:ascii="Times New Roman" w:hAnsi="Times New Roman"/>
          <w:i/>
          <w:sz w:val="24"/>
        </w:rPr>
        <w:t>WADA</w:t>
      </w:r>
      <w:r>
        <w:rPr>
          <w:rFonts w:ascii="Times New Roman" w:hAnsi="Times New Roman"/>
          <w:sz w:val="24"/>
        </w:rPr>
        <w:t xml:space="preserve"> izpildkomitejai iesaka atsaukt oficiālo paziņojumu. Ja </w:t>
      </w:r>
      <w:r>
        <w:rPr>
          <w:rFonts w:ascii="Times New Roman" w:hAnsi="Times New Roman"/>
          <w:i/>
          <w:iCs/>
          <w:sz w:val="24"/>
          <w:u w:val="single"/>
        </w:rPr>
        <w:t>CRC</w:t>
      </w:r>
      <w:r>
        <w:rPr>
          <w:rFonts w:ascii="Times New Roman" w:hAnsi="Times New Roman"/>
          <w:sz w:val="24"/>
        </w:rPr>
        <w:t xml:space="preserve"> nav pārliecināta, ka neievērošana ir pilnībā novērsta, </w:t>
      </w:r>
      <w:r>
        <w:rPr>
          <w:rFonts w:ascii="Times New Roman" w:hAnsi="Times New Roman"/>
          <w:i/>
          <w:iCs/>
          <w:sz w:val="24"/>
        </w:rPr>
        <w:t>WADA</w:t>
      </w:r>
      <w:r>
        <w:rPr>
          <w:rFonts w:ascii="Times New Roman" w:hAnsi="Times New Roman"/>
          <w:sz w:val="24"/>
        </w:rPr>
        <w:t xml:space="preserve"> atkārtoti </w:t>
      </w:r>
      <w:proofErr w:type="spellStart"/>
      <w:r>
        <w:rPr>
          <w:rFonts w:ascii="Times New Roman" w:hAnsi="Times New Roman"/>
          <w:sz w:val="24"/>
        </w:rPr>
        <w:t>nosūta</w:t>
      </w:r>
      <w:proofErr w:type="spellEnd"/>
      <w:r>
        <w:rPr>
          <w:rFonts w:ascii="Times New Roman" w:hAnsi="Times New Roman"/>
          <w:sz w:val="24"/>
        </w:rPr>
        <w:t xml:space="preserve"> oficiālo paziņojumu (vajadzības gadījumā to grozot saskaņā ar </w:t>
      </w:r>
      <w:r>
        <w:rPr>
          <w:rFonts w:ascii="Times New Roman" w:hAnsi="Times New Roman"/>
          <w:i/>
          <w:iCs/>
          <w:sz w:val="24"/>
          <w:u w:val="single"/>
        </w:rPr>
        <w:t>CRC</w:t>
      </w:r>
      <w:r>
        <w:rPr>
          <w:rFonts w:ascii="Times New Roman" w:hAnsi="Times New Roman"/>
          <w:sz w:val="24"/>
        </w:rPr>
        <w:t xml:space="preserve"> norādījumiem) </w:t>
      </w:r>
      <w:r>
        <w:rPr>
          <w:rFonts w:ascii="Times New Roman" w:hAnsi="Times New Roman"/>
          <w:i/>
          <w:iCs/>
          <w:sz w:val="24"/>
        </w:rPr>
        <w:t>parakstītājam</w:t>
      </w:r>
      <w:r>
        <w:rPr>
          <w:rFonts w:ascii="Times New Roman" w:hAnsi="Times New Roman"/>
          <w:sz w:val="24"/>
        </w:rPr>
        <w:t>, dodot tam vēl divdesmit vienu (21) dienu no paziņojuma saņemšanas dienas, kurā tas var vai nu apstrīdēt paziņojuma saturu, vai piekrist tam.</w:t>
      </w:r>
    </w:p>
    <w:p w14:paraId="1A4870FF" w14:textId="77777777" w:rsidR="00C63F8A" w:rsidRPr="00C63F8A" w:rsidRDefault="00C63F8A" w:rsidP="00C63F8A">
      <w:pPr>
        <w:widowControl/>
        <w:jc w:val="both"/>
        <w:rPr>
          <w:rFonts w:ascii="Times New Roman" w:eastAsia="Arial" w:hAnsi="Times New Roman" w:cs="Times New Roman"/>
          <w:noProof/>
          <w:sz w:val="24"/>
          <w:szCs w:val="24"/>
        </w:rPr>
      </w:pPr>
    </w:p>
    <w:p w14:paraId="6823B815" w14:textId="26C137E2" w:rsidR="00C63F8A" w:rsidRPr="00C63F8A" w:rsidRDefault="007014A7" w:rsidP="007014A7">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9.3.2. </w:t>
      </w:r>
      <w:r>
        <w:rPr>
          <w:rFonts w:ascii="Times New Roman" w:hAnsi="Times New Roman"/>
          <w:i/>
          <w:sz w:val="24"/>
        </w:rPr>
        <w:t>WADA</w:t>
      </w:r>
      <w:r>
        <w:rPr>
          <w:rFonts w:ascii="Times New Roman" w:hAnsi="Times New Roman"/>
          <w:sz w:val="24"/>
        </w:rPr>
        <w:t xml:space="preserve"> publiski paziņo 9. panta 3. punkta 1. apakšpunktā minēto lēmumu, to publicējot savā tīmekļa vietnē. Ikviena persona, kam saskaņā ar </w:t>
      </w:r>
      <w:r>
        <w:rPr>
          <w:rFonts w:ascii="Times New Roman" w:hAnsi="Times New Roman"/>
          <w:i/>
          <w:sz w:val="24"/>
        </w:rPr>
        <w:t>Kodeksa</w:t>
      </w:r>
      <w:r>
        <w:rPr>
          <w:rFonts w:ascii="Times New Roman" w:hAnsi="Times New Roman"/>
          <w:sz w:val="24"/>
        </w:rPr>
        <w:t xml:space="preserve"> 24. panta 1. punkta 7. apakšpunktu būtu tiesības iestāties </w:t>
      </w:r>
      <w:r>
        <w:rPr>
          <w:rFonts w:ascii="Times New Roman" w:hAnsi="Times New Roman"/>
          <w:i/>
          <w:sz w:val="24"/>
        </w:rPr>
        <w:t>CAS</w:t>
      </w:r>
      <w:r>
        <w:rPr>
          <w:rFonts w:ascii="Times New Roman" w:hAnsi="Times New Roman"/>
          <w:sz w:val="24"/>
        </w:rPr>
        <w:t xml:space="preserve"> tiesvedībā, kura tiktu sākta gadījumā, ja </w:t>
      </w:r>
      <w:r>
        <w:rPr>
          <w:rFonts w:ascii="Times New Roman" w:hAnsi="Times New Roman"/>
          <w:i/>
          <w:sz w:val="24"/>
        </w:rPr>
        <w:t>parakstītājs</w:t>
      </w:r>
      <w:r>
        <w:rPr>
          <w:rFonts w:ascii="Times New Roman" w:hAnsi="Times New Roman"/>
          <w:sz w:val="24"/>
        </w:rPr>
        <w:t xml:space="preserve"> apstrīdētu kādu </w:t>
      </w:r>
      <w:r>
        <w:rPr>
          <w:rFonts w:ascii="Times New Roman" w:hAnsi="Times New Roman"/>
          <w:i/>
          <w:sz w:val="24"/>
        </w:rPr>
        <w:t>WADA</w:t>
      </w:r>
      <w:r>
        <w:rPr>
          <w:rFonts w:ascii="Times New Roman" w:hAnsi="Times New Roman"/>
          <w:sz w:val="24"/>
        </w:rPr>
        <w:t xml:space="preserve"> paziņojuma aspektu, ir tiesīga šo lēmumu pārsūdzēt, iesniedzot savu pārsūdzību </w:t>
      </w:r>
      <w:r>
        <w:rPr>
          <w:rFonts w:ascii="Times New Roman" w:hAnsi="Times New Roman"/>
          <w:i/>
          <w:sz w:val="24"/>
        </w:rPr>
        <w:t>CAS</w:t>
      </w:r>
      <w:r>
        <w:rPr>
          <w:rFonts w:ascii="Times New Roman" w:hAnsi="Times New Roman"/>
          <w:sz w:val="24"/>
        </w:rPr>
        <w:t xml:space="preserve"> divdesmit vienas (21) dienas laikā no dienas, kurā </w:t>
      </w:r>
      <w:r>
        <w:rPr>
          <w:rFonts w:ascii="Times New Roman" w:hAnsi="Times New Roman"/>
          <w:i/>
          <w:sz w:val="24"/>
        </w:rPr>
        <w:t>WADA</w:t>
      </w:r>
      <w:r>
        <w:rPr>
          <w:rFonts w:ascii="Times New Roman" w:hAnsi="Times New Roman"/>
          <w:sz w:val="24"/>
        </w:rPr>
        <w:t xml:space="preserve"> šo lēmumu publicē savā tīmekļa vietnē. Pārsūdzību skata </w:t>
      </w:r>
      <w:r>
        <w:rPr>
          <w:rFonts w:ascii="Times New Roman" w:hAnsi="Times New Roman"/>
          <w:i/>
          <w:iCs/>
          <w:sz w:val="24"/>
        </w:rPr>
        <w:t>CAS</w:t>
      </w:r>
      <w:r>
        <w:rPr>
          <w:rFonts w:ascii="Times New Roman" w:hAnsi="Times New Roman"/>
          <w:sz w:val="24"/>
        </w:rPr>
        <w:t xml:space="preserve"> Šķīrējtiesas pārsūdzību nodaļa saskaņā ar </w:t>
      </w:r>
      <w:r>
        <w:rPr>
          <w:rFonts w:ascii="Times New Roman" w:hAnsi="Times New Roman"/>
          <w:i/>
          <w:iCs/>
          <w:sz w:val="24"/>
        </w:rPr>
        <w:t>CAS</w:t>
      </w:r>
      <w:r>
        <w:rPr>
          <w:rFonts w:ascii="Times New Roman" w:hAnsi="Times New Roman"/>
          <w:sz w:val="24"/>
        </w:rPr>
        <w:t xml:space="preserve"> dokumentu </w:t>
      </w:r>
      <w:r>
        <w:rPr>
          <w:rFonts w:ascii="Times New Roman" w:hAnsi="Times New Roman"/>
          <w:i/>
          <w:iCs/>
          <w:sz w:val="24"/>
        </w:rPr>
        <w:t xml:space="preserve">Code </w:t>
      </w:r>
      <w:proofErr w:type="spellStart"/>
      <w:r>
        <w:rPr>
          <w:rFonts w:ascii="Times New Roman" w:hAnsi="Times New Roman"/>
          <w:i/>
          <w:iCs/>
          <w:sz w:val="24"/>
        </w:rPr>
        <w:t>of</w:t>
      </w:r>
      <w:proofErr w:type="spellEnd"/>
      <w:r>
        <w:rPr>
          <w:rFonts w:ascii="Times New Roman" w:hAnsi="Times New Roman"/>
          <w:i/>
          <w:iCs/>
          <w:sz w:val="24"/>
        </w:rPr>
        <w:t xml:space="preserve"> Sports-</w:t>
      </w:r>
      <w:proofErr w:type="spellStart"/>
      <w:r>
        <w:rPr>
          <w:rFonts w:ascii="Times New Roman" w:hAnsi="Times New Roman"/>
          <w:i/>
          <w:iCs/>
          <w:sz w:val="24"/>
        </w:rPr>
        <w:t>related</w:t>
      </w:r>
      <w:proofErr w:type="spellEnd"/>
      <w:r>
        <w:rPr>
          <w:rFonts w:ascii="Times New Roman" w:hAnsi="Times New Roman"/>
          <w:i/>
          <w:iCs/>
          <w:sz w:val="24"/>
        </w:rPr>
        <w:t xml:space="preserve"> </w:t>
      </w:r>
      <w:proofErr w:type="spellStart"/>
      <w:r>
        <w:rPr>
          <w:rFonts w:ascii="Times New Roman" w:hAnsi="Times New Roman"/>
          <w:i/>
          <w:iCs/>
          <w:sz w:val="24"/>
        </w:rPr>
        <w:t>Arbitration</w:t>
      </w:r>
      <w:proofErr w:type="spellEnd"/>
      <w:r>
        <w:rPr>
          <w:rFonts w:ascii="Times New Roman" w:hAnsi="Times New Roman"/>
          <w:i/>
          <w:iCs/>
          <w:sz w:val="24"/>
        </w:rPr>
        <w:t xml:space="preserve"> </w:t>
      </w:r>
      <w:proofErr w:type="spellStart"/>
      <w:r>
        <w:rPr>
          <w:rFonts w:ascii="Times New Roman" w:hAnsi="Times New Roman"/>
          <w:i/>
          <w:iCs/>
          <w:sz w:val="24"/>
        </w:rPr>
        <w:t>and</w:t>
      </w:r>
      <w:proofErr w:type="spellEnd"/>
      <w:r>
        <w:rPr>
          <w:rFonts w:ascii="Times New Roman" w:hAnsi="Times New Roman"/>
          <w:i/>
          <w:iCs/>
          <w:sz w:val="24"/>
        </w:rPr>
        <w:t xml:space="preserve"> </w:t>
      </w:r>
      <w:proofErr w:type="spellStart"/>
      <w:r>
        <w:rPr>
          <w:rFonts w:ascii="Times New Roman" w:hAnsi="Times New Roman"/>
          <w:i/>
          <w:iCs/>
          <w:sz w:val="24"/>
        </w:rPr>
        <w:t>Mediation</w:t>
      </w:r>
      <w:proofErr w:type="spellEnd"/>
      <w:r>
        <w:rPr>
          <w:rFonts w:ascii="Times New Roman" w:hAnsi="Times New Roman"/>
          <w:i/>
          <w:iCs/>
          <w:sz w:val="24"/>
        </w:rPr>
        <w:t xml:space="preserve"> </w:t>
      </w:r>
      <w:proofErr w:type="spellStart"/>
      <w:r>
        <w:rPr>
          <w:rFonts w:ascii="Times New Roman" w:hAnsi="Times New Roman"/>
          <w:i/>
          <w:iCs/>
          <w:sz w:val="24"/>
        </w:rPr>
        <w:t>Rules</w:t>
      </w:r>
      <w:proofErr w:type="spellEnd"/>
      <w:r>
        <w:rPr>
          <w:rFonts w:ascii="Times New Roman" w:hAnsi="Times New Roman"/>
          <w:sz w:val="24"/>
        </w:rPr>
        <w:t xml:space="preserve"> [Ar sportu saistītas šķīrējtiesas un starpniecības noteikumu kodekss] un šo </w:t>
      </w:r>
      <w:r>
        <w:rPr>
          <w:rFonts w:ascii="Times New Roman" w:hAnsi="Times New Roman"/>
          <w:i/>
          <w:iCs/>
          <w:sz w:val="24"/>
        </w:rPr>
        <w:t>Parakstītāju starptautisko Kodeksa</w:t>
      </w:r>
      <w:r>
        <w:rPr>
          <w:rFonts w:ascii="Times New Roman" w:hAnsi="Times New Roman"/>
          <w:sz w:val="24"/>
        </w:rPr>
        <w:t xml:space="preserve"> ievērošanas </w:t>
      </w:r>
      <w:r>
        <w:rPr>
          <w:rFonts w:ascii="Times New Roman" w:hAnsi="Times New Roman"/>
          <w:i/>
          <w:iCs/>
          <w:sz w:val="24"/>
        </w:rPr>
        <w:t>standartu</w:t>
      </w:r>
      <w:r>
        <w:rPr>
          <w:rFonts w:ascii="Times New Roman" w:hAnsi="Times New Roman"/>
          <w:sz w:val="24"/>
        </w:rPr>
        <w:t xml:space="preserve"> (gadījumā, ja rodas pretrunas starp tiem, lielāks juridiskais spēks ir otrajam minētajam dokumentam). Tiesvedību reglamentē Šveices tiesību akti. Šķīrējtiesas galvenā mītne, kur notiek visu lietu izskatīšana, ir Lozannā, Šveicē. Ja vien puses nevienojas citādi, tiesvedība notiek angļu valodā un lietu izskata un strīdu izšķir </w:t>
      </w:r>
      <w:r>
        <w:rPr>
          <w:rFonts w:ascii="Times New Roman" w:hAnsi="Times New Roman"/>
          <w:i/>
          <w:sz w:val="24"/>
        </w:rPr>
        <w:t>CAS</w:t>
      </w:r>
      <w:r>
        <w:rPr>
          <w:rFonts w:ascii="Times New Roman" w:hAnsi="Times New Roman"/>
          <w:sz w:val="24"/>
        </w:rPr>
        <w:t xml:space="preserve"> kolēģija trīs (3) šķīrējtiesnešu sastāvā. </w:t>
      </w:r>
      <w:r>
        <w:rPr>
          <w:rFonts w:ascii="Times New Roman" w:hAnsi="Times New Roman"/>
          <w:i/>
          <w:sz w:val="24"/>
        </w:rPr>
        <w:t>WADA</w:t>
      </w:r>
      <w:r>
        <w:rPr>
          <w:rFonts w:ascii="Times New Roman" w:hAnsi="Times New Roman"/>
          <w:sz w:val="24"/>
        </w:rPr>
        <w:t xml:space="preserve"> un </w:t>
      </w:r>
      <w:r>
        <w:rPr>
          <w:rFonts w:ascii="Times New Roman" w:hAnsi="Times New Roman"/>
          <w:i/>
          <w:sz w:val="24"/>
        </w:rPr>
        <w:t>parakstītājs</w:t>
      </w:r>
      <w:r>
        <w:rPr>
          <w:rFonts w:ascii="Times New Roman" w:hAnsi="Times New Roman"/>
          <w:sz w:val="24"/>
        </w:rPr>
        <w:t xml:space="preserve"> ieceļ katrs savu šķīrējtiesnesi, kas piedalīsies </w:t>
      </w:r>
      <w:r>
        <w:rPr>
          <w:rFonts w:ascii="Times New Roman" w:hAnsi="Times New Roman"/>
          <w:i/>
          <w:sz w:val="24"/>
        </w:rPr>
        <w:t>CAS</w:t>
      </w:r>
      <w:r>
        <w:rPr>
          <w:rFonts w:ascii="Times New Roman" w:hAnsi="Times New Roman"/>
          <w:sz w:val="24"/>
        </w:rPr>
        <w:t xml:space="preserve"> kolēģijā, to pēc saviem ieskatiem izvēloties vai nu no to šķīrējtiesnešu saraksta, kurus </w:t>
      </w:r>
      <w:r>
        <w:rPr>
          <w:rFonts w:ascii="Times New Roman" w:hAnsi="Times New Roman"/>
          <w:i/>
          <w:sz w:val="24"/>
        </w:rPr>
        <w:t>CAS</w:t>
      </w:r>
      <w:r>
        <w:rPr>
          <w:rFonts w:ascii="Times New Roman" w:hAnsi="Times New Roman"/>
          <w:sz w:val="24"/>
        </w:rPr>
        <w:t xml:space="preserve"> ir īpaši norīkojusi </w:t>
      </w:r>
      <w:r>
        <w:rPr>
          <w:rFonts w:ascii="Times New Roman" w:hAnsi="Times New Roman"/>
          <w:i/>
          <w:sz w:val="24"/>
        </w:rPr>
        <w:t>Kodeksa</w:t>
      </w:r>
      <w:r>
        <w:rPr>
          <w:rFonts w:ascii="Times New Roman" w:hAnsi="Times New Roman"/>
          <w:sz w:val="24"/>
        </w:rPr>
        <w:t xml:space="preserve"> 24. panta 1. punktam atbilstošo lietu skatīšanai, vai no kopējā </w:t>
      </w:r>
      <w:r>
        <w:rPr>
          <w:rFonts w:ascii="Times New Roman" w:hAnsi="Times New Roman"/>
          <w:i/>
          <w:sz w:val="24"/>
        </w:rPr>
        <w:t>CAS</w:t>
      </w:r>
      <w:r>
        <w:rPr>
          <w:rFonts w:ascii="Times New Roman" w:hAnsi="Times New Roman"/>
          <w:sz w:val="24"/>
        </w:rPr>
        <w:t xml:space="preserve"> šķīrējtiesnešu saraksta, un šie abi (2) šķīrējtiesneši kopā izvēlas no pirmā minētā saraksta trešo šķīrējtiesnesi, kas pilda </w:t>
      </w:r>
      <w:r>
        <w:rPr>
          <w:rFonts w:ascii="Times New Roman" w:hAnsi="Times New Roman"/>
          <w:i/>
          <w:sz w:val="24"/>
        </w:rPr>
        <w:t>CAS</w:t>
      </w:r>
      <w:r>
        <w:rPr>
          <w:rFonts w:ascii="Times New Roman" w:hAnsi="Times New Roman"/>
          <w:sz w:val="24"/>
        </w:rPr>
        <w:t xml:space="preserve"> kolēģijas priekšsēdētāja pienākumus. Ja viņi nespēj vienoties trīs (3) dienu laikā, </w:t>
      </w:r>
      <w:r>
        <w:rPr>
          <w:rFonts w:ascii="Times New Roman" w:hAnsi="Times New Roman"/>
          <w:i/>
          <w:sz w:val="24"/>
        </w:rPr>
        <w:t>CAS</w:t>
      </w:r>
      <w:r>
        <w:rPr>
          <w:rFonts w:ascii="Times New Roman" w:hAnsi="Times New Roman"/>
          <w:sz w:val="24"/>
        </w:rPr>
        <w:t xml:space="preserve"> kolēģijas priekšsēdētāju no pirmā minētā saraksta izvēlas </w:t>
      </w:r>
      <w:r>
        <w:rPr>
          <w:rFonts w:ascii="Times New Roman" w:hAnsi="Times New Roman"/>
          <w:i/>
          <w:sz w:val="24"/>
        </w:rPr>
        <w:t>CAS</w:t>
      </w:r>
      <w:r>
        <w:rPr>
          <w:rFonts w:ascii="Times New Roman" w:hAnsi="Times New Roman"/>
          <w:sz w:val="24"/>
        </w:rPr>
        <w:t xml:space="preserve"> Šķīrējtiesas apelācijas nodaļas priekšsēdētājs. Lietas izskata paātrināti un (izņemot ārkārtas apstākļos) pamatotu lēmumu izdod ne vēlāk kā trīs (3) mēnešu laikā no dienas, kurā iecelti attiecīgās </w:t>
      </w:r>
      <w:r>
        <w:rPr>
          <w:rFonts w:ascii="Times New Roman" w:hAnsi="Times New Roman"/>
          <w:i/>
          <w:sz w:val="24"/>
        </w:rPr>
        <w:t>CAS</w:t>
      </w:r>
      <w:r>
        <w:rPr>
          <w:rFonts w:ascii="Times New Roman" w:hAnsi="Times New Roman"/>
          <w:sz w:val="24"/>
        </w:rPr>
        <w:t xml:space="preserve"> kolēģijas tiesneši. Par šo lēmumu publiski ziņo gan </w:t>
      </w:r>
      <w:r>
        <w:rPr>
          <w:rFonts w:ascii="Times New Roman" w:hAnsi="Times New Roman"/>
          <w:i/>
          <w:sz w:val="24"/>
        </w:rPr>
        <w:t>CAS</w:t>
      </w:r>
      <w:r>
        <w:rPr>
          <w:rFonts w:ascii="Times New Roman" w:hAnsi="Times New Roman"/>
          <w:sz w:val="24"/>
        </w:rPr>
        <w:t>, gan lietā iesaistītās puses.</w:t>
      </w:r>
    </w:p>
    <w:p w14:paraId="3D386AE9" w14:textId="64CB4B9F" w:rsidR="00C63F8A" w:rsidRPr="00C63F8A" w:rsidRDefault="00C63F8A" w:rsidP="00C63F8A">
      <w:pPr>
        <w:widowControl/>
        <w:jc w:val="both"/>
        <w:rPr>
          <w:rFonts w:ascii="Times New Roman" w:hAnsi="Times New Roman" w:cs="Times New Roman"/>
          <w:noProof/>
          <w:sz w:val="24"/>
          <w:szCs w:val="24"/>
        </w:rPr>
      </w:pPr>
    </w:p>
    <w:p w14:paraId="5DD74EF8" w14:textId="183AAF7F" w:rsidR="00C63F8A" w:rsidRPr="002B46F0" w:rsidRDefault="007014A7" w:rsidP="007014A7">
      <w:pPr>
        <w:pStyle w:val="Heading2"/>
        <w:widowControl/>
        <w:tabs>
          <w:tab w:val="left" w:pos="1199"/>
          <w:tab w:val="left" w:pos="1200"/>
        </w:tabs>
        <w:rPr>
          <w:rFonts w:cs="Times New Roman"/>
          <w:b/>
          <w:bCs w:val="0"/>
          <w:noProof/>
          <w:szCs w:val="24"/>
        </w:rPr>
      </w:pPr>
      <w:bookmarkStart w:id="131" w:name="9.4_Determination_by_CAS"/>
      <w:bookmarkStart w:id="132" w:name="_bookmark43"/>
      <w:bookmarkStart w:id="133" w:name="_Toc69121520"/>
      <w:bookmarkEnd w:id="131"/>
      <w:bookmarkEnd w:id="132"/>
      <w:r w:rsidRPr="002B46F0">
        <w:rPr>
          <w:b/>
          <w:bCs w:val="0"/>
        </w:rPr>
        <w:t xml:space="preserve">9.4. Lietas izskatīšana </w:t>
      </w:r>
      <w:r w:rsidRPr="002B46F0">
        <w:rPr>
          <w:b/>
          <w:bCs w:val="0"/>
          <w:i/>
        </w:rPr>
        <w:t>CAS</w:t>
      </w:r>
      <w:bookmarkEnd w:id="133"/>
    </w:p>
    <w:p w14:paraId="27FD786E" w14:textId="77777777" w:rsidR="00C63F8A" w:rsidRPr="00C63F8A" w:rsidRDefault="00C63F8A" w:rsidP="00C63F8A">
      <w:pPr>
        <w:widowControl/>
        <w:jc w:val="both"/>
        <w:rPr>
          <w:rFonts w:ascii="Times New Roman" w:eastAsia="Arial" w:hAnsi="Times New Roman" w:cs="Times New Roman"/>
          <w:b/>
          <w:bCs/>
          <w:i/>
          <w:noProof/>
          <w:sz w:val="24"/>
          <w:szCs w:val="24"/>
        </w:rPr>
      </w:pPr>
    </w:p>
    <w:p w14:paraId="4201E2DC" w14:textId="55B8805F" w:rsidR="00C63F8A" w:rsidRPr="00C63F8A" w:rsidRDefault="00390D58" w:rsidP="00390D58">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9.4.1. </w:t>
      </w:r>
      <w:r>
        <w:rPr>
          <w:rFonts w:ascii="Times New Roman" w:hAnsi="Times New Roman"/>
          <w:sz w:val="24"/>
        </w:rPr>
        <w:t xml:space="preserve">Ja </w:t>
      </w:r>
      <w:r>
        <w:rPr>
          <w:rFonts w:ascii="Times New Roman" w:hAnsi="Times New Roman"/>
          <w:i/>
          <w:iCs/>
          <w:sz w:val="24"/>
        </w:rPr>
        <w:t>parakstītājs</w:t>
      </w:r>
      <w:r>
        <w:rPr>
          <w:rFonts w:ascii="Times New Roman" w:hAnsi="Times New Roman"/>
          <w:sz w:val="24"/>
        </w:rPr>
        <w:t xml:space="preserve"> apstrīd iespējamo </w:t>
      </w:r>
      <w:r>
        <w:rPr>
          <w:rFonts w:ascii="Times New Roman" w:hAnsi="Times New Roman"/>
          <w:i/>
          <w:iCs/>
          <w:sz w:val="24"/>
        </w:rPr>
        <w:t>Kodeksa</w:t>
      </w:r>
      <w:r>
        <w:rPr>
          <w:rFonts w:ascii="Times New Roman" w:hAnsi="Times New Roman"/>
          <w:sz w:val="24"/>
        </w:rPr>
        <w:t xml:space="preserve"> neievērošanu un/vai ierosinātās </w:t>
      </w:r>
      <w:r>
        <w:rPr>
          <w:rFonts w:ascii="Times New Roman" w:hAnsi="Times New Roman"/>
          <w:sz w:val="24"/>
          <w:u w:val="single" w:color="000000"/>
        </w:rPr>
        <w:t xml:space="preserve">sekas </w:t>
      </w:r>
      <w:r>
        <w:rPr>
          <w:rFonts w:ascii="Times New Roman" w:hAnsi="Times New Roman"/>
          <w:i/>
          <w:iCs/>
          <w:sz w:val="24"/>
          <w:u w:val="single" w:color="000000"/>
        </w:rPr>
        <w:t>parakstītājam</w:t>
      </w:r>
      <w:r>
        <w:rPr>
          <w:rFonts w:ascii="Times New Roman" w:hAnsi="Times New Roman"/>
          <w:sz w:val="24"/>
        </w:rPr>
        <w:t xml:space="preserve">, un/vai ierosinātos nosacījumus </w:t>
      </w:r>
      <w:r>
        <w:rPr>
          <w:rFonts w:ascii="Times New Roman" w:hAnsi="Times New Roman"/>
          <w:i/>
          <w:iCs/>
          <w:sz w:val="24"/>
        </w:rPr>
        <w:t>atkārtotai iekļaušanai sarakstā</w:t>
      </w:r>
      <w:r>
        <w:rPr>
          <w:rFonts w:ascii="Times New Roman" w:hAnsi="Times New Roman"/>
          <w:sz w:val="24"/>
        </w:rPr>
        <w:t xml:space="preserve">, tad </w:t>
      </w:r>
      <w:r>
        <w:rPr>
          <w:rFonts w:ascii="Times New Roman" w:hAnsi="Times New Roman"/>
          <w:i/>
          <w:iCs/>
          <w:sz w:val="24"/>
        </w:rPr>
        <w:t>parakstītājam</w:t>
      </w:r>
      <w:r>
        <w:rPr>
          <w:rFonts w:ascii="Times New Roman" w:hAnsi="Times New Roman"/>
          <w:sz w:val="24"/>
        </w:rPr>
        <w:t xml:space="preserve"> (saskaņā ar </w:t>
      </w:r>
      <w:r>
        <w:rPr>
          <w:rFonts w:ascii="Times New Roman" w:hAnsi="Times New Roman"/>
          <w:i/>
          <w:iCs/>
          <w:sz w:val="24"/>
        </w:rPr>
        <w:t>Kodeksa</w:t>
      </w:r>
      <w:r>
        <w:rPr>
          <w:rFonts w:ascii="Times New Roman" w:hAnsi="Times New Roman"/>
          <w:sz w:val="24"/>
        </w:rPr>
        <w:t xml:space="preserve"> 24. panta 1. punkta 6. apakšpunktu) par to </w:t>
      </w:r>
      <w:proofErr w:type="spellStart"/>
      <w:r>
        <w:rPr>
          <w:rFonts w:ascii="Times New Roman" w:hAnsi="Times New Roman"/>
          <w:sz w:val="24"/>
        </w:rPr>
        <w:t>rakstveidā</w:t>
      </w:r>
      <w:proofErr w:type="spellEnd"/>
      <w:r>
        <w:rPr>
          <w:rFonts w:ascii="Times New Roman" w:hAnsi="Times New Roman"/>
          <w:sz w:val="24"/>
        </w:rPr>
        <w:t xml:space="preserve"> jāpaziņo </w:t>
      </w:r>
      <w:r>
        <w:rPr>
          <w:rFonts w:ascii="Times New Roman" w:hAnsi="Times New Roman"/>
          <w:i/>
          <w:iCs/>
          <w:sz w:val="24"/>
        </w:rPr>
        <w:t>WADA</w:t>
      </w:r>
      <w:r>
        <w:rPr>
          <w:rFonts w:ascii="Times New Roman" w:hAnsi="Times New Roman"/>
          <w:sz w:val="24"/>
        </w:rPr>
        <w:t xml:space="preserve"> divdesmit vienas (21) dienas laikā pēc paziņojuma saņemšanas no </w:t>
      </w:r>
      <w:r>
        <w:rPr>
          <w:rFonts w:ascii="Times New Roman" w:hAnsi="Times New Roman"/>
          <w:i/>
          <w:iCs/>
          <w:sz w:val="24"/>
        </w:rPr>
        <w:t>WADA</w:t>
      </w:r>
      <w:r>
        <w:rPr>
          <w:rFonts w:ascii="Times New Roman" w:hAnsi="Times New Roman"/>
          <w:sz w:val="24"/>
        </w:rPr>
        <w:t xml:space="preserve">. Tad </w:t>
      </w:r>
      <w:r>
        <w:rPr>
          <w:rFonts w:ascii="Times New Roman" w:hAnsi="Times New Roman"/>
          <w:i/>
          <w:sz w:val="24"/>
        </w:rPr>
        <w:t>WADA</w:t>
      </w:r>
      <w:r>
        <w:rPr>
          <w:rFonts w:ascii="Times New Roman" w:hAnsi="Times New Roman"/>
          <w:sz w:val="24"/>
        </w:rPr>
        <w:t xml:space="preserve"> iesniedz </w:t>
      </w:r>
      <w:r>
        <w:rPr>
          <w:rFonts w:ascii="Times New Roman" w:hAnsi="Times New Roman"/>
          <w:i/>
          <w:sz w:val="24"/>
        </w:rPr>
        <w:t>CAS</w:t>
      </w:r>
      <w:r>
        <w:rPr>
          <w:rFonts w:ascii="Times New Roman" w:hAnsi="Times New Roman"/>
          <w:sz w:val="24"/>
        </w:rPr>
        <w:t xml:space="preserve"> oficiālu paziņojumu par strīdu un šo strīdu izšķir </w:t>
      </w:r>
      <w:r>
        <w:rPr>
          <w:rFonts w:ascii="Times New Roman" w:hAnsi="Times New Roman"/>
          <w:i/>
          <w:sz w:val="24"/>
        </w:rPr>
        <w:t>CAS</w:t>
      </w:r>
      <w:r>
        <w:rPr>
          <w:rFonts w:ascii="Times New Roman" w:hAnsi="Times New Roman"/>
          <w:sz w:val="24"/>
        </w:rPr>
        <w:t xml:space="preserve"> Šķīrējtiesas parastā nodaļa saskaņā ar </w:t>
      </w:r>
      <w:r>
        <w:rPr>
          <w:rFonts w:ascii="Times New Roman" w:hAnsi="Times New Roman"/>
          <w:i/>
          <w:sz w:val="24"/>
        </w:rPr>
        <w:t>CAS</w:t>
      </w:r>
      <w:r>
        <w:rPr>
          <w:rFonts w:ascii="Times New Roman" w:hAnsi="Times New Roman"/>
          <w:sz w:val="24"/>
        </w:rPr>
        <w:t xml:space="preserve"> dokumentu </w:t>
      </w:r>
      <w:r>
        <w:rPr>
          <w:rFonts w:ascii="Times New Roman" w:hAnsi="Times New Roman"/>
          <w:i/>
          <w:sz w:val="24"/>
        </w:rPr>
        <w:t xml:space="preserve">Code </w:t>
      </w:r>
      <w:proofErr w:type="spellStart"/>
      <w:r>
        <w:rPr>
          <w:rFonts w:ascii="Times New Roman" w:hAnsi="Times New Roman"/>
          <w:i/>
          <w:sz w:val="24"/>
        </w:rPr>
        <w:t>of</w:t>
      </w:r>
      <w:proofErr w:type="spellEnd"/>
      <w:r>
        <w:rPr>
          <w:rFonts w:ascii="Times New Roman" w:hAnsi="Times New Roman"/>
          <w:i/>
          <w:sz w:val="24"/>
        </w:rPr>
        <w:t xml:space="preserve"> Sports-</w:t>
      </w:r>
      <w:proofErr w:type="spellStart"/>
      <w:r>
        <w:rPr>
          <w:rFonts w:ascii="Times New Roman" w:hAnsi="Times New Roman"/>
          <w:i/>
          <w:sz w:val="24"/>
        </w:rPr>
        <w:t>related</w:t>
      </w:r>
      <w:proofErr w:type="spellEnd"/>
      <w:r>
        <w:rPr>
          <w:rFonts w:ascii="Times New Roman" w:hAnsi="Times New Roman"/>
          <w:i/>
          <w:sz w:val="24"/>
        </w:rPr>
        <w:t xml:space="preserve"> </w:t>
      </w:r>
      <w:proofErr w:type="spellStart"/>
      <w:r>
        <w:rPr>
          <w:rFonts w:ascii="Times New Roman" w:hAnsi="Times New Roman"/>
          <w:i/>
          <w:sz w:val="24"/>
        </w:rPr>
        <w:t>Arbitration</w:t>
      </w:r>
      <w:proofErr w:type="spellEnd"/>
      <w:r>
        <w:rPr>
          <w:rFonts w:ascii="Times New Roman" w:hAnsi="Times New Roman"/>
          <w:i/>
          <w:sz w:val="24"/>
        </w:rPr>
        <w:t xml:space="preserve"> </w:t>
      </w:r>
      <w:proofErr w:type="spellStart"/>
      <w:r>
        <w:rPr>
          <w:rFonts w:ascii="Times New Roman" w:hAnsi="Times New Roman"/>
          <w:i/>
          <w:sz w:val="24"/>
        </w:rPr>
        <w:t>and</w:t>
      </w:r>
      <w:proofErr w:type="spellEnd"/>
      <w:r>
        <w:rPr>
          <w:rFonts w:ascii="Times New Roman" w:hAnsi="Times New Roman"/>
          <w:i/>
          <w:sz w:val="24"/>
        </w:rPr>
        <w:t xml:space="preserve"> </w:t>
      </w:r>
      <w:proofErr w:type="spellStart"/>
      <w:r>
        <w:rPr>
          <w:rFonts w:ascii="Times New Roman" w:hAnsi="Times New Roman"/>
          <w:i/>
          <w:sz w:val="24"/>
        </w:rPr>
        <w:t>Mediation</w:t>
      </w:r>
      <w:proofErr w:type="spellEnd"/>
      <w:r>
        <w:rPr>
          <w:rFonts w:ascii="Times New Roman" w:hAnsi="Times New Roman"/>
          <w:i/>
          <w:sz w:val="24"/>
        </w:rPr>
        <w:t xml:space="preserve"> </w:t>
      </w:r>
      <w:proofErr w:type="spellStart"/>
      <w:r>
        <w:rPr>
          <w:rFonts w:ascii="Times New Roman" w:hAnsi="Times New Roman"/>
          <w:i/>
          <w:sz w:val="24"/>
        </w:rPr>
        <w:t>Rules</w:t>
      </w:r>
      <w:proofErr w:type="spellEnd"/>
      <w:r>
        <w:rPr>
          <w:rFonts w:ascii="Times New Roman" w:hAnsi="Times New Roman"/>
          <w:sz w:val="24"/>
        </w:rPr>
        <w:t xml:space="preserve"> un šo </w:t>
      </w:r>
      <w:r>
        <w:rPr>
          <w:rFonts w:ascii="Times New Roman" w:hAnsi="Times New Roman"/>
          <w:i/>
          <w:sz w:val="24"/>
        </w:rPr>
        <w:t>Parakstītāju starptautisko Kodeksa</w:t>
      </w:r>
      <w:r>
        <w:rPr>
          <w:rFonts w:ascii="Times New Roman" w:hAnsi="Times New Roman"/>
          <w:sz w:val="24"/>
        </w:rPr>
        <w:t xml:space="preserve"> ievērošanas </w:t>
      </w:r>
      <w:r>
        <w:rPr>
          <w:rFonts w:ascii="Times New Roman" w:hAnsi="Times New Roman"/>
          <w:i/>
          <w:sz w:val="24"/>
        </w:rPr>
        <w:t>standartu</w:t>
      </w:r>
      <w:r>
        <w:rPr>
          <w:rFonts w:ascii="Times New Roman" w:hAnsi="Times New Roman"/>
          <w:sz w:val="24"/>
        </w:rPr>
        <w:t xml:space="preserve"> (un gadījumā, ja rodas pretrunas starp tiem, lielāks juridiskais spēks ir otrajam minētajam dokumentam). Tiesvedību reglamentē Šveices tiesību akti. Šķīrējtiesas galvenā mītne, kur notiek visu lietu izskatīšana, ir Lozannā, Šveicē. Ja vien puses nevienojas citādi, tiesvedība notiek angļu valodā un lietu izskata un strīdu izšķir </w:t>
      </w:r>
      <w:r>
        <w:rPr>
          <w:rFonts w:ascii="Times New Roman" w:hAnsi="Times New Roman"/>
          <w:i/>
          <w:sz w:val="24"/>
        </w:rPr>
        <w:t>CAS</w:t>
      </w:r>
      <w:r>
        <w:rPr>
          <w:rFonts w:ascii="Times New Roman" w:hAnsi="Times New Roman"/>
          <w:sz w:val="24"/>
        </w:rPr>
        <w:t xml:space="preserve"> kolēģija trīs (3) šķīrējtiesnešu sastāvā. </w:t>
      </w:r>
      <w:r>
        <w:rPr>
          <w:rFonts w:ascii="Times New Roman" w:hAnsi="Times New Roman"/>
          <w:i/>
          <w:sz w:val="24"/>
        </w:rPr>
        <w:t>WADA</w:t>
      </w:r>
      <w:r>
        <w:rPr>
          <w:rFonts w:ascii="Times New Roman" w:hAnsi="Times New Roman"/>
          <w:sz w:val="24"/>
        </w:rPr>
        <w:t xml:space="preserve"> un </w:t>
      </w:r>
      <w:r>
        <w:rPr>
          <w:rFonts w:ascii="Times New Roman" w:hAnsi="Times New Roman"/>
          <w:i/>
          <w:sz w:val="24"/>
        </w:rPr>
        <w:t>parakstītājs</w:t>
      </w:r>
      <w:r>
        <w:rPr>
          <w:rFonts w:ascii="Times New Roman" w:hAnsi="Times New Roman"/>
          <w:sz w:val="24"/>
        </w:rPr>
        <w:t xml:space="preserve"> </w:t>
      </w:r>
      <w:r>
        <w:rPr>
          <w:rFonts w:ascii="Times New Roman" w:hAnsi="Times New Roman"/>
          <w:sz w:val="24"/>
        </w:rPr>
        <w:lastRenderedPageBreak/>
        <w:t xml:space="preserve">ieceļ katrs savu šķīrējtiesnesi, kas piedalīsies </w:t>
      </w:r>
      <w:r>
        <w:rPr>
          <w:rFonts w:ascii="Times New Roman" w:hAnsi="Times New Roman"/>
          <w:i/>
          <w:sz w:val="24"/>
        </w:rPr>
        <w:t>CAS</w:t>
      </w:r>
      <w:r>
        <w:rPr>
          <w:rFonts w:ascii="Times New Roman" w:hAnsi="Times New Roman"/>
          <w:sz w:val="24"/>
        </w:rPr>
        <w:t xml:space="preserve"> kolēģijā, to pēc saviem ieskatiem izvēloties vai nu no to šķīrējtiesnešu saraksta, kurus </w:t>
      </w:r>
      <w:r>
        <w:rPr>
          <w:rFonts w:ascii="Times New Roman" w:hAnsi="Times New Roman"/>
          <w:i/>
          <w:sz w:val="24"/>
        </w:rPr>
        <w:t>CAS</w:t>
      </w:r>
      <w:r>
        <w:rPr>
          <w:rFonts w:ascii="Times New Roman" w:hAnsi="Times New Roman"/>
          <w:sz w:val="24"/>
        </w:rPr>
        <w:t xml:space="preserve"> ir īpaši norīkojusi </w:t>
      </w:r>
      <w:r>
        <w:rPr>
          <w:rFonts w:ascii="Times New Roman" w:hAnsi="Times New Roman"/>
          <w:i/>
          <w:sz w:val="24"/>
        </w:rPr>
        <w:t>Kodeksa</w:t>
      </w:r>
      <w:r>
        <w:rPr>
          <w:rFonts w:ascii="Times New Roman" w:hAnsi="Times New Roman"/>
          <w:sz w:val="24"/>
        </w:rPr>
        <w:t xml:space="preserve"> 24. panta 1. punktam atbilstošo lietu skatīšanai, vai no kopējā </w:t>
      </w:r>
      <w:r>
        <w:rPr>
          <w:rFonts w:ascii="Times New Roman" w:hAnsi="Times New Roman"/>
          <w:i/>
          <w:sz w:val="24"/>
        </w:rPr>
        <w:t>CAS</w:t>
      </w:r>
      <w:r>
        <w:rPr>
          <w:rFonts w:ascii="Times New Roman" w:hAnsi="Times New Roman"/>
          <w:sz w:val="24"/>
        </w:rPr>
        <w:t xml:space="preserve"> šķīrējtiesnešu saraksta, un šie abi (2) šķīrējtiesneši kopīgi izvēlas no pirmā minētā saraksta trešo šķīrējtiesnesi, kas pilda </w:t>
      </w:r>
      <w:r>
        <w:rPr>
          <w:rFonts w:ascii="Times New Roman" w:hAnsi="Times New Roman"/>
          <w:i/>
          <w:sz w:val="24"/>
        </w:rPr>
        <w:t>CAS</w:t>
      </w:r>
      <w:r>
        <w:rPr>
          <w:rFonts w:ascii="Times New Roman" w:hAnsi="Times New Roman"/>
          <w:sz w:val="24"/>
        </w:rPr>
        <w:t xml:space="preserve"> kolēģijas priekšsēdētāja pienākumus. Ja viņi nespēj vienoties trīs (3) dienu laikā, </w:t>
      </w:r>
      <w:r>
        <w:rPr>
          <w:rFonts w:ascii="Times New Roman" w:hAnsi="Times New Roman"/>
          <w:i/>
          <w:sz w:val="24"/>
        </w:rPr>
        <w:t>CAS</w:t>
      </w:r>
      <w:r>
        <w:rPr>
          <w:rFonts w:ascii="Times New Roman" w:hAnsi="Times New Roman"/>
          <w:sz w:val="24"/>
        </w:rPr>
        <w:t xml:space="preserve"> kolēģijas priekšsēdētāju no pirmā minētā saraksta izvēlas </w:t>
      </w:r>
      <w:r>
        <w:rPr>
          <w:rFonts w:ascii="Times New Roman" w:hAnsi="Times New Roman"/>
          <w:i/>
          <w:sz w:val="24"/>
        </w:rPr>
        <w:t>CAS</w:t>
      </w:r>
      <w:r>
        <w:rPr>
          <w:rFonts w:ascii="Times New Roman" w:hAnsi="Times New Roman"/>
          <w:sz w:val="24"/>
        </w:rPr>
        <w:t xml:space="preserve"> Šķīrējtiesas parastās nodaļas priekšsēdētājs. Tiesvedībā var iestāties vai pieteikumu par iestāšanos tiesvedībā var iesniegt (attiecīgā gadījumā) </w:t>
      </w:r>
      <w:r>
        <w:rPr>
          <w:rFonts w:ascii="Times New Roman" w:hAnsi="Times New Roman"/>
          <w:i/>
          <w:sz w:val="24"/>
        </w:rPr>
        <w:t>Kodeksa</w:t>
      </w:r>
      <w:r>
        <w:rPr>
          <w:rFonts w:ascii="Times New Roman" w:hAnsi="Times New Roman"/>
          <w:sz w:val="24"/>
        </w:rPr>
        <w:t xml:space="preserve"> 24. panta 1. punkta 7. apakšpunktā norādītās trešās personas. Lietas izskata paātrināti un (izņemot ārkārtas apstākļos) pamatotu lēmumu izdod ne vēlāk kā trīs (3) mēnešu laikā no dienas, kurā iecelti attiecīgās </w:t>
      </w:r>
      <w:r>
        <w:rPr>
          <w:rFonts w:ascii="Times New Roman" w:hAnsi="Times New Roman"/>
          <w:i/>
          <w:sz w:val="24"/>
        </w:rPr>
        <w:t>CAS</w:t>
      </w:r>
      <w:r>
        <w:rPr>
          <w:rFonts w:ascii="Times New Roman" w:hAnsi="Times New Roman"/>
          <w:sz w:val="24"/>
        </w:rPr>
        <w:t xml:space="preserve"> kolēģijas tiesneši. Par šo spriedumu publiski ziņo gan </w:t>
      </w:r>
      <w:r>
        <w:rPr>
          <w:rFonts w:ascii="Times New Roman" w:hAnsi="Times New Roman"/>
          <w:i/>
          <w:sz w:val="24"/>
        </w:rPr>
        <w:t>CAS</w:t>
      </w:r>
      <w:r>
        <w:rPr>
          <w:rFonts w:ascii="Times New Roman" w:hAnsi="Times New Roman"/>
          <w:sz w:val="24"/>
        </w:rPr>
        <w:t>, gan lietā iesaistītās puses.</w:t>
      </w:r>
    </w:p>
    <w:p w14:paraId="5D68F606" w14:textId="77777777" w:rsidR="00C63F8A" w:rsidRPr="00C63F8A" w:rsidRDefault="00C63F8A" w:rsidP="00C63F8A">
      <w:pPr>
        <w:widowControl/>
        <w:jc w:val="both"/>
        <w:rPr>
          <w:rFonts w:ascii="Times New Roman" w:eastAsia="Arial" w:hAnsi="Times New Roman" w:cs="Times New Roman"/>
          <w:noProof/>
          <w:sz w:val="24"/>
          <w:szCs w:val="24"/>
        </w:rPr>
      </w:pPr>
    </w:p>
    <w:p w14:paraId="1EB337CC" w14:textId="4C252142" w:rsidR="00C63F8A" w:rsidRPr="00C63F8A" w:rsidRDefault="00390D58" w:rsidP="00390D58">
      <w:pPr>
        <w:widowControl/>
        <w:tabs>
          <w:tab w:val="left" w:pos="1920"/>
        </w:tabs>
        <w:jc w:val="both"/>
        <w:rPr>
          <w:rFonts w:ascii="Times New Roman" w:eastAsia="Arial" w:hAnsi="Times New Roman" w:cs="Times New Roman"/>
          <w:noProof/>
          <w:sz w:val="24"/>
          <w:szCs w:val="24"/>
        </w:rPr>
      </w:pPr>
      <w:r>
        <w:rPr>
          <w:rFonts w:ascii="Times New Roman" w:hAnsi="Times New Roman"/>
          <w:b/>
          <w:sz w:val="24"/>
        </w:rPr>
        <w:t xml:space="preserve">9.4.2. </w:t>
      </w:r>
      <w:r>
        <w:rPr>
          <w:rFonts w:ascii="Times New Roman" w:hAnsi="Times New Roman"/>
          <w:sz w:val="24"/>
        </w:rPr>
        <w:t xml:space="preserve">Ja </w:t>
      </w:r>
      <w:r>
        <w:rPr>
          <w:rFonts w:ascii="Times New Roman" w:hAnsi="Times New Roman"/>
          <w:i/>
          <w:iCs/>
          <w:sz w:val="24"/>
        </w:rPr>
        <w:t>parakstītājs</w:t>
      </w:r>
      <w:r>
        <w:rPr>
          <w:rFonts w:ascii="Times New Roman" w:hAnsi="Times New Roman"/>
          <w:sz w:val="24"/>
        </w:rPr>
        <w:t xml:space="preserve"> ir apstrīdējis </w:t>
      </w:r>
      <w:r>
        <w:rPr>
          <w:rFonts w:ascii="Times New Roman" w:hAnsi="Times New Roman"/>
          <w:i/>
          <w:iCs/>
          <w:sz w:val="24"/>
        </w:rPr>
        <w:t>WADA</w:t>
      </w:r>
      <w:r>
        <w:rPr>
          <w:rFonts w:ascii="Times New Roman" w:hAnsi="Times New Roman"/>
          <w:sz w:val="24"/>
        </w:rPr>
        <w:t xml:space="preserve"> apgalvojumu par to, ka tas neievēro </w:t>
      </w:r>
      <w:r>
        <w:rPr>
          <w:rFonts w:ascii="Times New Roman" w:hAnsi="Times New Roman"/>
          <w:i/>
          <w:iCs/>
          <w:sz w:val="24"/>
        </w:rPr>
        <w:t>Kodeksu</w:t>
      </w:r>
      <w:r>
        <w:rPr>
          <w:rFonts w:ascii="Times New Roman" w:hAnsi="Times New Roman"/>
          <w:sz w:val="24"/>
        </w:rPr>
        <w:t xml:space="preserve"> un/vai </w:t>
      </w:r>
      <w:r>
        <w:rPr>
          <w:rFonts w:ascii="Times New Roman" w:hAnsi="Times New Roman"/>
          <w:i/>
          <w:iCs/>
          <w:sz w:val="24"/>
        </w:rPr>
        <w:t>starptautiskos standartus</w:t>
      </w:r>
      <w:r>
        <w:rPr>
          <w:rFonts w:ascii="Times New Roman" w:hAnsi="Times New Roman"/>
          <w:sz w:val="24"/>
        </w:rPr>
        <w:t xml:space="preserve">, </w:t>
      </w:r>
      <w:r>
        <w:rPr>
          <w:rFonts w:ascii="Times New Roman" w:hAnsi="Times New Roman"/>
          <w:i/>
          <w:iCs/>
          <w:sz w:val="24"/>
        </w:rPr>
        <w:t>WADA</w:t>
      </w:r>
      <w:r>
        <w:rPr>
          <w:rFonts w:ascii="Times New Roman" w:hAnsi="Times New Roman"/>
          <w:sz w:val="24"/>
        </w:rPr>
        <w:t xml:space="preserve"> pienākums ir, izvērtējot iespējamības, pierādīt, ka šis </w:t>
      </w:r>
      <w:r>
        <w:rPr>
          <w:rFonts w:ascii="Times New Roman" w:hAnsi="Times New Roman"/>
          <w:i/>
          <w:iCs/>
          <w:sz w:val="24"/>
        </w:rPr>
        <w:t>parakstītājs</w:t>
      </w:r>
      <w:r>
        <w:rPr>
          <w:rFonts w:ascii="Times New Roman" w:hAnsi="Times New Roman"/>
          <w:sz w:val="24"/>
        </w:rPr>
        <w:t xml:space="preserve"> neievēro </w:t>
      </w:r>
      <w:r>
        <w:rPr>
          <w:rFonts w:ascii="Times New Roman" w:hAnsi="Times New Roman"/>
          <w:i/>
          <w:iCs/>
          <w:sz w:val="24"/>
        </w:rPr>
        <w:t>Kodeksu</w:t>
      </w:r>
      <w:r>
        <w:rPr>
          <w:rFonts w:ascii="Times New Roman" w:hAnsi="Times New Roman"/>
          <w:sz w:val="24"/>
        </w:rPr>
        <w:t xml:space="preserve"> un/vai </w:t>
      </w:r>
      <w:r>
        <w:rPr>
          <w:rFonts w:ascii="Times New Roman" w:hAnsi="Times New Roman"/>
          <w:i/>
          <w:iCs/>
          <w:sz w:val="24"/>
        </w:rPr>
        <w:t>starptautiskos standartus</w:t>
      </w:r>
      <w:r>
        <w:rPr>
          <w:rFonts w:ascii="Times New Roman" w:hAnsi="Times New Roman"/>
          <w:sz w:val="24"/>
        </w:rPr>
        <w:t xml:space="preserve">, kā tā apgalvoja. Ja </w:t>
      </w:r>
      <w:r>
        <w:rPr>
          <w:rFonts w:ascii="Times New Roman" w:hAnsi="Times New Roman"/>
          <w:i/>
          <w:sz w:val="24"/>
        </w:rPr>
        <w:t>CAS</w:t>
      </w:r>
      <w:r>
        <w:rPr>
          <w:rFonts w:ascii="Times New Roman" w:hAnsi="Times New Roman"/>
          <w:sz w:val="24"/>
        </w:rPr>
        <w:t xml:space="preserve"> kolēģija nolemj, ka </w:t>
      </w:r>
      <w:r>
        <w:rPr>
          <w:rFonts w:ascii="Times New Roman" w:hAnsi="Times New Roman"/>
          <w:i/>
          <w:sz w:val="24"/>
        </w:rPr>
        <w:t>WADA</w:t>
      </w:r>
      <w:r>
        <w:rPr>
          <w:rFonts w:ascii="Times New Roman" w:hAnsi="Times New Roman"/>
          <w:sz w:val="24"/>
        </w:rPr>
        <w:t xml:space="preserve"> šo pienākumu ir izpildījusi, un ja </w:t>
      </w:r>
      <w:r>
        <w:rPr>
          <w:rFonts w:ascii="Times New Roman" w:hAnsi="Times New Roman"/>
          <w:i/>
          <w:sz w:val="24"/>
        </w:rPr>
        <w:t>parakstītājs</w:t>
      </w:r>
      <w:r>
        <w:rPr>
          <w:rFonts w:ascii="Times New Roman" w:hAnsi="Times New Roman"/>
          <w:sz w:val="24"/>
        </w:rPr>
        <w:t xml:space="preserve"> ir apstrīdējis arī </w:t>
      </w:r>
      <w:r>
        <w:rPr>
          <w:rFonts w:ascii="Times New Roman" w:hAnsi="Times New Roman"/>
          <w:i/>
          <w:sz w:val="24"/>
        </w:rPr>
        <w:t>WADA</w:t>
      </w:r>
      <w:r>
        <w:rPr>
          <w:rFonts w:ascii="Times New Roman" w:hAnsi="Times New Roman"/>
          <w:sz w:val="24"/>
        </w:rPr>
        <w:t xml:space="preserve"> ierosinātās </w:t>
      </w:r>
      <w:r>
        <w:rPr>
          <w:rFonts w:ascii="Times New Roman" w:hAnsi="Times New Roman"/>
          <w:sz w:val="24"/>
          <w:u w:val="single"/>
        </w:rPr>
        <w:t xml:space="preserve">sekas </w:t>
      </w:r>
      <w:r>
        <w:rPr>
          <w:rFonts w:ascii="Times New Roman" w:hAnsi="Times New Roman"/>
          <w:i/>
          <w:sz w:val="24"/>
          <w:u w:val="single"/>
        </w:rPr>
        <w:t>parakstītājam</w:t>
      </w:r>
      <w:r>
        <w:rPr>
          <w:rFonts w:ascii="Times New Roman" w:hAnsi="Times New Roman"/>
          <w:sz w:val="24"/>
        </w:rPr>
        <w:t xml:space="preserve"> un/vai nosacījumus </w:t>
      </w:r>
      <w:r>
        <w:rPr>
          <w:rFonts w:ascii="Times New Roman" w:hAnsi="Times New Roman"/>
          <w:i/>
          <w:sz w:val="24"/>
        </w:rPr>
        <w:t>atkārtotai iekļaušanai sarakstā</w:t>
      </w:r>
      <w:r>
        <w:rPr>
          <w:rFonts w:ascii="Times New Roman" w:hAnsi="Times New Roman"/>
          <w:sz w:val="24"/>
        </w:rPr>
        <w:t xml:space="preserve">, tad </w:t>
      </w:r>
      <w:r>
        <w:rPr>
          <w:rFonts w:ascii="Times New Roman" w:hAnsi="Times New Roman"/>
          <w:i/>
          <w:sz w:val="24"/>
        </w:rPr>
        <w:t>CAS</w:t>
      </w:r>
      <w:r>
        <w:rPr>
          <w:rFonts w:ascii="Times New Roman" w:hAnsi="Times New Roman"/>
          <w:sz w:val="24"/>
        </w:rPr>
        <w:t xml:space="preserve"> kolēģija lemj arī par piemērojamām </w:t>
      </w:r>
      <w:r>
        <w:rPr>
          <w:rFonts w:ascii="Times New Roman" w:hAnsi="Times New Roman"/>
          <w:sz w:val="24"/>
          <w:u w:val="single"/>
        </w:rPr>
        <w:t xml:space="preserve">sekām </w:t>
      </w:r>
      <w:r>
        <w:rPr>
          <w:rFonts w:ascii="Times New Roman" w:hAnsi="Times New Roman"/>
          <w:i/>
          <w:sz w:val="24"/>
          <w:u w:val="single"/>
        </w:rPr>
        <w:t>parakstītājam</w:t>
      </w:r>
      <w:r>
        <w:rPr>
          <w:rFonts w:ascii="Times New Roman" w:hAnsi="Times New Roman"/>
          <w:sz w:val="24"/>
        </w:rPr>
        <w:t xml:space="preserve">, pamatojoties uz 10. panta noteikumiem, un par to, kādi nosacījumi tam jāizpilda, lai to </w:t>
      </w:r>
      <w:r>
        <w:rPr>
          <w:rFonts w:ascii="Times New Roman" w:hAnsi="Times New Roman"/>
          <w:i/>
          <w:sz w:val="24"/>
        </w:rPr>
        <w:t>atkārtoti iekļautu sarakstā</w:t>
      </w:r>
      <w:r>
        <w:rPr>
          <w:rFonts w:ascii="Times New Roman" w:hAnsi="Times New Roman"/>
          <w:sz w:val="24"/>
        </w:rPr>
        <w:t>, pamatojoties uz 11. panta noteikumiem.</w:t>
      </w:r>
    </w:p>
    <w:p w14:paraId="5C704B00" w14:textId="77777777" w:rsidR="00C63F8A" w:rsidRPr="00C63F8A" w:rsidRDefault="00C63F8A" w:rsidP="00C63F8A">
      <w:pPr>
        <w:widowControl/>
        <w:jc w:val="both"/>
        <w:rPr>
          <w:rFonts w:ascii="Times New Roman" w:eastAsia="Arial" w:hAnsi="Times New Roman" w:cs="Times New Roman"/>
          <w:noProof/>
          <w:sz w:val="24"/>
          <w:szCs w:val="24"/>
        </w:rPr>
      </w:pPr>
    </w:p>
    <w:p w14:paraId="5AFA1A30" w14:textId="7261DB6B" w:rsidR="00C63F8A" w:rsidRPr="00C63F8A" w:rsidRDefault="00390D58" w:rsidP="00390D58">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9.4.3. </w:t>
      </w:r>
      <w:r>
        <w:rPr>
          <w:rFonts w:ascii="Times New Roman" w:hAnsi="Times New Roman"/>
          <w:sz w:val="24"/>
        </w:rPr>
        <w:t xml:space="preserve">Atbilstoši “pēdējās iespējas” principam jebkurā lietā (tostarp ne tikai parastās, bet arī paātrinātā kārtībā izskatāmajās lietās), ja </w:t>
      </w:r>
      <w:r>
        <w:rPr>
          <w:rFonts w:ascii="Times New Roman" w:hAnsi="Times New Roman"/>
          <w:i/>
          <w:sz w:val="24"/>
        </w:rPr>
        <w:t>parakstītājs</w:t>
      </w:r>
      <w:r>
        <w:rPr>
          <w:rFonts w:ascii="Times New Roman" w:hAnsi="Times New Roman"/>
          <w:sz w:val="24"/>
        </w:rPr>
        <w:t xml:space="preserve"> neievēro noteiktos termiņus </w:t>
      </w:r>
      <w:r>
        <w:rPr>
          <w:rFonts w:ascii="Times New Roman" w:hAnsi="Times New Roman"/>
          <w:i/>
          <w:sz w:val="24"/>
        </w:rPr>
        <w:t>neatbilstību</w:t>
      </w:r>
      <w:r>
        <w:rPr>
          <w:rFonts w:ascii="Times New Roman" w:hAnsi="Times New Roman"/>
          <w:sz w:val="24"/>
        </w:rPr>
        <w:t xml:space="preserve"> novēršanai un tāpēc lieta tiek nodota izskatīšanai </w:t>
      </w:r>
      <w:r>
        <w:rPr>
          <w:rFonts w:ascii="Times New Roman" w:hAnsi="Times New Roman"/>
          <w:i/>
          <w:sz w:val="24"/>
          <w:u w:val="single"/>
        </w:rPr>
        <w:t>CRC</w:t>
      </w:r>
      <w:r>
        <w:rPr>
          <w:rFonts w:ascii="Times New Roman" w:hAnsi="Times New Roman"/>
          <w:sz w:val="24"/>
        </w:rPr>
        <w:t xml:space="preserve">, bet </w:t>
      </w:r>
      <w:r>
        <w:rPr>
          <w:rFonts w:ascii="Times New Roman" w:hAnsi="Times New Roman"/>
          <w:i/>
          <w:sz w:val="24"/>
        </w:rPr>
        <w:t>parakstītājs</w:t>
      </w:r>
      <w:r>
        <w:rPr>
          <w:rFonts w:ascii="Times New Roman" w:hAnsi="Times New Roman"/>
          <w:sz w:val="24"/>
        </w:rPr>
        <w:t xml:space="preserve"> novērš </w:t>
      </w:r>
      <w:r>
        <w:rPr>
          <w:rFonts w:ascii="Times New Roman" w:hAnsi="Times New Roman"/>
          <w:i/>
          <w:sz w:val="24"/>
        </w:rPr>
        <w:t>neatbilstības</w:t>
      </w:r>
      <w:r>
        <w:rPr>
          <w:rFonts w:ascii="Times New Roman" w:hAnsi="Times New Roman"/>
          <w:sz w:val="24"/>
        </w:rPr>
        <w:t xml:space="preserve"> jebkurā laikā, pirms </w:t>
      </w:r>
      <w:r>
        <w:rPr>
          <w:rFonts w:ascii="Times New Roman" w:hAnsi="Times New Roman"/>
          <w:i/>
          <w:sz w:val="24"/>
        </w:rPr>
        <w:t>CAS</w:t>
      </w:r>
      <w:r>
        <w:rPr>
          <w:rFonts w:ascii="Times New Roman" w:hAnsi="Times New Roman"/>
          <w:sz w:val="24"/>
        </w:rPr>
        <w:t xml:space="preserve"> piemēro </w:t>
      </w:r>
      <w:r>
        <w:rPr>
          <w:rFonts w:ascii="Times New Roman" w:hAnsi="Times New Roman"/>
          <w:sz w:val="24"/>
          <w:u w:val="single"/>
        </w:rPr>
        <w:t xml:space="preserve">sekas </w:t>
      </w:r>
      <w:r>
        <w:rPr>
          <w:rFonts w:ascii="Times New Roman" w:hAnsi="Times New Roman"/>
          <w:i/>
          <w:sz w:val="24"/>
          <w:u w:val="single"/>
        </w:rPr>
        <w:t>parakstītājam</w:t>
      </w:r>
      <w:r>
        <w:rPr>
          <w:rFonts w:ascii="Times New Roman" w:hAnsi="Times New Roman"/>
          <w:sz w:val="24"/>
        </w:rPr>
        <w:t xml:space="preserve"> un </w:t>
      </w:r>
      <w:r>
        <w:rPr>
          <w:rFonts w:ascii="Times New Roman" w:hAnsi="Times New Roman"/>
          <w:i/>
          <w:sz w:val="24"/>
          <w:u w:val="single"/>
        </w:rPr>
        <w:t>CRC</w:t>
      </w:r>
      <w:r>
        <w:rPr>
          <w:rFonts w:ascii="Times New Roman" w:hAnsi="Times New Roman"/>
          <w:sz w:val="24"/>
        </w:rPr>
        <w:t xml:space="preserve"> ir apmierināta ar rezultātu, tad netiek piemērotas nekādas </w:t>
      </w:r>
      <w:r>
        <w:rPr>
          <w:rFonts w:ascii="Times New Roman" w:hAnsi="Times New Roman"/>
          <w:sz w:val="24"/>
          <w:u w:val="single"/>
        </w:rPr>
        <w:t xml:space="preserve">sekas </w:t>
      </w:r>
      <w:r>
        <w:rPr>
          <w:rFonts w:ascii="Times New Roman" w:hAnsi="Times New Roman"/>
          <w:i/>
          <w:sz w:val="24"/>
          <w:u w:val="single"/>
        </w:rPr>
        <w:t>parakstītājam</w:t>
      </w:r>
      <w:r>
        <w:rPr>
          <w:rFonts w:ascii="Times New Roman" w:hAnsi="Times New Roman"/>
          <w:sz w:val="24"/>
        </w:rPr>
        <w:t xml:space="preserve">, izņemot gadījumus, kad ir radušās izmaksas, izskatot lietu </w:t>
      </w:r>
      <w:r>
        <w:rPr>
          <w:rFonts w:ascii="Times New Roman" w:hAnsi="Times New Roman"/>
          <w:i/>
          <w:sz w:val="24"/>
        </w:rPr>
        <w:t>CAS</w:t>
      </w:r>
      <w:r>
        <w:rPr>
          <w:rFonts w:ascii="Times New Roman" w:hAnsi="Times New Roman"/>
          <w:sz w:val="24"/>
        </w:rPr>
        <w:t xml:space="preserve"> (tādā gadījumā </w:t>
      </w:r>
      <w:r>
        <w:rPr>
          <w:rFonts w:ascii="Times New Roman" w:hAnsi="Times New Roman"/>
          <w:i/>
          <w:sz w:val="24"/>
        </w:rPr>
        <w:t>parakstītājam</w:t>
      </w:r>
      <w:r>
        <w:rPr>
          <w:rFonts w:ascii="Times New Roman" w:hAnsi="Times New Roman"/>
          <w:sz w:val="24"/>
        </w:rPr>
        <w:t xml:space="preserve"> jāsedz šīs izmaksas) un/vai </w:t>
      </w:r>
      <w:r>
        <w:rPr>
          <w:rFonts w:ascii="Times New Roman" w:hAnsi="Times New Roman"/>
          <w:i/>
          <w:sz w:val="24"/>
        </w:rPr>
        <w:t>neatbilstību</w:t>
      </w:r>
      <w:r>
        <w:rPr>
          <w:rFonts w:ascii="Times New Roman" w:hAnsi="Times New Roman"/>
          <w:sz w:val="24"/>
        </w:rPr>
        <w:t xml:space="preserve"> nenovēršana noteiktajā termiņā ir radījusi nelabojamu kaitējumu (tādā gadījumā </w:t>
      </w:r>
      <w:r>
        <w:rPr>
          <w:rFonts w:ascii="Times New Roman" w:hAnsi="Times New Roman"/>
          <w:sz w:val="24"/>
          <w:u w:val="single"/>
        </w:rPr>
        <w:t xml:space="preserve">sekas </w:t>
      </w:r>
      <w:r>
        <w:rPr>
          <w:rFonts w:ascii="Times New Roman" w:hAnsi="Times New Roman"/>
          <w:i/>
          <w:sz w:val="24"/>
          <w:u w:val="single"/>
        </w:rPr>
        <w:t>parakstītājam</w:t>
      </w:r>
      <w:r>
        <w:rPr>
          <w:rFonts w:ascii="Times New Roman" w:hAnsi="Times New Roman"/>
          <w:sz w:val="24"/>
        </w:rPr>
        <w:t xml:space="preserve"> var tikt piemērotas atbilstoši šā kaitējuma apmēram).</w:t>
      </w:r>
    </w:p>
    <w:p w14:paraId="47CB7F73" w14:textId="77777777" w:rsidR="00C63F8A" w:rsidRPr="00C63F8A" w:rsidRDefault="00C63F8A" w:rsidP="00C63F8A">
      <w:pPr>
        <w:widowControl/>
        <w:jc w:val="both"/>
        <w:rPr>
          <w:rFonts w:ascii="Times New Roman" w:eastAsia="Arial" w:hAnsi="Times New Roman" w:cs="Times New Roman"/>
          <w:noProof/>
          <w:sz w:val="24"/>
          <w:szCs w:val="24"/>
        </w:rPr>
      </w:pPr>
    </w:p>
    <w:p w14:paraId="2596A806" w14:textId="627FA70B" w:rsidR="00C63F8A" w:rsidRPr="00C63F8A" w:rsidRDefault="00390D58" w:rsidP="00390D58">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9.4.4. </w:t>
      </w:r>
      <w:r>
        <w:rPr>
          <w:rFonts w:ascii="Times New Roman" w:hAnsi="Times New Roman"/>
          <w:sz w:val="24"/>
        </w:rPr>
        <w:t xml:space="preserve">Nestājas spēkā nekādas </w:t>
      </w:r>
      <w:r>
        <w:rPr>
          <w:rFonts w:ascii="Times New Roman" w:hAnsi="Times New Roman"/>
          <w:sz w:val="24"/>
          <w:u w:val="single"/>
        </w:rPr>
        <w:t xml:space="preserve">sekas </w:t>
      </w:r>
      <w:r>
        <w:rPr>
          <w:rFonts w:ascii="Times New Roman" w:hAnsi="Times New Roman"/>
          <w:i/>
          <w:sz w:val="24"/>
          <w:u w:val="single"/>
        </w:rPr>
        <w:t>parakstītājam</w:t>
      </w:r>
      <w:r>
        <w:rPr>
          <w:rFonts w:ascii="Times New Roman" w:hAnsi="Times New Roman"/>
          <w:sz w:val="24"/>
        </w:rPr>
        <w:t xml:space="preserve">, kamēr tās nav noteikusi </w:t>
      </w:r>
      <w:r>
        <w:rPr>
          <w:rFonts w:ascii="Times New Roman" w:hAnsi="Times New Roman"/>
          <w:i/>
          <w:sz w:val="24"/>
        </w:rPr>
        <w:t>CAS</w:t>
      </w:r>
      <w:r>
        <w:rPr>
          <w:rFonts w:ascii="Times New Roman" w:hAnsi="Times New Roman"/>
          <w:sz w:val="24"/>
        </w:rPr>
        <w:t xml:space="preserve">. Tomēr steidzamos gadījumos un ja tas ir nepieciešams (piemēram), lai saglabātu </w:t>
      </w:r>
      <w:r>
        <w:rPr>
          <w:rFonts w:ascii="Times New Roman" w:hAnsi="Times New Roman"/>
          <w:i/>
          <w:sz w:val="24"/>
        </w:rPr>
        <w:t>sporta pasākuma</w:t>
      </w:r>
      <w:r>
        <w:rPr>
          <w:rFonts w:ascii="Times New Roman" w:hAnsi="Times New Roman"/>
          <w:sz w:val="24"/>
        </w:rPr>
        <w:t xml:space="preserve"> integritāti, </w:t>
      </w:r>
      <w:r>
        <w:rPr>
          <w:rFonts w:ascii="Times New Roman" w:hAnsi="Times New Roman"/>
          <w:i/>
          <w:sz w:val="24"/>
        </w:rPr>
        <w:t>WADA</w:t>
      </w:r>
      <w:r>
        <w:rPr>
          <w:rFonts w:ascii="Times New Roman" w:hAnsi="Times New Roman"/>
          <w:sz w:val="24"/>
        </w:rPr>
        <w:t xml:space="preserve"> var lūgt </w:t>
      </w:r>
      <w:r>
        <w:rPr>
          <w:rFonts w:ascii="Times New Roman" w:hAnsi="Times New Roman"/>
          <w:i/>
          <w:sz w:val="24"/>
        </w:rPr>
        <w:t>CAS</w:t>
      </w:r>
      <w:r>
        <w:rPr>
          <w:rFonts w:ascii="Times New Roman" w:hAnsi="Times New Roman"/>
          <w:sz w:val="24"/>
        </w:rPr>
        <w:t xml:space="preserve"> uz laiku noteikt pagaidu pasākumus. Šādos gadījumos jebkurai trešajai pusei, kurai būtu tiesības iestāties lietā saskaņā ar </w:t>
      </w:r>
      <w:r>
        <w:rPr>
          <w:rFonts w:ascii="Times New Roman" w:hAnsi="Times New Roman"/>
          <w:i/>
          <w:sz w:val="24"/>
        </w:rPr>
        <w:t>Kodeksa</w:t>
      </w:r>
      <w:r>
        <w:rPr>
          <w:rFonts w:ascii="Times New Roman" w:hAnsi="Times New Roman"/>
          <w:sz w:val="24"/>
        </w:rPr>
        <w:t xml:space="preserve"> 24. panta 1. punkta 7. apakšpunktu, ir tiesības tikt uzklausītai par pieteikumu attiecībā uz pagaidu pasākumiem, ciktāl tos ietekmē šie pasākumi. Ja tiek noteikti pagaidu pasākumi, </w:t>
      </w:r>
      <w:r>
        <w:rPr>
          <w:rFonts w:ascii="Times New Roman" w:hAnsi="Times New Roman"/>
          <w:i/>
          <w:sz w:val="24"/>
        </w:rPr>
        <w:t>parakstītājam</w:t>
      </w:r>
      <w:r>
        <w:rPr>
          <w:rFonts w:ascii="Times New Roman" w:hAnsi="Times New Roman"/>
          <w:sz w:val="24"/>
        </w:rPr>
        <w:t xml:space="preserve"> nav tiesību tos pārsūdzēt, bet tam ir tiesības uz paātrinātu lietas izskatīšanu pēc būtības, savukārt, ja pagaidu pasākumi netiek noteikti, </w:t>
      </w:r>
      <w:r>
        <w:rPr>
          <w:rFonts w:ascii="Times New Roman" w:hAnsi="Times New Roman"/>
          <w:i/>
          <w:sz w:val="24"/>
        </w:rPr>
        <w:t>CAS</w:t>
      </w:r>
      <w:r>
        <w:rPr>
          <w:rFonts w:ascii="Times New Roman" w:hAnsi="Times New Roman"/>
          <w:sz w:val="24"/>
        </w:rPr>
        <w:t xml:space="preserve"> var dot rīkojumu izskatīt lietu pēc būtības paātrinātā kārtā.</w:t>
      </w:r>
    </w:p>
    <w:p w14:paraId="1FB8B8A9" w14:textId="77777777" w:rsidR="00C63F8A" w:rsidRPr="00C63F8A" w:rsidRDefault="00C63F8A" w:rsidP="00C63F8A">
      <w:pPr>
        <w:widowControl/>
        <w:jc w:val="both"/>
        <w:rPr>
          <w:rFonts w:ascii="Times New Roman" w:eastAsia="Arial" w:hAnsi="Times New Roman" w:cs="Times New Roman"/>
          <w:noProof/>
          <w:sz w:val="24"/>
          <w:szCs w:val="24"/>
        </w:rPr>
      </w:pPr>
    </w:p>
    <w:p w14:paraId="0C90F401" w14:textId="45DEFDE3" w:rsidR="00C63F8A" w:rsidRPr="00C63F8A" w:rsidRDefault="00390D58" w:rsidP="00390D58">
      <w:pPr>
        <w:pStyle w:val="BodyText"/>
        <w:widowControl/>
        <w:tabs>
          <w:tab w:val="left" w:pos="2820"/>
        </w:tabs>
        <w:ind w:left="0"/>
        <w:jc w:val="both"/>
        <w:rPr>
          <w:rFonts w:ascii="Times New Roman" w:hAnsi="Times New Roman" w:cs="Times New Roman"/>
          <w:noProof/>
          <w:sz w:val="24"/>
          <w:szCs w:val="24"/>
        </w:rPr>
      </w:pPr>
      <w:r>
        <w:rPr>
          <w:rFonts w:ascii="Times New Roman" w:hAnsi="Times New Roman"/>
          <w:b/>
          <w:sz w:val="24"/>
        </w:rPr>
        <w:t xml:space="preserve">9.4.4.1. </w:t>
      </w:r>
      <w:r>
        <w:rPr>
          <w:rFonts w:ascii="Times New Roman" w:hAnsi="Times New Roman"/>
          <w:sz w:val="24"/>
        </w:rPr>
        <w:t xml:space="preserve">Vajadzības gadījumā (piemēram, lai izvairītos no pierādījumu iznīcināšanas riska) </w:t>
      </w:r>
      <w:r>
        <w:rPr>
          <w:rFonts w:ascii="Times New Roman" w:hAnsi="Times New Roman"/>
          <w:i/>
          <w:sz w:val="24"/>
        </w:rPr>
        <w:t>WADA</w:t>
      </w:r>
      <w:r>
        <w:rPr>
          <w:rFonts w:ascii="Times New Roman" w:hAnsi="Times New Roman"/>
          <w:sz w:val="24"/>
        </w:rPr>
        <w:t xml:space="preserve"> var pieprasīt pagaidu noregulējuma pasākumus </w:t>
      </w:r>
      <w:proofErr w:type="spellStart"/>
      <w:r>
        <w:rPr>
          <w:rFonts w:ascii="Times New Roman" w:hAnsi="Times New Roman"/>
          <w:i/>
          <w:sz w:val="24"/>
        </w:rPr>
        <w:t>ex</w:t>
      </w:r>
      <w:proofErr w:type="spellEnd"/>
      <w:r>
        <w:rPr>
          <w:rFonts w:ascii="Times New Roman" w:hAnsi="Times New Roman"/>
          <w:i/>
          <w:sz w:val="24"/>
        </w:rPr>
        <w:t xml:space="preserve"> </w:t>
      </w:r>
      <w:proofErr w:type="spellStart"/>
      <w:r>
        <w:rPr>
          <w:rFonts w:ascii="Times New Roman" w:hAnsi="Times New Roman"/>
          <w:i/>
          <w:sz w:val="24"/>
        </w:rPr>
        <w:t>parte</w:t>
      </w:r>
      <w:proofErr w:type="spellEnd"/>
      <w:r>
        <w:rPr>
          <w:rFonts w:ascii="Times New Roman" w:hAnsi="Times New Roman"/>
          <w:sz w:val="24"/>
        </w:rPr>
        <w:t xml:space="preserve">, pat pirms lieta tiek nodota </w:t>
      </w:r>
      <w:r>
        <w:rPr>
          <w:rFonts w:ascii="Times New Roman" w:hAnsi="Times New Roman"/>
          <w:i/>
          <w:sz w:val="24"/>
        </w:rPr>
        <w:t>WADA</w:t>
      </w:r>
      <w:r>
        <w:rPr>
          <w:rFonts w:ascii="Times New Roman" w:hAnsi="Times New Roman"/>
          <w:sz w:val="24"/>
        </w:rPr>
        <w:t xml:space="preserve"> izpildkomitejai vai attiecīgajam </w:t>
      </w:r>
      <w:r>
        <w:rPr>
          <w:rFonts w:ascii="Times New Roman" w:hAnsi="Times New Roman"/>
          <w:i/>
          <w:sz w:val="24"/>
        </w:rPr>
        <w:t>parakstītājam</w:t>
      </w:r>
      <w:r>
        <w:rPr>
          <w:rFonts w:ascii="Times New Roman" w:hAnsi="Times New Roman"/>
          <w:sz w:val="24"/>
        </w:rPr>
        <w:t xml:space="preserve"> tiek nosūtīts oficiāls paziņojums par strīdu. Šādos gadījumos, ja tiek noteikti pagaidu noregulējuma pasākumi, </w:t>
      </w:r>
      <w:r>
        <w:rPr>
          <w:rFonts w:ascii="Times New Roman" w:hAnsi="Times New Roman"/>
          <w:i/>
          <w:sz w:val="24"/>
        </w:rPr>
        <w:t>parakstītājam</w:t>
      </w:r>
      <w:r>
        <w:rPr>
          <w:rFonts w:ascii="Times New Roman" w:hAnsi="Times New Roman"/>
          <w:sz w:val="24"/>
        </w:rPr>
        <w:t xml:space="preserve"> ir tiesības pārsūdzēt šos pagaidu noregulējuma pasākumus </w:t>
      </w:r>
      <w:r>
        <w:rPr>
          <w:rFonts w:ascii="Times New Roman" w:hAnsi="Times New Roman"/>
          <w:i/>
          <w:sz w:val="24"/>
        </w:rPr>
        <w:t>CAS</w:t>
      </w:r>
      <w:r>
        <w:rPr>
          <w:rFonts w:ascii="Times New Roman" w:hAnsi="Times New Roman"/>
          <w:sz w:val="24"/>
        </w:rPr>
        <w:t xml:space="preserve"> Šķīrējtiesas pārsūdzību nodaļā.</w:t>
      </w:r>
    </w:p>
    <w:p w14:paraId="2FED7E37" w14:textId="77777777" w:rsidR="00C63F8A" w:rsidRPr="00C63F8A" w:rsidRDefault="00C63F8A" w:rsidP="00C63F8A">
      <w:pPr>
        <w:widowControl/>
        <w:jc w:val="both"/>
        <w:rPr>
          <w:rFonts w:ascii="Times New Roman" w:eastAsia="Arial" w:hAnsi="Times New Roman" w:cs="Times New Roman"/>
          <w:noProof/>
          <w:sz w:val="24"/>
          <w:szCs w:val="24"/>
        </w:rPr>
      </w:pPr>
    </w:p>
    <w:p w14:paraId="450FD221" w14:textId="7C19409C" w:rsidR="00C63F8A" w:rsidRPr="002B46F0" w:rsidRDefault="00390D58" w:rsidP="00BC3628">
      <w:pPr>
        <w:pStyle w:val="Heading2"/>
        <w:rPr>
          <w:rFonts w:cs="Times New Roman"/>
          <w:b/>
          <w:bCs w:val="0"/>
          <w:noProof/>
          <w:szCs w:val="24"/>
        </w:rPr>
      </w:pPr>
      <w:bookmarkStart w:id="134" w:name="9.5_Recognition_and_Enforcement_by_Other"/>
      <w:bookmarkStart w:id="135" w:name="_bookmark44"/>
      <w:bookmarkStart w:id="136" w:name="_Toc69121521"/>
      <w:bookmarkEnd w:id="134"/>
      <w:bookmarkEnd w:id="135"/>
      <w:r w:rsidRPr="002B46F0">
        <w:rPr>
          <w:b/>
          <w:bCs w:val="0"/>
        </w:rPr>
        <w:t xml:space="preserve">9.5. Prasība lēmumu atzīt un izpildīt pārējiem </w:t>
      </w:r>
      <w:r w:rsidRPr="002B46F0">
        <w:rPr>
          <w:b/>
          <w:bCs w:val="0"/>
          <w:i/>
        </w:rPr>
        <w:t>parakstītājiem</w:t>
      </w:r>
      <w:bookmarkEnd w:id="136"/>
    </w:p>
    <w:p w14:paraId="0AFD2724" w14:textId="77777777" w:rsidR="00C63F8A" w:rsidRPr="00C63F8A" w:rsidRDefault="00C63F8A" w:rsidP="00C63F8A">
      <w:pPr>
        <w:widowControl/>
        <w:jc w:val="both"/>
        <w:rPr>
          <w:rFonts w:ascii="Times New Roman" w:eastAsia="Arial" w:hAnsi="Times New Roman" w:cs="Times New Roman"/>
          <w:b/>
          <w:bCs/>
          <w:i/>
          <w:noProof/>
          <w:sz w:val="24"/>
          <w:szCs w:val="24"/>
        </w:rPr>
      </w:pPr>
    </w:p>
    <w:p w14:paraId="2CD339D1" w14:textId="7857D5F1" w:rsidR="00C63F8A" w:rsidRPr="00C63F8A" w:rsidRDefault="00390D58" w:rsidP="00390D58">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9.5.1. </w:t>
      </w:r>
      <w:r>
        <w:rPr>
          <w:rFonts w:ascii="Times New Roman" w:hAnsi="Times New Roman"/>
          <w:sz w:val="24"/>
        </w:rPr>
        <w:t xml:space="preserve">Kad lēmums par to, ka </w:t>
      </w:r>
      <w:r>
        <w:rPr>
          <w:rFonts w:ascii="Times New Roman" w:hAnsi="Times New Roman"/>
          <w:i/>
          <w:sz w:val="24"/>
        </w:rPr>
        <w:t>parakstītājs</w:t>
      </w:r>
      <w:r>
        <w:rPr>
          <w:rFonts w:ascii="Times New Roman" w:hAnsi="Times New Roman"/>
          <w:sz w:val="24"/>
        </w:rPr>
        <w:t xml:space="preserve"> neievēro </w:t>
      </w:r>
      <w:r>
        <w:rPr>
          <w:rFonts w:ascii="Times New Roman" w:hAnsi="Times New Roman"/>
          <w:i/>
          <w:sz w:val="24"/>
        </w:rPr>
        <w:t>Kodeksu</w:t>
      </w:r>
      <w:r>
        <w:rPr>
          <w:rFonts w:ascii="Times New Roman" w:hAnsi="Times New Roman"/>
          <w:sz w:val="24"/>
        </w:rPr>
        <w:t xml:space="preserve">, ir kļuvis galīgs (vai nu tāpēc, ka </w:t>
      </w:r>
      <w:r>
        <w:rPr>
          <w:rFonts w:ascii="Times New Roman" w:hAnsi="Times New Roman"/>
          <w:i/>
          <w:sz w:val="24"/>
        </w:rPr>
        <w:t>parakstītājs</w:t>
      </w:r>
      <w:r>
        <w:rPr>
          <w:rFonts w:ascii="Times New Roman" w:hAnsi="Times New Roman"/>
          <w:sz w:val="24"/>
        </w:rPr>
        <w:t xml:space="preserve"> neapstrīdēja saskaņā ar 9. panta 2. punkta 3. apakšpunktu nosūtītā </w:t>
      </w:r>
      <w:r>
        <w:rPr>
          <w:rFonts w:ascii="Times New Roman" w:hAnsi="Times New Roman"/>
          <w:i/>
          <w:sz w:val="24"/>
        </w:rPr>
        <w:t>WADA</w:t>
      </w:r>
      <w:r>
        <w:rPr>
          <w:rFonts w:ascii="Times New Roman" w:hAnsi="Times New Roman"/>
          <w:sz w:val="24"/>
        </w:rPr>
        <w:t xml:space="preserve"> oficiālā paziņojuma saturu, vai tāpēc, ka </w:t>
      </w:r>
      <w:r>
        <w:rPr>
          <w:rFonts w:ascii="Times New Roman" w:hAnsi="Times New Roman"/>
          <w:i/>
          <w:sz w:val="24"/>
        </w:rPr>
        <w:t>parakstītājs</w:t>
      </w:r>
      <w:r>
        <w:rPr>
          <w:rFonts w:ascii="Times New Roman" w:hAnsi="Times New Roman"/>
          <w:sz w:val="24"/>
        </w:rPr>
        <w:t xml:space="preserve"> to apstrīdēja, bet </w:t>
      </w:r>
      <w:r>
        <w:rPr>
          <w:rFonts w:ascii="Times New Roman" w:hAnsi="Times New Roman"/>
          <w:i/>
          <w:sz w:val="24"/>
        </w:rPr>
        <w:t>CAS</w:t>
      </w:r>
      <w:r>
        <w:rPr>
          <w:rFonts w:ascii="Times New Roman" w:hAnsi="Times New Roman"/>
          <w:sz w:val="24"/>
        </w:rPr>
        <w:t xml:space="preserve"> izdotais lēmums bija tam </w:t>
      </w:r>
      <w:r>
        <w:rPr>
          <w:rFonts w:ascii="Times New Roman" w:hAnsi="Times New Roman"/>
          <w:sz w:val="24"/>
        </w:rPr>
        <w:lastRenderedPageBreak/>
        <w:t xml:space="preserve">nelabvēlīgs), saskaņā ar </w:t>
      </w:r>
      <w:r>
        <w:rPr>
          <w:rFonts w:ascii="Times New Roman" w:hAnsi="Times New Roman"/>
          <w:i/>
          <w:sz w:val="24"/>
        </w:rPr>
        <w:t>Kodeksa</w:t>
      </w:r>
      <w:r>
        <w:rPr>
          <w:rFonts w:ascii="Times New Roman" w:hAnsi="Times New Roman"/>
          <w:sz w:val="24"/>
        </w:rPr>
        <w:t xml:space="preserve"> 24. panta 1. punkta 9. apakšpunktu šis lēmums ir piemērojams visā pasaulē un visi </w:t>
      </w:r>
      <w:r>
        <w:rPr>
          <w:rFonts w:ascii="Times New Roman" w:hAnsi="Times New Roman"/>
          <w:i/>
          <w:sz w:val="24"/>
        </w:rPr>
        <w:t>parakstītāji</w:t>
      </w:r>
      <w:r>
        <w:rPr>
          <w:rFonts w:ascii="Times New Roman" w:hAnsi="Times New Roman"/>
          <w:sz w:val="24"/>
        </w:rPr>
        <w:t xml:space="preserve"> atbilstoši savām pilnvarām un savās atbildības jomās to pilnībā atzīst, ievēro un izpilda.</w:t>
      </w:r>
    </w:p>
    <w:p w14:paraId="3E5DC112" w14:textId="77777777" w:rsidR="00C63F8A" w:rsidRPr="00C63F8A" w:rsidRDefault="00C63F8A" w:rsidP="00C63F8A">
      <w:pPr>
        <w:widowControl/>
        <w:jc w:val="both"/>
        <w:rPr>
          <w:rFonts w:ascii="Times New Roman" w:eastAsia="Arial" w:hAnsi="Times New Roman" w:cs="Times New Roman"/>
          <w:noProof/>
          <w:sz w:val="24"/>
          <w:szCs w:val="24"/>
        </w:rPr>
      </w:pPr>
    </w:p>
    <w:p w14:paraId="2DC4A795" w14:textId="6CE6C30A" w:rsidR="00C63F8A" w:rsidRPr="00C63F8A" w:rsidRDefault="00390D58" w:rsidP="00390D58">
      <w:pPr>
        <w:pStyle w:val="BodyText"/>
        <w:widowControl/>
        <w:tabs>
          <w:tab w:val="left" w:pos="1919"/>
        </w:tabs>
        <w:ind w:left="0"/>
        <w:jc w:val="both"/>
        <w:rPr>
          <w:rFonts w:ascii="Times New Roman" w:hAnsi="Times New Roman" w:cs="Times New Roman"/>
          <w:noProof/>
          <w:sz w:val="24"/>
          <w:szCs w:val="24"/>
        </w:rPr>
      </w:pPr>
      <w:r>
        <w:rPr>
          <w:rFonts w:ascii="Times New Roman" w:hAnsi="Times New Roman"/>
          <w:b/>
          <w:sz w:val="24"/>
        </w:rPr>
        <w:t xml:space="preserve">9.5.2. </w:t>
      </w:r>
      <w:r>
        <w:rPr>
          <w:rFonts w:ascii="Times New Roman" w:hAnsi="Times New Roman"/>
          <w:i/>
          <w:sz w:val="24"/>
        </w:rPr>
        <w:t>Parakstītāji</w:t>
      </w:r>
      <w:r>
        <w:rPr>
          <w:rFonts w:ascii="Times New Roman" w:hAnsi="Times New Roman"/>
          <w:sz w:val="24"/>
        </w:rPr>
        <w:t xml:space="preserve"> pārliecinās, ka saskaņā ar saviem statūtiem un noteikumiem tiem ir pienācīgas pilnvaras, lai varētu laikus izpildīt šo prasību.</w:t>
      </w:r>
    </w:p>
    <w:p w14:paraId="6C5DC303" w14:textId="77777777" w:rsidR="00C63F8A" w:rsidRPr="00C63F8A" w:rsidRDefault="00C63F8A" w:rsidP="00C63F8A">
      <w:pPr>
        <w:widowControl/>
        <w:jc w:val="both"/>
        <w:rPr>
          <w:rFonts w:ascii="Times New Roman" w:eastAsia="Arial" w:hAnsi="Times New Roman" w:cs="Times New Roman"/>
          <w:noProof/>
          <w:sz w:val="24"/>
          <w:szCs w:val="24"/>
        </w:rPr>
      </w:pPr>
    </w:p>
    <w:p w14:paraId="640F39A8" w14:textId="717B8FFF" w:rsidR="00C63F8A" w:rsidRPr="002B46F0" w:rsidRDefault="00390D58" w:rsidP="00BC3628">
      <w:pPr>
        <w:pStyle w:val="Heading2"/>
        <w:rPr>
          <w:rFonts w:cs="Times New Roman"/>
          <w:b/>
          <w:bCs w:val="0"/>
          <w:noProof/>
          <w:szCs w:val="24"/>
        </w:rPr>
      </w:pPr>
      <w:bookmarkStart w:id="137" w:name="9.6_Disputes_about_Reinstatement"/>
      <w:bookmarkStart w:id="138" w:name="_bookmark45"/>
      <w:bookmarkStart w:id="139" w:name="_Toc69121522"/>
      <w:bookmarkEnd w:id="137"/>
      <w:bookmarkEnd w:id="138"/>
      <w:r w:rsidRPr="002B46F0">
        <w:rPr>
          <w:b/>
          <w:bCs w:val="0"/>
        </w:rPr>
        <w:t xml:space="preserve">9.6. Strīdi saistībā ar </w:t>
      </w:r>
      <w:r w:rsidRPr="00637EA3">
        <w:rPr>
          <w:b/>
          <w:bCs w:val="0"/>
          <w:i/>
          <w:iCs/>
        </w:rPr>
        <w:t>parakstītāju</w:t>
      </w:r>
      <w:r w:rsidRPr="002B46F0">
        <w:rPr>
          <w:b/>
          <w:bCs w:val="0"/>
        </w:rPr>
        <w:t xml:space="preserve"> </w:t>
      </w:r>
      <w:r w:rsidRPr="002B46F0">
        <w:rPr>
          <w:b/>
          <w:bCs w:val="0"/>
          <w:i/>
          <w:iCs/>
        </w:rPr>
        <w:t>atkārtotu iekļaušanu sarakstā</w:t>
      </w:r>
      <w:bookmarkEnd w:id="139"/>
    </w:p>
    <w:p w14:paraId="3723CDB4" w14:textId="77777777" w:rsidR="00C63F8A" w:rsidRPr="00C63F8A" w:rsidRDefault="00C63F8A" w:rsidP="00C63F8A">
      <w:pPr>
        <w:widowControl/>
        <w:jc w:val="both"/>
        <w:rPr>
          <w:rFonts w:ascii="Times New Roman" w:eastAsia="Arial" w:hAnsi="Times New Roman" w:cs="Times New Roman"/>
          <w:b/>
          <w:bCs/>
          <w:i/>
          <w:noProof/>
          <w:sz w:val="24"/>
          <w:szCs w:val="24"/>
        </w:rPr>
      </w:pPr>
    </w:p>
    <w:p w14:paraId="73974CE7" w14:textId="728BCBF8" w:rsidR="00C63F8A" w:rsidRPr="00C63F8A" w:rsidRDefault="008B2D06" w:rsidP="008B2D06">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9.6.1. </w:t>
      </w:r>
      <w:r>
        <w:rPr>
          <w:rFonts w:ascii="Times New Roman" w:hAnsi="Times New Roman"/>
          <w:sz w:val="24"/>
        </w:rPr>
        <w:t xml:space="preserve">Ja </w:t>
      </w:r>
      <w:r>
        <w:rPr>
          <w:rFonts w:ascii="Times New Roman" w:hAnsi="Times New Roman"/>
          <w:i/>
          <w:sz w:val="24"/>
        </w:rPr>
        <w:t>parakstītājs</w:t>
      </w:r>
      <w:r>
        <w:rPr>
          <w:rFonts w:ascii="Times New Roman" w:hAnsi="Times New Roman"/>
          <w:sz w:val="24"/>
        </w:rPr>
        <w:t xml:space="preserve"> vēlas apstrīdēt </w:t>
      </w:r>
      <w:r>
        <w:rPr>
          <w:rFonts w:ascii="Times New Roman" w:hAnsi="Times New Roman"/>
          <w:i/>
          <w:sz w:val="24"/>
        </w:rPr>
        <w:t>WADA</w:t>
      </w:r>
      <w:r>
        <w:rPr>
          <w:rFonts w:ascii="Times New Roman" w:hAnsi="Times New Roman"/>
          <w:sz w:val="24"/>
        </w:rPr>
        <w:t xml:space="preserve"> apgalvojumu par to, ka tas vēl nav izpildījis nosacījumus tā </w:t>
      </w:r>
      <w:r>
        <w:rPr>
          <w:rFonts w:ascii="Times New Roman" w:hAnsi="Times New Roman"/>
          <w:i/>
          <w:sz w:val="24"/>
        </w:rPr>
        <w:t>atkārtotai iekļaušanai sarakstā</w:t>
      </w:r>
      <w:r>
        <w:rPr>
          <w:rFonts w:ascii="Times New Roman" w:hAnsi="Times New Roman"/>
          <w:sz w:val="24"/>
        </w:rPr>
        <w:t xml:space="preserve"> un tāpēc vēl nav tiesīgs </w:t>
      </w:r>
      <w:r>
        <w:rPr>
          <w:rFonts w:ascii="Times New Roman" w:hAnsi="Times New Roman"/>
          <w:i/>
          <w:sz w:val="24"/>
        </w:rPr>
        <w:t>atkārtotai iekļaušanai sarakstā</w:t>
      </w:r>
      <w:r>
        <w:rPr>
          <w:rFonts w:ascii="Times New Roman" w:hAnsi="Times New Roman"/>
          <w:sz w:val="24"/>
        </w:rPr>
        <w:t xml:space="preserve">, tam par šo vēlmi ir </w:t>
      </w:r>
      <w:proofErr w:type="spellStart"/>
      <w:r>
        <w:rPr>
          <w:rFonts w:ascii="Times New Roman" w:hAnsi="Times New Roman"/>
          <w:sz w:val="24"/>
        </w:rPr>
        <w:t>rakstveidā</w:t>
      </w:r>
      <w:proofErr w:type="spellEnd"/>
      <w:r>
        <w:rPr>
          <w:rFonts w:ascii="Times New Roman" w:hAnsi="Times New Roman"/>
          <w:sz w:val="24"/>
        </w:rPr>
        <w:t xml:space="preserve"> jāinformē </w:t>
      </w:r>
      <w:r>
        <w:rPr>
          <w:rFonts w:ascii="Times New Roman" w:hAnsi="Times New Roman"/>
          <w:i/>
          <w:sz w:val="24"/>
        </w:rPr>
        <w:t>WADA</w:t>
      </w:r>
      <w:r>
        <w:rPr>
          <w:rFonts w:ascii="Times New Roman" w:hAnsi="Times New Roman"/>
          <w:sz w:val="24"/>
        </w:rPr>
        <w:t xml:space="preserve"> divdesmit vienas (21) dienas laikā no </w:t>
      </w:r>
      <w:r>
        <w:rPr>
          <w:rFonts w:ascii="Times New Roman" w:hAnsi="Times New Roman"/>
          <w:i/>
          <w:sz w:val="24"/>
        </w:rPr>
        <w:t>WADA</w:t>
      </w:r>
      <w:r>
        <w:rPr>
          <w:rFonts w:ascii="Times New Roman" w:hAnsi="Times New Roman"/>
          <w:sz w:val="24"/>
        </w:rPr>
        <w:t xml:space="preserve"> paziņojuma saņemšanas dienas (skat. </w:t>
      </w:r>
      <w:r>
        <w:rPr>
          <w:rFonts w:ascii="Times New Roman" w:hAnsi="Times New Roman"/>
          <w:i/>
          <w:sz w:val="24"/>
        </w:rPr>
        <w:t>Kodeksa</w:t>
      </w:r>
      <w:r>
        <w:rPr>
          <w:rFonts w:ascii="Times New Roman" w:hAnsi="Times New Roman"/>
          <w:sz w:val="24"/>
        </w:rPr>
        <w:t xml:space="preserve"> 24. panta 1. punkta 10. apakšpunktu). Pēc tam </w:t>
      </w:r>
      <w:r>
        <w:rPr>
          <w:rFonts w:ascii="Times New Roman" w:hAnsi="Times New Roman"/>
          <w:i/>
          <w:sz w:val="24"/>
        </w:rPr>
        <w:t>WADA</w:t>
      </w:r>
      <w:r>
        <w:rPr>
          <w:rFonts w:ascii="Times New Roman" w:hAnsi="Times New Roman"/>
          <w:sz w:val="24"/>
        </w:rPr>
        <w:t xml:space="preserve"> iesniedz oficiālu paziņojumu par strīdu </w:t>
      </w:r>
      <w:r>
        <w:rPr>
          <w:rFonts w:ascii="Times New Roman" w:hAnsi="Times New Roman"/>
          <w:i/>
          <w:sz w:val="24"/>
        </w:rPr>
        <w:t>CAS</w:t>
      </w:r>
      <w:r>
        <w:rPr>
          <w:rFonts w:ascii="Times New Roman" w:hAnsi="Times New Roman"/>
          <w:sz w:val="24"/>
        </w:rPr>
        <w:t xml:space="preserve">, un </w:t>
      </w:r>
      <w:r>
        <w:rPr>
          <w:rFonts w:ascii="Times New Roman" w:hAnsi="Times New Roman"/>
          <w:i/>
          <w:sz w:val="24"/>
        </w:rPr>
        <w:t>CAS</w:t>
      </w:r>
      <w:r>
        <w:rPr>
          <w:rFonts w:ascii="Times New Roman" w:hAnsi="Times New Roman"/>
          <w:sz w:val="24"/>
        </w:rPr>
        <w:t xml:space="preserve"> Šķīrējtiesas parastā nodaļa to izskata saskaņā ar </w:t>
      </w:r>
      <w:r>
        <w:rPr>
          <w:rFonts w:ascii="Times New Roman" w:hAnsi="Times New Roman"/>
          <w:i/>
          <w:sz w:val="24"/>
        </w:rPr>
        <w:t>Kodeksa</w:t>
      </w:r>
      <w:r>
        <w:rPr>
          <w:rFonts w:ascii="Times New Roman" w:hAnsi="Times New Roman"/>
          <w:sz w:val="24"/>
        </w:rPr>
        <w:t xml:space="preserve"> 24. panta 1. punkta 6.–8. apakšpunktu un šā standarta 9. pantu.</w:t>
      </w:r>
    </w:p>
    <w:p w14:paraId="0E6E23F2" w14:textId="77777777" w:rsidR="00C63F8A" w:rsidRPr="00C63F8A" w:rsidRDefault="00C63F8A" w:rsidP="00C63F8A">
      <w:pPr>
        <w:widowControl/>
        <w:jc w:val="both"/>
        <w:rPr>
          <w:rFonts w:ascii="Times New Roman" w:eastAsia="Arial" w:hAnsi="Times New Roman" w:cs="Times New Roman"/>
          <w:noProof/>
          <w:sz w:val="24"/>
          <w:szCs w:val="24"/>
        </w:rPr>
      </w:pPr>
    </w:p>
    <w:p w14:paraId="3265AF4A" w14:textId="4001BA1B" w:rsidR="00C63F8A" w:rsidRPr="00C63F8A" w:rsidRDefault="008B2D06" w:rsidP="008B2D06">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9.6.2. </w:t>
      </w:r>
      <w:r>
        <w:rPr>
          <w:rFonts w:ascii="Times New Roman" w:hAnsi="Times New Roman"/>
          <w:i/>
          <w:sz w:val="24"/>
        </w:rPr>
        <w:t>WADA</w:t>
      </w:r>
      <w:r>
        <w:rPr>
          <w:rFonts w:ascii="Times New Roman" w:hAnsi="Times New Roman"/>
          <w:sz w:val="24"/>
        </w:rPr>
        <w:t xml:space="preserve"> pienākums ir, izvērtējot iespējamības, pierādīt, ka </w:t>
      </w:r>
      <w:r>
        <w:rPr>
          <w:rFonts w:ascii="Times New Roman" w:hAnsi="Times New Roman"/>
          <w:i/>
          <w:sz w:val="24"/>
        </w:rPr>
        <w:t>parakstītājs</w:t>
      </w:r>
      <w:r>
        <w:rPr>
          <w:rFonts w:ascii="Times New Roman" w:hAnsi="Times New Roman"/>
          <w:sz w:val="24"/>
        </w:rPr>
        <w:t xml:space="preserve"> vēl nav izpildījis nosacījumus </w:t>
      </w:r>
      <w:r>
        <w:rPr>
          <w:rFonts w:ascii="Times New Roman" w:hAnsi="Times New Roman"/>
          <w:i/>
          <w:sz w:val="24"/>
        </w:rPr>
        <w:t>atkārtotai iekļaušanai sarakstā</w:t>
      </w:r>
      <w:r>
        <w:rPr>
          <w:rFonts w:ascii="Times New Roman" w:hAnsi="Times New Roman"/>
          <w:sz w:val="24"/>
        </w:rPr>
        <w:t xml:space="preserve"> un tāpēc nav tiesīgs tikt </w:t>
      </w:r>
      <w:r>
        <w:rPr>
          <w:rFonts w:ascii="Times New Roman" w:hAnsi="Times New Roman"/>
          <w:i/>
          <w:sz w:val="24"/>
        </w:rPr>
        <w:t>atkārtoti iekļauts sarakstā</w:t>
      </w:r>
      <w:r>
        <w:rPr>
          <w:rFonts w:ascii="Times New Roman" w:hAnsi="Times New Roman"/>
          <w:sz w:val="24"/>
        </w:rPr>
        <w:t xml:space="preserve">. Ja </w:t>
      </w:r>
      <w:r>
        <w:rPr>
          <w:rFonts w:ascii="Times New Roman" w:hAnsi="Times New Roman"/>
          <w:i/>
          <w:sz w:val="24"/>
        </w:rPr>
        <w:t>CAS</w:t>
      </w:r>
      <w:r>
        <w:rPr>
          <w:rFonts w:ascii="Times New Roman" w:hAnsi="Times New Roman"/>
          <w:sz w:val="24"/>
        </w:rPr>
        <w:t xml:space="preserve"> kolēģija jau iepriekš ir skatījusi attiecīgo lietu saskaņā ar </w:t>
      </w:r>
      <w:r>
        <w:rPr>
          <w:rFonts w:ascii="Times New Roman" w:hAnsi="Times New Roman"/>
          <w:i/>
          <w:sz w:val="24"/>
        </w:rPr>
        <w:t>Kodeksa</w:t>
      </w:r>
      <w:r>
        <w:rPr>
          <w:rFonts w:ascii="Times New Roman" w:hAnsi="Times New Roman"/>
          <w:sz w:val="24"/>
        </w:rPr>
        <w:t xml:space="preserve"> 24. panta 1. punkta 6. apakšpunktu, tad, ja iespējams, tā pati </w:t>
      </w:r>
      <w:r>
        <w:rPr>
          <w:rFonts w:ascii="Times New Roman" w:hAnsi="Times New Roman"/>
          <w:i/>
          <w:sz w:val="24"/>
        </w:rPr>
        <w:t>CAS</w:t>
      </w:r>
      <w:r>
        <w:rPr>
          <w:rFonts w:ascii="Times New Roman" w:hAnsi="Times New Roman"/>
          <w:sz w:val="24"/>
        </w:rPr>
        <w:t xml:space="preserve"> kolēģija skata un izšķir arī jauno strīdu.</w:t>
      </w:r>
    </w:p>
    <w:p w14:paraId="6D73B4F4" w14:textId="0AF1EA0F" w:rsidR="008B2D06" w:rsidRDefault="008B2D06" w:rsidP="00C63F8A">
      <w:pPr>
        <w:widowControl/>
        <w:jc w:val="both"/>
        <w:rPr>
          <w:rFonts w:ascii="Times New Roman" w:eastAsia="Arial" w:hAnsi="Times New Roman" w:cs="Times New Roman"/>
          <w:noProof/>
          <w:sz w:val="24"/>
          <w:szCs w:val="24"/>
        </w:rPr>
      </w:pPr>
    </w:p>
    <w:p w14:paraId="7DACE6D6" w14:textId="6D209215" w:rsidR="008B2D06" w:rsidRDefault="008B2D06">
      <w:pPr>
        <w:rPr>
          <w:rFonts w:ascii="Times New Roman" w:eastAsia="Arial" w:hAnsi="Times New Roman" w:cs="Times New Roman"/>
          <w:noProof/>
          <w:sz w:val="24"/>
          <w:szCs w:val="24"/>
        </w:rPr>
      </w:pPr>
      <w:r>
        <w:br w:type="page"/>
      </w:r>
    </w:p>
    <w:p w14:paraId="566785FD" w14:textId="77777777" w:rsidR="00C63F8A" w:rsidRPr="00C63F8A" w:rsidRDefault="00C63F8A" w:rsidP="00C63F8A">
      <w:pPr>
        <w:widowControl/>
        <w:jc w:val="both"/>
        <w:rPr>
          <w:rFonts w:ascii="Times New Roman" w:eastAsia="Arial" w:hAnsi="Times New Roman" w:cs="Times New Roman"/>
          <w:noProof/>
          <w:sz w:val="24"/>
          <w:szCs w:val="24"/>
        </w:rPr>
      </w:pPr>
    </w:p>
    <w:p w14:paraId="5C8C19C5" w14:textId="20CD671B" w:rsidR="00C63F8A" w:rsidRPr="00C63F8A" w:rsidRDefault="008B2D06" w:rsidP="00DB79B5">
      <w:pPr>
        <w:pStyle w:val="Heading1"/>
        <w:rPr>
          <w:rFonts w:cs="Times New Roman"/>
          <w:noProof/>
        </w:rPr>
      </w:pPr>
      <w:bookmarkStart w:id="140" w:name="10.0_Determining_USignatory_Consequences"/>
      <w:bookmarkStart w:id="141" w:name="_bookmark46"/>
      <w:bookmarkStart w:id="142" w:name="_Toc69121523"/>
      <w:bookmarkEnd w:id="140"/>
      <w:bookmarkEnd w:id="141"/>
      <w:r>
        <w:t xml:space="preserve">10.0. Lemšana par </w:t>
      </w:r>
      <w:r>
        <w:rPr>
          <w:u w:val="thick" w:color="000000"/>
        </w:rPr>
        <w:t xml:space="preserve">sekām </w:t>
      </w:r>
      <w:r>
        <w:rPr>
          <w:i/>
          <w:u w:val="thick" w:color="000000"/>
        </w:rPr>
        <w:t>parakstītājam</w:t>
      </w:r>
      <w:bookmarkEnd w:id="142"/>
    </w:p>
    <w:p w14:paraId="05C572C3" w14:textId="77777777" w:rsidR="00C63F8A" w:rsidRPr="00C63F8A" w:rsidRDefault="00C63F8A" w:rsidP="00C63F8A">
      <w:pPr>
        <w:widowControl/>
        <w:jc w:val="both"/>
        <w:rPr>
          <w:rFonts w:ascii="Times New Roman" w:eastAsia="Arial" w:hAnsi="Times New Roman" w:cs="Times New Roman"/>
          <w:b/>
          <w:bCs/>
          <w:noProof/>
          <w:sz w:val="24"/>
          <w:szCs w:val="24"/>
        </w:rPr>
      </w:pPr>
    </w:p>
    <w:p w14:paraId="02D04E4D" w14:textId="54FD558B" w:rsidR="00C63F8A" w:rsidRPr="00637EA3" w:rsidRDefault="008B2D06" w:rsidP="00DB79B5">
      <w:pPr>
        <w:pStyle w:val="Heading2"/>
        <w:rPr>
          <w:rFonts w:cs="Times New Roman"/>
          <w:b/>
          <w:bCs w:val="0"/>
          <w:noProof/>
          <w:szCs w:val="24"/>
        </w:rPr>
      </w:pPr>
      <w:bookmarkStart w:id="143" w:name="10.1_Potential_USignatory_ConsequencesU"/>
      <w:bookmarkStart w:id="144" w:name="_bookmark47"/>
      <w:bookmarkStart w:id="145" w:name="_Toc69121524"/>
      <w:bookmarkEnd w:id="143"/>
      <w:bookmarkEnd w:id="144"/>
      <w:r w:rsidRPr="00637EA3">
        <w:rPr>
          <w:b/>
          <w:bCs w:val="0"/>
        </w:rPr>
        <w:t xml:space="preserve">10.1. Iespējamās </w:t>
      </w:r>
      <w:r w:rsidRPr="00637EA3">
        <w:rPr>
          <w:b/>
          <w:bCs w:val="0"/>
          <w:u w:val="single" w:color="000000"/>
        </w:rPr>
        <w:t xml:space="preserve">sekas </w:t>
      </w:r>
      <w:r w:rsidRPr="00637EA3">
        <w:rPr>
          <w:b/>
          <w:bCs w:val="0"/>
          <w:i/>
          <w:u w:val="single" w:color="000000"/>
        </w:rPr>
        <w:t>parakstītājam</w:t>
      </w:r>
      <w:bookmarkEnd w:id="145"/>
    </w:p>
    <w:p w14:paraId="0C58A0F0" w14:textId="77777777" w:rsidR="00C63F8A" w:rsidRPr="00C63F8A" w:rsidRDefault="00C63F8A" w:rsidP="00C63F8A">
      <w:pPr>
        <w:widowControl/>
        <w:jc w:val="both"/>
        <w:rPr>
          <w:rFonts w:ascii="Times New Roman" w:eastAsia="Arial" w:hAnsi="Times New Roman" w:cs="Times New Roman"/>
          <w:b/>
          <w:bCs/>
          <w:noProof/>
          <w:sz w:val="24"/>
          <w:szCs w:val="24"/>
        </w:rPr>
      </w:pPr>
    </w:p>
    <w:p w14:paraId="3F22DD2C" w14:textId="27BCE32D" w:rsidR="00C63F8A" w:rsidRPr="00C63F8A" w:rsidRDefault="008B2D06" w:rsidP="008B2D06">
      <w:pPr>
        <w:pStyle w:val="BodyText"/>
        <w:widowControl/>
        <w:tabs>
          <w:tab w:val="left" w:pos="1921"/>
        </w:tabs>
        <w:ind w:left="0"/>
        <w:jc w:val="both"/>
        <w:rPr>
          <w:rFonts w:ascii="Times New Roman" w:hAnsi="Times New Roman" w:cs="Times New Roman"/>
          <w:noProof/>
          <w:sz w:val="24"/>
          <w:szCs w:val="24"/>
        </w:rPr>
      </w:pPr>
      <w:r>
        <w:rPr>
          <w:rFonts w:ascii="Times New Roman" w:hAnsi="Times New Roman"/>
          <w:b/>
          <w:sz w:val="24"/>
        </w:rPr>
        <w:t xml:space="preserve">10.1.1. </w:t>
      </w:r>
      <w:r>
        <w:rPr>
          <w:rFonts w:ascii="Times New Roman" w:hAnsi="Times New Roman"/>
          <w:sz w:val="24"/>
        </w:rPr>
        <w:t xml:space="preserve">Sekas, kas var tikt piemērotas individuāli vai kumulatīvi attiecībā uz </w:t>
      </w:r>
      <w:r>
        <w:rPr>
          <w:rFonts w:ascii="Times New Roman" w:hAnsi="Times New Roman"/>
          <w:i/>
          <w:sz w:val="24"/>
        </w:rPr>
        <w:t>parakstītāja neatbilstību</w:t>
      </w:r>
      <w:r>
        <w:rPr>
          <w:rFonts w:ascii="Times New Roman" w:hAnsi="Times New Roman"/>
          <w:sz w:val="24"/>
        </w:rPr>
        <w:t xml:space="preserve">, pamatojoties uz 10. panta 2. punktā izklāstīto principu piemērošanu konkrētajiem lietas faktiskajiem apstākļiem, ir noteiktas </w:t>
      </w:r>
      <w:r>
        <w:rPr>
          <w:rFonts w:ascii="Times New Roman" w:hAnsi="Times New Roman"/>
          <w:i/>
          <w:sz w:val="24"/>
        </w:rPr>
        <w:t>Kodeksa</w:t>
      </w:r>
      <w:r>
        <w:rPr>
          <w:rFonts w:ascii="Times New Roman" w:hAnsi="Times New Roman"/>
          <w:sz w:val="24"/>
        </w:rPr>
        <w:t xml:space="preserve"> 24. panta 1. punkta 12. apakšpunktā.</w:t>
      </w:r>
    </w:p>
    <w:p w14:paraId="378BC47B" w14:textId="77777777" w:rsidR="00C63F8A" w:rsidRPr="00C63F8A" w:rsidRDefault="00C63F8A" w:rsidP="00C63F8A">
      <w:pPr>
        <w:widowControl/>
        <w:jc w:val="both"/>
        <w:rPr>
          <w:rFonts w:ascii="Times New Roman" w:eastAsia="Arial" w:hAnsi="Times New Roman" w:cs="Times New Roman"/>
          <w:noProof/>
          <w:sz w:val="24"/>
          <w:szCs w:val="24"/>
        </w:rPr>
      </w:pPr>
    </w:p>
    <w:p w14:paraId="07FD75A2" w14:textId="44522675" w:rsidR="00C63F8A" w:rsidRPr="00637EA3" w:rsidRDefault="008B2D06" w:rsidP="008B2D06">
      <w:pPr>
        <w:pStyle w:val="Heading2"/>
        <w:widowControl/>
        <w:tabs>
          <w:tab w:val="left" w:pos="1201"/>
        </w:tabs>
        <w:rPr>
          <w:rFonts w:cs="Times New Roman"/>
          <w:b/>
          <w:bCs w:val="0"/>
          <w:noProof/>
          <w:szCs w:val="24"/>
        </w:rPr>
      </w:pPr>
      <w:bookmarkStart w:id="146" w:name="10.2_Principles_Relevant_to_the_Determin"/>
      <w:bookmarkStart w:id="147" w:name="_bookmark48"/>
      <w:bookmarkStart w:id="148" w:name="_Toc69121525"/>
      <w:bookmarkEnd w:id="146"/>
      <w:bookmarkEnd w:id="147"/>
      <w:r w:rsidRPr="00637EA3">
        <w:rPr>
          <w:b/>
          <w:bCs w:val="0"/>
        </w:rPr>
        <w:t xml:space="preserve">10.2. Principi attiecībā uz katrā konkrētā gadījumā </w:t>
      </w:r>
      <w:r w:rsidRPr="00637EA3">
        <w:rPr>
          <w:b/>
          <w:bCs w:val="0"/>
          <w:i/>
          <w:u w:val="single" w:color="000000"/>
        </w:rPr>
        <w:t>parakstītājam</w:t>
      </w:r>
      <w:r w:rsidRPr="00637EA3">
        <w:rPr>
          <w:b/>
          <w:bCs w:val="0"/>
        </w:rPr>
        <w:t xml:space="preserve"> piemērojamo </w:t>
      </w:r>
      <w:r w:rsidRPr="00637EA3">
        <w:rPr>
          <w:b/>
          <w:bCs w:val="0"/>
          <w:u w:val="thick" w:color="000000"/>
        </w:rPr>
        <w:t>seku</w:t>
      </w:r>
      <w:r w:rsidRPr="00637EA3">
        <w:rPr>
          <w:b/>
          <w:bCs w:val="0"/>
        </w:rPr>
        <w:t xml:space="preserve"> noteikšanu</w:t>
      </w:r>
      <w:bookmarkEnd w:id="148"/>
    </w:p>
    <w:p w14:paraId="21967E40" w14:textId="77777777" w:rsidR="00C63F8A" w:rsidRPr="00C63F8A" w:rsidRDefault="00C63F8A" w:rsidP="00C63F8A">
      <w:pPr>
        <w:widowControl/>
        <w:jc w:val="both"/>
        <w:rPr>
          <w:rFonts w:ascii="Times New Roman" w:eastAsia="Arial" w:hAnsi="Times New Roman" w:cs="Times New Roman"/>
          <w:b/>
          <w:bCs/>
          <w:noProof/>
          <w:sz w:val="24"/>
          <w:szCs w:val="24"/>
        </w:rPr>
      </w:pPr>
    </w:p>
    <w:p w14:paraId="25763225" w14:textId="3BFDC9C6" w:rsidR="00C63F8A" w:rsidRPr="00C63F8A" w:rsidRDefault="001063FF" w:rsidP="001063FF">
      <w:pPr>
        <w:pStyle w:val="BodyText"/>
        <w:widowControl/>
        <w:tabs>
          <w:tab w:val="left" w:pos="1921"/>
        </w:tabs>
        <w:ind w:left="0"/>
        <w:jc w:val="both"/>
        <w:rPr>
          <w:rFonts w:ascii="Times New Roman" w:hAnsi="Times New Roman" w:cs="Times New Roman"/>
          <w:noProof/>
          <w:sz w:val="24"/>
          <w:szCs w:val="24"/>
        </w:rPr>
      </w:pPr>
      <w:r>
        <w:rPr>
          <w:rFonts w:ascii="Times New Roman" w:hAnsi="Times New Roman"/>
          <w:b/>
          <w:sz w:val="24"/>
        </w:rPr>
        <w:t xml:space="preserve">10.2.1. </w:t>
      </w:r>
      <w:r>
        <w:rPr>
          <w:rFonts w:ascii="Times New Roman" w:hAnsi="Times New Roman"/>
          <w:sz w:val="24"/>
        </w:rPr>
        <w:t xml:space="preserve">Katrā konkrētā gadījumā, nosakot </w:t>
      </w:r>
      <w:r>
        <w:rPr>
          <w:rFonts w:ascii="Times New Roman" w:hAnsi="Times New Roman"/>
          <w:sz w:val="24"/>
          <w:u w:val="single"/>
        </w:rPr>
        <w:t xml:space="preserve">sekas </w:t>
      </w:r>
      <w:r>
        <w:rPr>
          <w:rFonts w:ascii="Times New Roman" w:hAnsi="Times New Roman"/>
          <w:i/>
          <w:sz w:val="24"/>
          <w:u w:val="single"/>
        </w:rPr>
        <w:t>parakstītājam</w:t>
      </w:r>
      <w:r>
        <w:rPr>
          <w:rFonts w:ascii="Times New Roman" w:hAnsi="Times New Roman"/>
          <w:sz w:val="24"/>
        </w:rPr>
        <w:t xml:space="preserve">, atspoguļo neievēroto prasību veidu un nodarījuma nopietnību, ņemot vērā gan </w:t>
      </w:r>
      <w:r>
        <w:rPr>
          <w:rFonts w:ascii="Times New Roman" w:hAnsi="Times New Roman"/>
          <w:i/>
          <w:sz w:val="24"/>
        </w:rPr>
        <w:t>parakstītāja</w:t>
      </w:r>
      <w:r>
        <w:rPr>
          <w:rFonts w:ascii="Times New Roman" w:hAnsi="Times New Roman"/>
          <w:sz w:val="24"/>
        </w:rPr>
        <w:t xml:space="preserve"> kļūmes apmēru, gan tās potenciālo ietekmi uz sportu bez dopinga. Novērtējot, kā fakts, ka </w:t>
      </w:r>
      <w:r>
        <w:rPr>
          <w:rFonts w:ascii="Times New Roman" w:hAnsi="Times New Roman"/>
          <w:i/>
          <w:iCs/>
          <w:sz w:val="24"/>
        </w:rPr>
        <w:t>parakstītājs</w:t>
      </w:r>
      <w:r>
        <w:rPr>
          <w:rFonts w:ascii="Times New Roman" w:hAnsi="Times New Roman"/>
          <w:sz w:val="24"/>
        </w:rPr>
        <w:t xml:space="preserve"> nav ievērojis </w:t>
      </w:r>
      <w:r>
        <w:rPr>
          <w:rFonts w:ascii="Times New Roman" w:hAnsi="Times New Roman"/>
          <w:i/>
          <w:iCs/>
          <w:sz w:val="24"/>
        </w:rPr>
        <w:t>Kodeksu</w:t>
      </w:r>
      <w:r>
        <w:rPr>
          <w:rFonts w:ascii="Times New Roman" w:hAnsi="Times New Roman"/>
          <w:sz w:val="24"/>
        </w:rPr>
        <w:t xml:space="preserve">, var ietekmēt sportu bez dopinga, dažādās </w:t>
      </w:r>
      <w:r>
        <w:rPr>
          <w:rFonts w:ascii="Times New Roman" w:hAnsi="Times New Roman"/>
          <w:i/>
          <w:iCs/>
          <w:sz w:val="24"/>
        </w:rPr>
        <w:t>Kodeksa</w:t>
      </w:r>
      <w:r>
        <w:rPr>
          <w:rFonts w:ascii="Times New Roman" w:hAnsi="Times New Roman"/>
          <w:sz w:val="24"/>
        </w:rPr>
        <w:t xml:space="preserve"> un </w:t>
      </w:r>
      <w:r>
        <w:rPr>
          <w:rFonts w:ascii="Times New Roman" w:hAnsi="Times New Roman"/>
          <w:i/>
          <w:iCs/>
          <w:sz w:val="24"/>
        </w:rPr>
        <w:t>starptautisko standartu</w:t>
      </w:r>
      <w:r>
        <w:rPr>
          <w:rFonts w:ascii="Times New Roman" w:hAnsi="Times New Roman"/>
          <w:sz w:val="24"/>
        </w:rPr>
        <w:t xml:space="preserve"> prasības klasificē kā </w:t>
      </w:r>
      <w:r>
        <w:rPr>
          <w:rFonts w:ascii="Times New Roman" w:hAnsi="Times New Roman"/>
          <w:i/>
          <w:iCs/>
          <w:sz w:val="24"/>
        </w:rPr>
        <w:t>kritiskās</w:t>
      </w:r>
      <w:r>
        <w:rPr>
          <w:rFonts w:ascii="Times New Roman" w:hAnsi="Times New Roman"/>
          <w:sz w:val="24"/>
        </w:rPr>
        <w:t xml:space="preserve"> prasības, </w:t>
      </w:r>
      <w:r>
        <w:rPr>
          <w:rFonts w:ascii="Times New Roman" w:hAnsi="Times New Roman"/>
          <w:i/>
          <w:iCs/>
          <w:sz w:val="24"/>
        </w:rPr>
        <w:t>augstas prioritātes</w:t>
      </w:r>
      <w:r>
        <w:rPr>
          <w:rFonts w:ascii="Times New Roman" w:hAnsi="Times New Roman"/>
          <w:sz w:val="24"/>
        </w:rPr>
        <w:t xml:space="preserve"> prasības vai </w:t>
      </w:r>
      <w:r>
        <w:rPr>
          <w:rFonts w:ascii="Times New Roman" w:hAnsi="Times New Roman"/>
          <w:i/>
          <w:iCs/>
          <w:sz w:val="24"/>
        </w:rPr>
        <w:t>vispārīgās</w:t>
      </w:r>
      <w:r>
        <w:rPr>
          <w:rFonts w:ascii="Times New Roman" w:hAnsi="Times New Roman"/>
          <w:sz w:val="24"/>
        </w:rPr>
        <w:t xml:space="preserve"> prasības (secībā no mazāk svarīgajām uz svarīgākajām) atbilstoši A pielikumā sniegtajiem norādījumiem. Ja konkrētajā gadījumā ir pārkāptas vairāk nekā vienas kategorijas prasības, </w:t>
      </w:r>
      <w:r>
        <w:rPr>
          <w:rFonts w:ascii="Times New Roman" w:hAnsi="Times New Roman"/>
          <w:i/>
          <w:iCs/>
          <w:sz w:val="24"/>
          <w:u w:val="single"/>
        </w:rPr>
        <w:t>parakstītājam</w:t>
      </w:r>
      <w:r>
        <w:rPr>
          <w:rFonts w:ascii="Times New Roman" w:hAnsi="Times New Roman"/>
          <w:sz w:val="24"/>
        </w:rPr>
        <w:t xml:space="preserve"> piemēro </w:t>
      </w:r>
      <w:r>
        <w:rPr>
          <w:rFonts w:ascii="Times New Roman" w:hAnsi="Times New Roman"/>
          <w:sz w:val="24"/>
          <w:u w:val="single"/>
        </w:rPr>
        <w:t>sekas</w:t>
      </w:r>
      <w:r>
        <w:rPr>
          <w:rFonts w:ascii="Times New Roman" w:hAnsi="Times New Roman"/>
          <w:sz w:val="24"/>
        </w:rPr>
        <w:t xml:space="preserve">, ņemot vērā smagāko neievērošanas gadījumu. Attiecībā uz </w:t>
      </w:r>
      <w:r>
        <w:rPr>
          <w:rFonts w:ascii="Times New Roman" w:hAnsi="Times New Roman"/>
          <w:i/>
          <w:sz w:val="24"/>
        </w:rPr>
        <w:t>parakstītāja</w:t>
      </w:r>
      <w:r>
        <w:rPr>
          <w:rFonts w:ascii="Times New Roman" w:hAnsi="Times New Roman"/>
          <w:sz w:val="24"/>
        </w:rPr>
        <w:t xml:space="preserve"> vainas pakāpi tiek norādīts, ka pienākums ievērot </w:t>
      </w:r>
      <w:r>
        <w:rPr>
          <w:rFonts w:ascii="Times New Roman" w:hAnsi="Times New Roman"/>
          <w:i/>
          <w:sz w:val="24"/>
        </w:rPr>
        <w:t>Kodeksu</w:t>
      </w:r>
      <w:r>
        <w:rPr>
          <w:rFonts w:ascii="Times New Roman" w:hAnsi="Times New Roman"/>
          <w:sz w:val="24"/>
        </w:rPr>
        <w:t xml:space="preserve"> ir absolūts, tāpēc jebkāda iespējamā nodomu </w:t>
      </w:r>
      <w:proofErr w:type="spellStart"/>
      <w:r>
        <w:rPr>
          <w:rFonts w:ascii="Times New Roman" w:hAnsi="Times New Roman"/>
          <w:sz w:val="24"/>
        </w:rPr>
        <w:t>neesība</w:t>
      </w:r>
      <w:proofErr w:type="spellEnd"/>
      <w:r>
        <w:rPr>
          <w:rFonts w:ascii="Times New Roman" w:hAnsi="Times New Roman"/>
          <w:sz w:val="24"/>
        </w:rPr>
        <w:t xml:space="preserve"> vai cita kļūme nav atbildību mazinošs faktors un jebkāda </w:t>
      </w:r>
      <w:r>
        <w:rPr>
          <w:rFonts w:ascii="Times New Roman" w:hAnsi="Times New Roman"/>
          <w:i/>
          <w:sz w:val="24"/>
        </w:rPr>
        <w:t>parakstītāja</w:t>
      </w:r>
      <w:r>
        <w:rPr>
          <w:rFonts w:ascii="Times New Roman" w:hAnsi="Times New Roman"/>
          <w:sz w:val="24"/>
        </w:rPr>
        <w:t xml:space="preserve"> kļūme vai nolaidība var ietekmēt piemērojamās </w:t>
      </w:r>
      <w:r>
        <w:rPr>
          <w:rFonts w:ascii="Times New Roman" w:hAnsi="Times New Roman"/>
          <w:sz w:val="24"/>
          <w:u w:val="single"/>
        </w:rPr>
        <w:t xml:space="preserve">sekas </w:t>
      </w:r>
      <w:r>
        <w:rPr>
          <w:rFonts w:ascii="Times New Roman" w:hAnsi="Times New Roman"/>
          <w:i/>
          <w:sz w:val="24"/>
          <w:u w:val="single"/>
        </w:rPr>
        <w:t>parakstītājam</w:t>
      </w:r>
      <w:r>
        <w:rPr>
          <w:rFonts w:ascii="Times New Roman" w:hAnsi="Times New Roman"/>
          <w:sz w:val="24"/>
        </w:rPr>
        <w:t>.</w:t>
      </w:r>
    </w:p>
    <w:p w14:paraId="426E8790" w14:textId="77777777" w:rsidR="00C63F8A" w:rsidRPr="00C63F8A" w:rsidRDefault="00C63F8A" w:rsidP="00C63F8A">
      <w:pPr>
        <w:widowControl/>
        <w:jc w:val="both"/>
        <w:rPr>
          <w:rFonts w:ascii="Times New Roman" w:eastAsia="Arial" w:hAnsi="Times New Roman" w:cs="Times New Roman"/>
          <w:noProof/>
          <w:sz w:val="24"/>
          <w:szCs w:val="24"/>
        </w:rPr>
      </w:pPr>
    </w:p>
    <w:p w14:paraId="25537C27" w14:textId="7FB9B086" w:rsidR="00C63F8A" w:rsidRPr="00C63F8A" w:rsidRDefault="001063FF" w:rsidP="001063FF">
      <w:pPr>
        <w:pStyle w:val="BodyText"/>
        <w:widowControl/>
        <w:tabs>
          <w:tab w:val="left" w:pos="1921"/>
        </w:tabs>
        <w:ind w:left="0"/>
        <w:jc w:val="both"/>
        <w:rPr>
          <w:rFonts w:ascii="Times New Roman" w:hAnsi="Times New Roman" w:cs="Times New Roman"/>
          <w:noProof/>
          <w:sz w:val="24"/>
          <w:szCs w:val="24"/>
        </w:rPr>
      </w:pPr>
      <w:r>
        <w:rPr>
          <w:rFonts w:ascii="Times New Roman" w:hAnsi="Times New Roman"/>
          <w:b/>
          <w:sz w:val="24"/>
        </w:rPr>
        <w:t xml:space="preserve">10.2.2. </w:t>
      </w:r>
      <w:r>
        <w:rPr>
          <w:rFonts w:ascii="Times New Roman" w:hAnsi="Times New Roman"/>
          <w:sz w:val="24"/>
        </w:rPr>
        <w:t xml:space="preserve">Ja konkrētajā lietā pastāv </w:t>
      </w:r>
      <w:r>
        <w:rPr>
          <w:rFonts w:ascii="Times New Roman" w:hAnsi="Times New Roman"/>
          <w:i/>
          <w:sz w:val="24"/>
        </w:rPr>
        <w:t>atbildību pastiprinoši faktori</w:t>
      </w:r>
      <w:r>
        <w:rPr>
          <w:rFonts w:ascii="Times New Roman" w:hAnsi="Times New Roman"/>
          <w:sz w:val="24"/>
        </w:rPr>
        <w:t xml:space="preserve">, piemēro būtiski smagākas </w:t>
      </w:r>
      <w:r>
        <w:rPr>
          <w:rFonts w:ascii="Times New Roman" w:hAnsi="Times New Roman"/>
          <w:sz w:val="24"/>
          <w:u w:val="single"/>
        </w:rPr>
        <w:t xml:space="preserve">sekas </w:t>
      </w:r>
      <w:r>
        <w:rPr>
          <w:rFonts w:ascii="Times New Roman" w:hAnsi="Times New Roman"/>
          <w:i/>
          <w:sz w:val="24"/>
          <w:u w:val="single"/>
        </w:rPr>
        <w:t>parakstītājam</w:t>
      </w:r>
      <w:r>
        <w:rPr>
          <w:rFonts w:ascii="Times New Roman" w:hAnsi="Times New Roman"/>
          <w:sz w:val="24"/>
        </w:rPr>
        <w:t xml:space="preserve"> nekā gadījumos, kad šādu </w:t>
      </w:r>
      <w:r>
        <w:rPr>
          <w:rFonts w:ascii="Times New Roman" w:hAnsi="Times New Roman"/>
          <w:i/>
          <w:sz w:val="24"/>
        </w:rPr>
        <w:t>atbildību pastiprinošo faktoru</w:t>
      </w:r>
      <w:r>
        <w:rPr>
          <w:rFonts w:ascii="Times New Roman" w:hAnsi="Times New Roman"/>
          <w:sz w:val="24"/>
        </w:rPr>
        <w:t xml:space="preserve"> nav. No otras puses, ja pastāv atbildību mazinoši faktori, var būt pamats piemērot mazāk smagas </w:t>
      </w:r>
      <w:r>
        <w:rPr>
          <w:rFonts w:ascii="Times New Roman" w:hAnsi="Times New Roman"/>
          <w:sz w:val="24"/>
          <w:u w:val="single"/>
        </w:rPr>
        <w:t xml:space="preserve">sekas </w:t>
      </w:r>
      <w:r>
        <w:rPr>
          <w:rFonts w:ascii="Times New Roman" w:hAnsi="Times New Roman"/>
          <w:i/>
          <w:sz w:val="24"/>
          <w:u w:val="single"/>
        </w:rPr>
        <w:t>parakstītājam</w:t>
      </w:r>
      <w:r>
        <w:rPr>
          <w:rFonts w:ascii="Times New Roman" w:hAnsi="Times New Roman"/>
          <w:sz w:val="24"/>
        </w:rPr>
        <w:t>.</w:t>
      </w:r>
    </w:p>
    <w:p w14:paraId="0ECE99AC" w14:textId="77777777" w:rsidR="00C63F8A" w:rsidRPr="00C63F8A" w:rsidRDefault="00C63F8A" w:rsidP="00C63F8A">
      <w:pPr>
        <w:widowControl/>
        <w:jc w:val="both"/>
        <w:rPr>
          <w:rFonts w:ascii="Times New Roman" w:eastAsia="Arial" w:hAnsi="Times New Roman" w:cs="Times New Roman"/>
          <w:noProof/>
          <w:sz w:val="24"/>
          <w:szCs w:val="24"/>
        </w:rPr>
      </w:pPr>
    </w:p>
    <w:p w14:paraId="26EA0320" w14:textId="0C96B1DF" w:rsidR="00C63F8A" w:rsidRPr="00C63F8A" w:rsidRDefault="001063FF" w:rsidP="001063FF">
      <w:pPr>
        <w:widowControl/>
        <w:tabs>
          <w:tab w:val="left" w:pos="1921"/>
        </w:tabs>
        <w:jc w:val="both"/>
        <w:rPr>
          <w:rFonts w:ascii="Times New Roman" w:eastAsia="Arial" w:hAnsi="Times New Roman" w:cs="Times New Roman"/>
          <w:noProof/>
          <w:sz w:val="24"/>
          <w:szCs w:val="24"/>
        </w:rPr>
      </w:pPr>
      <w:r>
        <w:rPr>
          <w:rFonts w:ascii="Times New Roman" w:hAnsi="Times New Roman"/>
          <w:b/>
          <w:sz w:val="24"/>
          <w:u w:color="000000"/>
        </w:rPr>
        <w:t xml:space="preserve">10.2.3. </w:t>
      </w:r>
      <w:r>
        <w:rPr>
          <w:rFonts w:ascii="Times New Roman" w:hAnsi="Times New Roman"/>
          <w:sz w:val="24"/>
          <w:u w:val="single"/>
        </w:rPr>
        <w:t xml:space="preserve">Sekas </w:t>
      </w:r>
      <w:r>
        <w:rPr>
          <w:rFonts w:ascii="Times New Roman" w:hAnsi="Times New Roman"/>
          <w:i/>
          <w:sz w:val="24"/>
          <w:u w:val="single"/>
        </w:rPr>
        <w:t>parakstītājam</w:t>
      </w:r>
      <w:r>
        <w:rPr>
          <w:rFonts w:ascii="Times New Roman" w:hAnsi="Times New Roman"/>
          <w:sz w:val="24"/>
        </w:rPr>
        <w:t xml:space="preserve"> piemēro, bez pamatojuma nediskriminējot atsevišķas </w:t>
      </w:r>
      <w:r>
        <w:rPr>
          <w:rFonts w:ascii="Times New Roman" w:hAnsi="Times New Roman"/>
          <w:i/>
          <w:sz w:val="24"/>
        </w:rPr>
        <w:t>parakstītāju</w:t>
      </w:r>
      <w:r>
        <w:rPr>
          <w:rFonts w:ascii="Times New Roman" w:hAnsi="Times New Roman"/>
          <w:sz w:val="24"/>
        </w:rPr>
        <w:t xml:space="preserve"> kategorijas. Ņemot vērā, ka starptautiskajām federācijām un </w:t>
      </w:r>
      <w:r>
        <w:rPr>
          <w:rFonts w:ascii="Times New Roman" w:hAnsi="Times New Roman"/>
          <w:i/>
          <w:sz w:val="24"/>
        </w:rPr>
        <w:t>valsts antidopinga organizācijām</w:t>
      </w:r>
      <w:r>
        <w:rPr>
          <w:rFonts w:ascii="Times New Roman" w:hAnsi="Times New Roman"/>
          <w:sz w:val="24"/>
        </w:rPr>
        <w:t xml:space="preserve"> ir vienlīdz svarīgas funkcijas cīņā pret dopingu sportā, pret tām jāizturas vienādi (</w:t>
      </w:r>
      <w:proofErr w:type="spellStart"/>
      <w:r>
        <w:rPr>
          <w:rFonts w:ascii="Times New Roman" w:hAnsi="Times New Roman"/>
          <w:i/>
          <w:sz w:val="24"/>
        </w:rPr>
        <w:t>mutatis</w:t>
      </w:r>
      <w:proofErr w:type="spellEnd"/>
      <w:r>
        <w:rPr>
          <w:rFonts w:ascii="Times New Roman" w:hAnsi="Times New Roman"/>
          <w:i/>
          <w:sz w:val="24"/>
        </w:rPr>
        <w:t> </w:t>
      </w:r>
      <w:proofErr w:type="spellStart"/>
      <w:r>
        <w:rPr>
          <w:rFonts w:ascii="Times New Roman" w:hAnsi="Times New Roman"/>
          <w:i/>
          <w:sz w:val="24"/>
        </w:rPr>
        <w:t>mutandis</w:t>
      </w:r>
      <w:proofErr w:type="spellEnd"/>
      <w:r>
        <w:rPr>
          <w:rFonts w:ascii="Times New Roman" w:hAnsi="Times New Roman"/>
          <w:sz w:val="24"/>
        </w:rPr>
        <w:t xml:space="preserve">), lemjot par </w:t>
      </w:r>
      <w:r>
        <w:rPr>
          <w:rFonts w:ascii="Times New Roman" w:hAnsi="Times New Roman"/>
          <w:sz w:val="24"/>
          <w:u w:val="single"/>
        </w:rPr>
        <w:t xml:space="preserve">sekām </w:t>
      </w:r>
      <w:r>
        <w:rPr>
          <w:rFonts w:ascii="Times New Roman" w:hAnsi="Times New Roman"/>
          <w:i/>
          <w:sz w:val="24"/>
          <w:u w:val="single"/>
        </w:rPr>
        <w:t>parakstītājiem</w:t>
      </w:r>
      <w:r>
        <w:rPr>
          <w:rFonts w:ascii="Times New Roman" w:hAnsi="Times New Roman"/>
          <w:sz w:val="24"/>
        </w:rPr>
        <w:t xml:space="preserve"> saistībā ar </w:t>
      </w:r>
      <w:r>
        <w:rPr>
          <w:rFonts w:ascii="Times New Roman" w:hAnsi="Times New Roman"/>
          <w:i/>
          <w:sz w:val="24"/>
        </w:rPr>
        <w:t>Kodeksā</w:t>
      </w:r>
      <w:r>
        <w:rPr>
          <w:rFonts w:ascii="Times New Roman" w:hAnsi="Times New Roman"/>
          <w:sz w:val="24"/>
        </w:rPr>
        <w:t xml:space="preserve"> un </w:t>
      </w:r>
      <w:r>
        <w:rPr>
          <w:rFonts w:ascii="Times New Roman" w:hAnsi="Times New Roman"/>
          <w:i/>
          <w:sz w:val="24"/>
        </w:rPr>
        <w:t>starptautiskajos standartos</w:t>
      </w:r>
      <w:r>
        <w:rPr>
          <w:rFonts w:ascii="Times New Roman" w:hAnsi="Times New Roman"/>
          <w:sz w:val="24"/>
        </w:rPr>
        <w:t xml:space="preserve"> noteikto pienākumu neievērošanu.</w:t>
      </w:r>
    </w:p>
    <w:p w14:paraId="7A869978" w14:textId="77777777" w:rsidR="00C63F8A" w:rsidRPr="00C63F8A" w:rsidRDefault="00C63F8A" w:rsidP="00C63F8A">
      <w:pPr>
        <w:widowControl/>
        <w:jc w:val="both"/>
        <w:rPr>
          <w:rFonts w:ascii="Times New Roman" w:eastAsia="Arial" w:hAnsi="Times New Roman" w:cs="Times New Roman"/>
          <w:noProof/>
          <w:sz w:val="24"/>
          <w:szCs w:val="24"/>
        </w:rPr>
      </w:pPr>
    </w:p>
    <w:p w14:paraId="18BA8F4D" w14:textId="714D14B2" w:rsidR="00C63F8A" w:rsidRPr="00C63F8A" w:rsidRDefault="001063FF" w:rsidP="001063FF">
      <w:pPr>
        <w:pStyle w:val="BodyText"/>
        <w:widowControl/>
        <w:tabs>
          <w:tab w:val="left" w:pos="1921"/>
        </w:tabs>
        <w:ind w:left="0"/>
        <w:jc w:val="both"/>
        <w:rPr>
          <w:rFonts w:ascii="Times New Roman" w:hAnsi="Times New Roman" w:cs="Times New Roman"/>
          <w:noProof/>
          <w:sz w:val="24"/>
          <w:szCs w:val="24"/>
        </w:rPr>
      </w:pPr>
      <w:r>
        <w:rPr>
          <w:rFonts w:ascii="Times New Roman" w:hAnsi="Times New Roman"/>
          <w:b/>
          <w:sz w:val="24"/>
        </w:rPr>
        <w:t xml:space="preserve">10.2.4. </w:t>
      </w:r>
      <w:r>
        <w:rPr>
          <w:rFonts w:ascii="Times New Roman" w:hAnsi="Times New Roman"/>
          <w:sz w:val="24"/>
        </w:rPr>
        <w:t xml:space="preserve">Jebkurā gadījumā piemērotās </w:t>
      </w:r>
      <w:r>
        <w:rPr>
          <w:rFonts w:ascii="Times New Roman" w:hAnsi="Times New Roman"/>
          <w:sz w:val="24"/>
          <w:u w:val="single"/>
        </w:rPr>
        <w:t xml:space="preserve">sekas </w:t>
      </w:r>
      <w:r>
        <w:rPr>
          <w:rFonts w:ascii="Times New Roman" w:hAnsi="Times New Roman"/>
          <w:i/>
          <w:sz w:val="24"/>
          <w:u w:val="single"/>
        </w:rPr>
        <w:t>parakstītājam</w:t>
      </w:r>
      <w:r>
        <w:rPr>
          <w:rFonts w:ascii="Times New Roman" w:hAnsi="Times New Roman"/>
          <w:sz w:val="24"/>
        </w:rPr>
        <w:t xml:space="preserve"> sniedzas tikai tik tālu, ciktāl tas ir nepieciešams </w:t>
      </w:r>
      <w:r>
        <w:rPr>
          <w:rFonts w:ascii="Times New Roman" w:hAnsi="Times New Roman"/>
          <w:i/>
          <w:sz w:val="24"/>
        </w:rPr>
        <w:t>Kodeksa</w:t>
      </w:r>
      <w:r>
        <w:rPr>
          <w:rFonts w:ascii="Times New Roman" w:hAnsi="Times New Roman"/>
          <w:sz w:val="24"/>
        </w:rPr>
        <w:t xml:space="preserve"> pamatmērķu sasniegšanai. Proti, </w:t>
      </w:r>
      <w:r>
        <w:rPr>
          <w:rFonts w:ascii="Times New Roman" w:hAnsi="Times New Roman"/>
          <w:sz w:val="24"/>
          <w:u w:val="single"/>
        </w:rPr>
        <w:t xml:space="preserve">sekas </w:t>
      </w:r>
      <w:r>
        <w:rPr>
          <w:rFonts w:ascii="Times New Roman" w:hAnsi="Times New Roman"/>
          <w:i/>
          <w:sz w:val="24"/>
          <w:u w:val="single"/>
        </w:rPr>
        <w:t>parakstītājam</w:t>
      </w:r>
      <w:r>
        <w:rPr>
          <w:rFonts w:ascii="Times New Roman" w:hAnsi="Times New Roman"/>
          <w:sz w:val="24"/>
        </w:rPr>
        <w:t xml:space="preserve"> ir pietiekamas, lai attiecīgo </w:t>
      </w:r>
      <w:r>
        <w:rPr>
          <w:rFonts w:ascii="Times New Roman" w:hAnsi="Times New Roman"/>
          <w:i/>
          <w:sz w:val="24"/>
        </w:rPr>
        <w:t>parakstītāju</w:t>
      </w:r>
      <w:r>
        <w:rPr>
          <w:rFonts w:ascii="Times New Roman" w:hAnsi="Times New Roman"/>
          <w:sz w:val="24"/>
        </w:rPr>
        <w:t xml:space="preserve"> motivētu </w:t>
      </w:r>
      <w:r>
        <w:rPr>
          <w:rFonts w:ascii="Times New Roman" w:hAnsi="Times New Roman"/>
          <w:sz w:val="24"/>
          <w:u w:val="single"/>
        </w:rPr>
        <w:t>ievērot</w:t>
      </w:r>
      <w:r>
        <w:rPr>
          <w:rFonts w:ascii="Times New Roman" w:hAnsi="Times New Roman"/>
          <w:sz w:val="24"/>
        </w:rPr>
        <w:t xml:space="preserve"> </w:t>
      </w:r>
      <w:r>
        <w:rPr>
          <w:rFonts w:ascii="Times New Roman" w:hAnsi="Times New Roman"/>
          <w:i/>
          <w:sz w:val="24"/>
          <w:u w:val="single"/>
        </w:rPr>
        <w:t>Kodeksu</w:t>
      </w:r>
      <w:r>
        <w:rPr>
          <w:rFonts w:ascii="Times New Roman" w:hAnsi="Times New Roman"/>
          <w:sz w:val="24"/>
        </w:rPr>
        <w:t xml:space="preserve"> un sodītu par </w:t>
      </w:r>
      <w:r>
        <w:rPr>
          <w:rFonts w:ascii="Times New Roman" w:hAnsi="Times New Roman"/>
          <w:i/>
          <w:sz w:val="24"/>
        </w:rPr>
        <w:t xml:space="preserve">Kodeksa </w:t>
      </w:r>
      <w:r>
        <w:rPr>
          <w:rFonts w:ascii="Times New Roman" w:hAnsi="Times New Roman"/>
          <w:sz w:val="24"/>
        </w:rPr>
        <w:t xml:space="preserve">neievērošanu un lai nākotnē šo </w:t>
      </w:r>
      <w:r>
        <w:rPr>
          <w:rFonts w:ascii="Times New Roman" w:hAnsi="Times New Roman"/>
          <w:i/>
          <w:sz w:val="24"/>
        </w:rPr>
        <w:t>parakstītāju</w:t>
      </w:r>
      <w:r>
        <w:rPr>
          <w:rFonts w:ascii="Times New Roman" w:hAnsi="Times New Roman"/>
          <w:sz w:val="24"/>
        </w:rPr>
        <w:t xml:space="preserve"> un/vai pārējos </w:t>
      </w:r>
      <w:r>
        <w:rPr>
          <w:rFonts w:ascii="Times New Roman" w:hAnsi="Times New Roman"/>
          <w:i/>
          <w:sz w:val="24"/>
        </w:rPr>
        <w:t>parakstītājus</w:t>
      </w:r>
      <w:r>
        <w:rPr>
          <w:rFonts w:ascii="Times New Roman" w:hAnsi="Times New Roman"/>
          <w:sz w:val="24"/>
        </w:rPr>
        <w:t xml:space="preserve"> atturētu no </w:t>
      </w:r>
      <w:r>
        <w:rPr>
          <w:rFonts w:ascii="Times New Roman" w:hAnsi="Times New Roman"/>
          <w:i/>
          <w:sz w:val="24"/>
        </w:rPr>
        <w:t>Kodeksa</w:t>
      </w:r>
      <w:r>
        <w:rPr>
          <w:rFonts w:ascii="Times New Roman" w:hAnsi="Times New Roman"/>
          <w:sz w:val="24"/>
        </w:rPr>
        <w:t xml:space="preserve"> neievērošanas, un lai radītu stimulu visiem </w:t>
      </w:r>
      <w:r>
        <w:rPr>
          <w:rFonts w:ascii="Times New Roman" w:hAnsi="Times New Roman"/>
          <w:i/>
          <w:sz w:val="24"/>
        </w:rPr>
        <w:t>parakstītājiem</w:t>
      </w:r>
      <w:r>
        <w:rPr>
          <w:rFonts w:ascii="Times New Roman" w:hAnsi="Times New Roman"/>
          <w:sz w:val="24"/>
        </w:rPr>
        <w:t xml:space="preserve"> pārliecināties par to, ka tie vienmēr laikus un pilnībā </w:t>
      </w:r>
      <w:r>
        <w:rPr>
          <w:rFonts w:ascii="Times New Roman" w:hAnsi="Times New Roman"/>
          <w:sz w:val="24"/>
          <w:u w:val="single"/>
        </w:rPr>
        <w:t>ievēro</w:t>
      </w:r>
      <w:r>
        <w:rPr>
          <w:rFonts w:ascii="Times New Roman" w:hAnsi="Times New Roman"/>
          <w:sz w:val="24"/>
        </w:rPr>
        <w:t xml:space="preserve"> </w:t>
      </w:r>
      <w:r>
        <w:rPr>
          <w:rFonts w:ascii="Times New Roman" w:hAnsi="Times New Roman"/>
          <w:i/>
          <w:sz w:val="24"/>
          <w:u w:val="single"/>
        </w:rPr>
        <w:t>Kodeksu</w:t>
      </w:r>
      <w:r>
        <w:rPr>
          <w:rFonts w:ascii="Times New Roman" w:hAnsi="Times New Roman"/>
          <w:sz w:val="24"/>
        </w:rPr>
        <w:t>.</w:t>
      </w:r>
    </w:p>
    <w:p w14:paraId="48183671" w14:textId="77777777" w:rsidR="00C63F8A" w:rsidRPr="00C63F8A" w:rsidRDefault="00C63F8A" w:rsidP="00C63F8A">
      <w:pPr>
        <w:widowControl/>
        <w:jc w:val="both"/>
        <w:rPr>
          <w:rFonts w:ascii="Times New Roman" w:eastAsia="Arial" w:hAnsi="Times New Roman" w:cs="Times New Roman"/>
          <w:noProof/>
          <w:sz w:val="24"/>
          <w:szCs w:val="24"/>
        </w:rPr>
      </w:pPr>
    </w:p>
    <w:p w14:paraId="63ED731A" w14:textId="1667FCFA" w:rsidR="00C63F8A" w:rsidRPr="00C63F8A" w:rsidRDefault="001063FF" w:rsidP="001063FF">
      <w:pPr>
        <w:pStyle w:val="BodyText"/>
        <w:widowControl/>
        <w:tabs>
          <w:tab w:val="left" w:pos="1921"/>
        </w:tabs>
        <w:ind w:left="0"/>
        <w:jc w:val="both"/>
        <w:rPr>
          <w:rFonts w:ascii="Times New Roman" w:hAnsi="Times New Roman" w:cs="Times New Roman"/>
          <w:noProof/>
          <w:sz w:val="24"/>
          <w:szCs w:val="24"/>
        </w:rPr>
      </w:pPr>
      <w:r>
        <w:rPr>
          <w:rFonts w:ascii="Times New Roman" w:hAnsi="Times New Roman"/>
          <w:b/>
          <w:sz w:val="24"/>
        </w:rPr>
        <w:t xml:space="preserve">10.2.5. </w:t>
      </w:r>
      <w:r>
        <w:rPr>
          <w:rFonts w:ascii="Times New Roman" w:hAnsi="Times New Roman"/>
          <w:sz w:val="24"/>
        </w:rPr>
        <w:t xml:space="preserve">Galvenokārt ir jānodrošina, ka </w:t>
      </w:r>
      <w:r>
        <w:rPr>
          <w:rFonts w:ascii="Times New Roman" w:hAnsi="Times New Roman"/>
          <w:sz w:val="24"/>
          <w:u w:val="single"/>
        </w:rPr>
        <w:t xml:space="preserve">sekas </w:t>
      </w:r>
      <w:r>
        <w:rPr>
          <w:rFonts w:ascii="Times New Roman" w:hAnsi="Times New Roman"/>
          <w:i/>
          <w:sz w:val="24"/>
          <w:u w:val="single"/>
        </w:rPr>
        <w:t>parakstītājam</w:t>
      </w:r>
      <w:r>
        <w:rPr>
          <w:rFonts w:ascii="Times New Roman" w:hAnsi="Times New Roman"/>
          <w:sz w:val="24"/>
        </w:rPr>
        <w:t xml:space="preserve"> ir pietiekami nozīmīgas, lai saglabātu visu </w:t>
      </w:r>
      <w:r>
        <w:rPr>
          <w:rFonts w:ascii="Times New Roman" w:hAnsi="Times New Roman"/>
          <w:i/>
          <w:sz w:val="24"/>
        </w:rPr>
        <w:t>sportistu</w:t>
      </w:r>
      <w:r>
        <w:rPr>
          <w:rFonts w:ascii="Times New Roman" w:hAnsi="Times New Roman"/>
          <w:sz w:val="24"/>
        </w:rPr>
        <w:t xml:space="preserve">, citu ieinteresēto personu un plašas sabiedrības ticību tam, ka </w:t>
      </w:r>
      <w:r>
        <w:rPr>
          <w:rFonts w:ascii="Times New Roman" w:hAnsi="Times New Roman"/>
          <w:i/>
          <w:sz w:val="24"/>
        </w:rPr>
        <w:t>WADA</w:t>
      </w:r>
      <w:r>
        <w:rPr>
          <w:rFonts w:ascii="Times New Roman" w:hAnsi="Times New Roman"/>
          <w:sz w:val="24"/>
        </w:rPr>
        <w:t xml:space="preserve"> un tās partneri no valsts iestādēm un no sporta kustības ir apņēmušies darīt visu iespējamo, lai aizsargātu sporta integritāti pret dopinga radītajiem izkropļojumiem. Tas ir vissvarīgākais pamatmērķis, kam ir augstāka prioritāte nekā jebkuram citam mērķim.</w:t>
      </w:r>
    </w:p>
    <w:p w14:paraId="0E976A70" w14:textId="77777777" w:rsidR="00C63F8A" w:rsidRPr="00C63F8A" w:rsidRDefault="00C63F8A" w:rsidP="00C63F8A">
      <w:pPr>
        <w:widowControl/>
        <w:jc w:val="both"/>
        <w:rPr>
          <w:rFonts w:ascii="Times New Roman" w:hAnsi="Times New Roman" w:cs="Times New Roman"/>
          <w:noProof/>
          <w:sz w:val="24"/>
          <w:szCs w:val="24"/>
        </w:rPr>
      </w:pPr>
    </w:p>
    <w:p w14:paraId="20742C10" w14:textId="77777777" w:rsidR="00C63F8A" w:rsidRPr="00C63F8A" w:rsidRDefault="00C63F8A" w:rsidP="00C63F8A">
      <w:pPr>
        <w:widowControl/>
        <w:jc w:val="both"/>
        <w:rPr>
          <w:rFonts w:ascii="Times New Roman" w:eastAsia="Arial" w:hAnsi="Times New Roman" w:cs="Times New Roman"/>
          <w:noProof/>
          <w:sz w:val="24"/>
          <w:szCs w:val="24"/>
        </w:rPr>
      </w:pPr>
      <w:r>
        <w:rPr>
          <w:rFonts w:ascii="Times New Roman" w:hAnsi="Times New Roman"/>
          <w:i/>
          <w:sz w:val="24"/>
        </w:rPr>
        <w:t>[Piezīme par 10. panta 2. punkta 4. un 5. apakšpunktu. Saskaņā ar CAS lēmumu lietā “</w:t>
      </w:r>
      <w:r>
        <w:rPr>
          <w:rFonts w:ascii="Times New Roman" w:hAnsi="Times New Roman"/>
          <w:i/>
          <w:sz w:val="24"/>
          <w:u w:val="single"/>
        </w:rPr>
        <w:t xml:space="preserve">ROC </w:t>
      </w:r>
      <w:proofErr w:type="spellStart"/>
      <w:r>
        <w:rPr>
          <w:rFonts w:ascii="Times New Roman" w:hAnsi="Times New Roman"/>
          <w:i/>
          <w:sz w:val="24"/>
          <w:u w:val="single"/>
        </w:rPr>
        <w:t>et</w:t>
      </w:r>
      <w:proofErr w:type="spellEnd"/>
      <w:r>
        <w:rPr>
          <w:rFonts w:ascii="Times New Roman" w:hAnsi="Times New Roman"/>
          <w:i/>
          <w:sz w:val="24"/>
          <w:u w:val="single"/>
        </w:rPr>
        <w:t xml:space="preserve"> </w:t>
      </w:r>
      <w:proofErr w:type="spellStart"/>
      <w:r>
        <w:rPr>
          <w:rFonts w:ascii="Times New Roman" w:hAnsi="Times New Roman"/>
          <w:i/>
          <w:sz w:val="24"/>
          <w:u w:val="single"/>
        </w:rPr>
        <w:t>al</w:t>
      </w:r>
      <w:proofErr w:type="spellEnd"/>
      <w:r>
        <w:rPr>
          <w:rFonts w:ascii="Times New Roman" w:hAnsi="Times New Roman"/>
          <w:i/>
          <w:sz w:val="24"/>
          <w:u w:val="single"/>
        </w:rPr>
        <w:t>. pret IAAF</w:t>
      </w:r>
      <w:r>
        <w:rPr>
          <w:rFonts w:ascii="Times New Roman" w:hAnsi="Times New Roman"/>
          <w:i/>
          <w:sz w:val="24"/>
        </w:rPr>
        <w:t>”, CAS 2016/O/4684, un pēc tam lietā “</w:t>
      </w:r>
      <w:r>
        <w:rPr>
          <w:rFonts w:ascii="Times New Roman" w:hAnsi="Times New Roman"/>
          <w:i/>
          <w:sz w:val="24"/>
          <w:u w:val="single"/>
        </w:rPr>
        <w:t>RPC pret IPC</w:t>
      </w:r>
      <w:r>
        <w:rPr>
          <w:rFonts w:ascii="Times New Roman" w:hAnsi="Times New Roman"/>
          <w:i/>
          <w:sz w:val="24"/>
        </w:rPr>
        <w:t xml:space="preserve">”, CAS 2016/A/4745, ja parakstītājs neizstrādā Kodeksam atbilstošu </w:t>
      </w:r>
      <w:r>
        <w:rPr>
          <w:rFonts w:ascii="Times New Roman" w:hAnsi="Times New Roman"/>
          <w:i/>
          <w:sz w:val="24"/>
          <w:u w:val="single"/>
        </w:rPr>
        <w:t>antidopinga programmu</w:t>
      </w:r>
      <w:r>
        <w:rPr>
          <w:rFonts w:ascii="Times New Roman" w:hAnsi="Times New Roman"/>
          <w:i/>
          <w:sz w:val="24"/>
        </w:rPr>
        <w:t xml:space="preserve">, tad, lai atjaunotu </w:t>
      </w:r>
      <w:r>
        <w:rPr>
          <w:rFonts w:ascii="Times New Roman" w:hAnsi="Times New Roman"/>
          <w:i/>
          <w:sz w:val="24"/>
        </w:rPr>
        <w:lastRenderedPageBreak/>
        <w:t>vienlīdzīgus nosacījumus, piemērotu jēgpilnas sankcijas, kas būs iemesls mainīt rīcību parakstītāja ietekmes jomā, un saglabātu sabiedrības uzticību starptautisko sporta pasākumu integritātei, var būt nepieciešams (un tāpēc leģitīmi un samērīgi) pat diskvalificēt ar parakstītāju saistītos sportistus, sportistu atbalsta personālu un/vai tā pārstāvjus, liedzot tiem dalību šajos starptautiskajos sporta pasākumos.]</w:t>
      </w:r>
    </w:p>
    <w:p w14:paraId="23CB1FB5" w14:textId="77777777" w:rsidR="00C63F8A" w:rsidRPr="00C63F8A" w:rsidRDefault="00C63F8A" w:rsidP="00C63F8A">
      <w:pPr>
        <w:widowControl/>
        <w:jc w:val="both"/>
        <w:rPr>
          <w:rFonts w:ascii="Times New Roman" w:eastAsia="Arial" w:hAnsi="Times New Roman" w:cs="Times New Roman"/>
          <w:i/>
          <w:noProof/>
          <w:sz w:val="24"/>
          <w:szCs w:val="24"/>
        </w:rPr>
      </w:pPr>
    </w:p>
    <w:p w14:paraId="428C1794" w14:textId="78267432" w:rsidR="00C63F8A" w:rsidRPr="00C63F8A" w:rsidRDefault="001063FF" w:rsidP="001063FF">
      <w:pPr>
        <w:pStyle w:val="BodyText"/>
        <w:widowControl/>
        <w:tabs>
          <w:tab w:val="left" w:pos="1921"/>
        </w:tabs>
        <w:ind w:left="0"/>
        <w:jc w:val="both"/>
        <w:rPr>
          <w:rFonts w:ascii="Times New Roman" w:hAnsi="Times New Roman" w:cs="Times New Roman"/>
          <w:noProof/>
          <w:sz w:val="24"/>
          <w:szCs w:val="24"/>
        </w:rPr>
      </w:pPr>
      <w:r>
        <w:rPr>
          <w:rFonts w:ascii="Times New Roman" w:hAnsi="Times New Roman"/>
          <w:b/>
          <w:sz w:val="24"/>
        </w:rPr>
        <w:t xml:space="preserve">10.2.6. </w:t>
      </w:r>
      <w:r>
        <w:rPr>
          <w:rFonts w:ascii="Times New Roman" w:hAnsi="Times New Roman"/>
          <w:sz w:val="24"/>
          <w:u w:val="single" w:color="000000"/>
        </w:rPr>
        <w:t xml:space="preserve">Sekām </w:t>
      </w:r>
      <w:r>
        <w:rPr>
          <w:rFonts w:ascii="Times New Roman" w:hAnsi="Times New Roman"/>
          <w:i/>
          <w:sz w:val="24"/>
          <w:u w:val="single" w:color="000000"/>
        </w:rPr>
        <w:t>parakstītājam</w:t>
      </w:r>
      <w:r>
        <w:rPr>
          <w:rFonts w:ascii="Times New Roman" w:hAnsi="Times New Roman"/>
          <w:sz w:val="24"/>
        </w:rPr>
        <w:t xml:space="preserve"> nevajadzētu būt smagākām, kā tas nepieciešams, lai sasniegtu </w:t>
      </w:r>
      <w:r>
        <w:rPr>
          <w:rFonts w:ascii="Times New Roman" w:hAnsi="Times New Roman"/>
          <w:i/>
          <w:sz w:val="24"/>
        </w:rPr>
        <w:t>Kodeksa</w:t>
      </w:r>
      <w:r>
        <w:rPr>
          <w:rFonts w:ascii="Times New Roman" w:hAnsi="Times New Roman"/>
          <w:sz w:val="24"/>
        </w:rPr>
        <w:t xml:space="preserve"> pamatmērķus. Ja piemērotās </w:t>
      </w:r>
      <w:r>
        <w:rPr>
          <w:rFonts w:ascii="Times New Roman" w:hAnsi="Times New Roman"/>
          <w:sz w:val="24"/>
          <w:u w:val="single" w:color="000000"/>
        </w:rPr>
        <w:t xml:space="preserve">sekas </w:t>
      </w:r>
      <w:r>
        <w:rPr>
          <w:rFonts w:ascii="Times New Roman" w:hAnsi="Times New Roman"/>
          <w:i/>
          <w:sz w:val="24"/>
          <w:u w:val="single" w:color="000000"/>
        </w:rPr>
        <w:t>parakstītājam</w:t>
      </w:r>
      <w:r>
        <w:rPr>
          <w:rFonts w:ascii="Times New Roman" w:hAnsi="Times New Roman"/>
          <w:sz w:val="24"/>
        </w:rPr>
        <w:t xml:space="preserve"> ir aizliegums </w:t>
      </w:r>
      <w:r>
        <w:rPr>
          <w:rFonts w:ascii="Times New Roman" w:hAnsi="Times New Roman"/>
          <w:i/>
          <w:sz w:val="24"/>
        </w:rPr>
        <w:t>sportistiem</w:t>
      </w:r>
      <w:r>
        <w:rPr>
          <w:rFonts w:ascii="Times New Roman" w:hAnsi="Times New Roman"/>
          <w:sz w:val="24"/>
        </w:rPr>
        <w:t xml:space="preserve"> un/vai </w:t>
      </w:r>
      <w:r>
        <w:rPr>
          <w:rFonts w:ascii="Times New Roman" w:hAnsi="Times New Roman"/>
          <w:i/>
          <w:sz w:val="24"/>
        </w:rPr>
        <w:t>sportistu atbalsta personālam</w:t>
      </w:r>
      <w:r>
        <w:rPr>
          <w:rFonts w:ascii="Times New Roman" w:hAnsi="Times New Roman"/>
          <w:sz w:val="24"/>
        </w:rPr>
        <w:t xml:space="preserve"> piedalīties vienā vai vairākos </w:t>
      </w:r>
      <w:r>
        <w:rPr>
          <w:rFonts w:ascii="Times New Roman" w:hAnsi="Times New Roman"/>
          <w:i/>
          <w:sz w:val="24"/>
        </w:rPr>
        <w:t>sporta pasākumos</w:t>
      </w:r>
      <w:r>
        <w:rPr>
          <w:rFonts w:ascii="Times New Roman" w:hAnsi="Times New Roman"/>
          <w:sz w:val="24"/>
        </w:rPr>
        <w:t xml:space="preserve">, būtu jāapsver, vai citi attiecīgie </w:t>
      </w:r>
      <w:r>
        <w:rPr>
          <w:rFonts w:ascii="Times New Roman" w:hAnsi="Times New Roman"/>
          <w:i/>
          <w:sz w:val="24"/>
        </w:rPr>
        <w:t>parakstītāji</w:t>
      </w:r>
      <w:r>
        <w:rPr>
          <w:rFonts w:ascii="Times New Roman" w:hAnsi="Times New Roman"/>
          <w:sz w:val="24"/>
        </w:rPr>
        <w:t xml:space="preserve"> var (ņemot vērā loģistikas, praktiskos vai citus aspektus) izveidot un īstenot tādu mehānismu, lai tie </w:t>
      </w:r>
      <w:r>
        <w:rPr>
          <w:rFonts w:ascii="Times New Roman" w:hAnsi="Times New Roman"/>
          <w:i/>
          <w:sz w:val="24"/>
        </w:rPr>
        <w:t>sportisti</w:t>
      </w:r>
      <w:r>
        <w:rPr>
          <w:rFonts w:ascii="Times New Roman" w:hAnsi="Times New Roman"/>
          <w:sz w:val="24"/>
        </w:rPr>
        <w:t xml:space="preserve"> un/vai </w:t>
      </w:r>
      <w:r>
        <w:rPr>
          <w:rFonts w:ascii="Times New Roman" w:hAnsi="Times New Roman"/>
          <w:i/>
          <w:sz w:val="24"/>
        </w:rPr>
        <w:t>sportistu atbalsta personāls</w:t>
      </w:r>
      <w:r>
        <w:rPr>
          <w:rFonts w:ascii="Times New Roman" w:hAnsi="Times New Roman"/>
          <w:sz w:val="24"/>
        </w:rPr>
        <w:t xml:space="preserve">, kas pārstāv </w:t>
      </w:r>
      <w:r>
        <w:rPr>
          <w:rFonts w:ascii="Times New Roman" w:hAnsi="Times New Roman"/>
          <w:i/>
          <w:sz w:val="24"/>
        </w:rPr>
        <w:t>parakstītājus</w:t>
      </w:r>
      <w:r>
        <w:rPr>
          <w:rFonts w:ascii="Times New Roman" w:hAnsi="Times New Roman"/>
          <w:sz w:val="24"/>
        </w:rPr>
        <w:t xml:space="preserve">, kuri neievēro </w:t>
      </w:r>
      <w:r>
        <w:rPr>
          <w:rFonts w:ascii="Times New Roman" w:hAnsi="Times New Roman"/>
          <w:i/>
          <w:sz w:val="24"/>
        </w:rPr>
        <w:t>Kodeksu</w:t>
      </w:r>
      <w:r>
        <w:rPr>
          <w:rFonts w:ascii="Times New Roman" w:hAnsi="Times New Roman"/>
          <w:sz w:val="24"/>
        </w:rPr>
        <w:t xml:space="preserve">, varētu pierādīt, ka tos neietekmē fakts, ka šis </w:t>
      </w:r>
      <w:r>
        <w:rPr>
          <w:rFonts w:ascii="Times New Roman" w:hAnsi="Times New Roman"/>
          <w:i/>
          <w:sz w:val="24"/>
        </w:rPr>
        <w:t>parakstītājs</w:t>
      </w:r>
      <w:r>
        <w:rPr>
          <w:rFonts w:ascii="Times New Roman" w:hAnsi="Times New Roman"/>
          <w:sz w:val="24"/>
        </w:rPr>
        <w:t xml:space="preserve"> neievēro </w:t>
      </w:r>
      <w:r>
        <w:rPr>
          <w:rFonts w:ascii="Times New Roman" w:hAnsi="Times New Roman"/>
          <w:i/>
          <w:sz w:val="24"/>
        </w:rPr>
        <w:t>Kodeksu</w:t>
      </w:r>
      <w:r>
        <w:rPr>
          <w:rFonts w:ascii="Times New Roman" w:hAnsi="Times New Roman"/>
          <w:sz w:val="24"/>
        </w:rPr>
        <w:t xml:space="preserve">. Ja ir iespējams un ir skaidrs, ka, atļaujot viņiem startēt </w:t>
      </w:r>
      <w:r>
        <w:rPr>
          <w:rFonts w:ascii="Times New Roman" w:hAnsi="Times New Roman"/>
          <w:i/>
          <w:sz w:val="24"/>
        </w:rPr>
        <w:t>sporta pasākumā(-</w:t>
      </w:r>
      <w:proofErr w:type="spellStart"/>
      <w:r>
        <w:rPr>
          <w:rFonts w:ascii="Times New Roman" w:hAnsi="Times New Roman"/>
          <w:i/>
          <w:sz w:val="24"/>
        </w:rPr>
        <w:t>os</w:t>
      </w:r>
      <w:proofErr w:type="spellEnd"/>
      <w:r>
        <w:rPr>
          <w:rFonts w:ascii="Times New Roman" w:hAnsi="Times New Roman"/>
          <w:i/>
          <w:sz w:val="24"/>
        </w:rPr>
        <w:t>)</w:t>
      </w:r>
      <w:r>
        <w:rPr>
          <w:rFonts w:ascii="Times New Roman" w:hAnsi="Times New Roman"/>
          <w:sz w:val="24"/>
        </w:rPr>
        <w:t xml:space="preserve"> neitrālā statusā (t. i., nepārstāvot nevienu valsti), netiks mazināta </w:t>
      </w:r>
      <w:r>
        <w:rPr>
          <w:rFonts w:ascii="Times New Roman" w:hAnsi="Times New Roman"/>
          <w:i/>
          <w:sz w:val="24"/>
          <w:u w:val="single"/>
        </w:rPr>
        <w:t>parakstītājam</w:t>
      </w:r>
      <w:r>
        <w:rPr>
          <w:rFonts w:ascii="Times New Roman" w:hAnsi="Times New Roman"/>
          <w:sz w:val="24"/>
        </w:rPr>
        <w:t xml:space="preserve"> piemēroto </w:t>
      </w:r>
      <w:r>
        <w:rPr>
          <w:rFonts w:ascii="Times New Roman" w:hAnsi="Times New Roman"/>
          <w:sz w:val="24"/>
          <w:u w:val="single"/>
        </w:rPr>
        <w:t>seku</w:t>
      </w:r>
      <w:r>
        <w:rPr>
          <w:rFonts w:ascii="Times New Roman" w:hAnsi="Times New Roman"/>
          <w:sz w:val="24"/>
        </w:rPr>
        <w:t xml:space="preserve"> efektivitāte un tas nebūs netaisnīgi attiecībā pret citiem sacensību dalībniekiem vai negraus sabiedrības uzticību ne attiecīgā(-o) </w:t>
      </w:r>
      <w:r>
        <w:rPr>
          <w:rFonts w:ascii="Times New Roman" w:hAnsi="Times New Roman"/>
          <w:i/>
          <w:sz w:val="24"/>
        </w:rPr>
        <w:t>sporta pasākuma(-u)</w:t>
      </w:r>
      <w:r>
        <w:rPr>
          <w:rFonts w:ascii="Times New Roman" w:hAnsi="Times New Roman"/>
          <w:sz w:val="24"/>
        </w:rPr>
        <w:t xml:space="preserve"> integritātei (piemēram, tāpēc, ka </w:t>
      </w:r>
      <w:r>
        <w:rPr>
          <w:rFonts w:ascii="Times New Roman" w:hAnsi="Times New Roman"/>
          <w:i/>
          <w:sz w:val="24"/>
        </w:rPr>
        <w:t>sportistiem</w:t>
      </w:r>
      <w:r>
        <w:rPr>
          <w:rFonts w:ascii="Times New Roman" w:hAnsi="Times New Roman"/>
          <w:sz w:val="24"/>
        </w:rPr>
        <w:t xml:space="preserve"> pietiekami ilgu laiku ir ticis piemērots atbilstošs </w:t>
      </w:r>
      <w:r>
        <w:rPr>
          <w:rFonts w:ascii="Times New Roman" w:hAnsi="Times New Roman"/>
          <w:i/>
          <w:sz w:val="24"/>
        </w:rPr>
        <w:t>pārbaužu</w:t>
      </w:r>
      <w:r>
        <w:rPr>
          <w:rFonts w:ascii="Times New Roman" w:hAnsi="Times New Roman"/>
          <w:sz w:val="24"/>
        </w:rPr>
        <w:t xml:space="preserve"> režīms), ne </w:t>
      </w:r>
      <w:r>
        <w:rPr>
          <w:rFonts w:ascii="Times New Roman" w:hAnsi="Times New Roman"/>
          <w:i/>
          <w:sz w:val="24"/>
        </w:rPr>
        <w:t>WADA</w:t>
      </w:r>
      <w:r>
        <w:rPr>
          <w:rFonts w:ascii="Times New Roman" w:hAnsi="Times New Roman"/>
          <w:sz w:val="24"/>
        </w:rPr>
        <w:t xml:space="preserve"> un tās ieinteresēto personu apņēmībai darīt visu iespējamo, lai aizsargātu sporta integritāti pret dopinga radītajiem izkropļojumiem, tad var atļaut veidot šādu mehānismu </w:t>
      </w:r>
      <w:r>
        <w:rPr>
          <w:rFonts w:ascii="Times New Roman" w:hAnsi="Times New Roman"/>
          <w:i/>
          <w:sz w:val="24"/>
        </w:rPr>
        <w:t>WADA</w:t>
      </w:r>
      <w:r>
        <w:rPr>
          <w:rFonts w:ascii="Times New Roman" w:hAnsi="Times New Roman"/>
          <w:sz w:val="24"/>
        </w:rPr>
        <w:t xml:space="preserve"> pārraudzībā un/vai saskaņā ar </w:t>
      </w:r>
      <w:r>
        <w:rPr>
          <w:rFonts w:ascii="Times New Roman" w:hAnsi="Times New Roman"/>
          <w:i/>
          <w:sz w:val="24"/>
        </w:rPr>
        <w:t>WADA</w:t>
      </w:r>
      <w:r>
        <w:rPr>
          <w:rFonts w:ascii="Times New Roman" w:hAnsi="Times New Roman"/>
          <w:sz w:val="24"/>
        </w:rPr>
        <w:t xml:space="preserve"> atļauju (lai dažādos gadījumos nodrošinātu pienācīgu un konsekventu rīcību).</w:t>
      </w:r>
    </w:p>
    <w:p w14:paraId="137164C8" w14:textId="77777777" w:rsidR="00C63F8A" w:rsidRPr="00C63F8A" w:rsidRDefault="00C63F8A" w:rsidP="00C63F8A">
      <w:pPr>
        <w:widowControl/>
        <w:jc w:val="both"/>
        <w:rPr>
          <w:rFonts w:ascii="Times New Roman" w:eastAsia="Arial" w:hAnsi="Times New Roman" w:cs="Times New Roman"/>
          <w:noProof/>
          <w:sz w:val="24"/>
          <w:szCs w:val="24"/>
        </w:rPr>
      </w:pPr>
    </w:p>
    <w:p w14:paraId="0034023C" w14:textId="77777777" w:rsidR="00C63F8A" w:rsidRPr="00C63F8A" w:rsidRDefault="00C63F8A" w:rsidP="00C63F8A">
      <w:pPr>
        <w:widowControl/>
        <w:jc w:val="both"/>
        <w:rPr>
          <w:rFonts w:ascii="Times New Roman" w:eastAsia="Arial" w:hAnsi="Times New Roman" w:cs="Times New Roman"/>
          <w:i/>
          <w:noProof/>
          <w:sz w:val="24"/>
          <w:szCs w:val="24"/>
        </w:rPr>
      </w:pPr>
      <w:r>
        <w:rPr>
          <w:rFonts w:ascii="Times New Roman" w:hAnsi="Times New Roman"/>
          <w:i/>
          <w:sz w:val="24"/>
        </w:rPr>
        <w:t>[Piezīme par 10. panta 2. punkta 6. apakšpunktu. Tam piemērs ir IAAF Sacensību noteikumu 22.1A. punkts, kas (saskaņā ar spriedumu lietā “</w:t>
      </w:r>
      <w:r>
        <w:rPr>
          <w:rFonts w:ascii="Times New Roman" w:hAnsi="Times New Roman"/>
          <w:i/>
          <w:sz w:val="24"/>
          <w:u w:val="single"/>
        </w:rPr>
        <w:t>ROC pret IAAF</w:t>
      </w:r>
      <w:r>
        <w:rPr>
          <w:rFonts w:ascii="Times New Roman" w:hAnsi="Times New Roman"/>
          <w:i/>
          <w:sz w:val="24"/>
        </w:rPr>
        <w:t xml:space="preserve">”, CAS 2016/O/4684) radīja iespēju sportistiem, kas ir saistīti ar kādu uz laiku diskvalificētu nacionālo </w:t>
      </w:r>
      <w:proofErr w:type="spellStart"/>
      <w:r>
        <w:rPr>
          <w:rFonts w:ascii="Times New Roman" w:hAnsi="Times New Roman"/>
          <w:i/>
          <w:sz w:val="24"/>
        </w:rPr>
        <w:t>dalībfederāciju</w:t>
      </w:r>
      <w:proofErr w:type="spellEnd"/>
      <w:r>
        <w:rPr>
          <w:rFonts w:ascii="Times New Roman" w:hAnsi="Times New Roman"/>
          <w:i/>
          <w:sz w:val="24"/>
        </w:rPr>
        <w:t xml:space="preserve">, pieteikties uz īpašu atļauju startēt starptautiskās sacensībās “neitrālu” sportistu statusā, ja tie var pierādīt, ka fakts, ka diskvalificētā </w:t>
      </w:r>
      <w:proofErr w:type="spellStart"/>
      <w:r>
        <w:rPr>
          <w:rFonts w:ascii="Times New Roman" w:hAnsi="Times New Roman"/>
          <w:i/>
          <w:sz w:val="24"/>
        </w:rPr>
        <w:t>dalībfederācija</w:t>
      </w:r>
      <w:proofErr w:type="spellEnd"/>
      <w:r>
        <w:rPr>
          <w:rFonts w:ascii="Times New Roman" w:hAnsi="Times New Roman"/>
          <w:i/>
          <w:sz w:val="24"/>
        </w:rPr>
        <w:t xml:space="preserve"> neizpildīja antidopinga noteikumus, nekādā veidā neietekmēja sportistus, jo tiem tika piemērota cita, pilnīgi atbilstoša antidopinga sistēma pietiekami ilgu laiku, lai būtu diezgan objektīva pārliecība par integritāti. Jo īpaši sportistam ir jāpierāda, ka tam gan sacensību laikā, gan ārpus tām ir veiktas tādas pilnīgi atbilstošas pārbaudes, kuru kvalitāte ir līdzvērtīga tām pārbaudēm, kas noteiktajā laikposmā ir veiktas pārējiem attiecīgo starptautisko sacensību dalībniekiem.]</w:t>
      </w:r>
    </w:p>
    <w:p w14:paraId="66466666" w14:textId="77777777" w:rsidR="00C63F8A" w:rsidRPr="00C63F8A" w:rsidRDefault="00C63F8A" w:rsidP="00C63F8A">
      <w:pPr>
        <w:widowControl/>
        <w:jc w:val="both"/>
        <w:rPr>
          <w:rFonts w:ascii="Times New Roman" w:eastAsia="Arial" w:hAnsi="Times New Roman" w:cs="Times New Roman"/>
          <w:i/>
          <w:noProof/>
          <w:sz w:val="24"/>
          <w:szCs w:val="24"/>
        </w:rPr>
      </w:pPr>
    </w:p>
    <w:p w14:paraId="35D35683" w14:textId="0D2E9642" w:rsidR="00C63F8A" w:rsidRPr="00C63F8A" w:rsidRDefault="001063FF" w:rsidP="001063FF">
      <w:pPr>
        <w:widowControl/>
        <w:tabs>
          <w:tab w:val="left" w:pos="1921"/>
        </w:tabs>
        <w:jc w:val="both"/>
        <w:rPr>
          <w:rFonts w:ascii="Times New Roman" w:eastAsia="Arial" w:hAnsi="Times New Roman" w:cs="Times New Roman"/>
          <w:noProof/>
          <w:sz w:val="24"/>
          <w:szCs w:val="24"/>
        </w:rPr>
      </w:pPr>
      <w:r>
        <w:rPr>
          <w:rFonts w:ascii="Times New Roman" w:hAnsi="Times New Roman"/>
          <w:b/>
          <w:sz w:val="24"/>
        </w:rPr>
        <w:t xml:space="preserve">10.2.7. </w:t>
      </w:r>
      <w:r>
        <w:rPr>
          <w:rFonts w:ascii="Times New Roman" w:hAnsi="Times New Roman"/>
          <w:sz w:val="24"/>
        </w:rPr>
        <w:t xml:space="preserve">Piemērojot </w:t>
      </w:r>
      <w:r>
        <w:rPr>
          <w:rFonts w:ascii="Times New Roman" w:hAnsi="Times New Roman"/>
          <w:sz w:val="24"/>
          <w:u w:val="single"/>
        </w:rPr>
        <w:t xml:space="preserve">sekas </w:t>
      </w:r>
      <w:r>
        <w:rPr>
          <w:rFonts w:ascii="Times New Roman" w:hAnsi="Times New Roman"/>
          <w:i/>
          <w:iCs/>
          <w:sz w:val="24"/>
          <w:u w:val="single"/>
        </w:rPr>
        <w:t>parakstītājam</w:t>
      </w:r>
      <w:r>
        <w:rPr>
          <w:rFonts w:ascii="Times New Roman" w:hAnsi="Times New Roman"/>
          <w:sz w:val="24"/>
        </w:rPr>
        <w:t xml:space="preserve">, ir arī jāpārtrauc </w:t>
      </w:r>
      <w:r>
        <w:rPr>
          <w:rFonts w:ascii="Times New Roman" w:hAnsi="Times New Roman"/>
          <w:i/>
          <w:iCs/>
          <w:sz w:val="24"/>
        </w:rPr>
        <w:t>parakstītāja</w:t>
      </w:r>
      <w:r>
        <w:rPr>
          <w:rFonts w:ascii="Times New Roman" w:hAnsi="Times New Roman"/>
          <w:sz w:val="24"/>
        </w:rPr>
        <w:t xml:space="preserve"> neatbilstošie </w:t>
      </w:r>
      <w:r>
        <w:rPr>
          <w:rFonts w:ascii="Times New Roman" w:hAnsi="Times New Roman"/>
          <w:i/>
          <w:iCs/>
          <w:sz w:val="24"/>
        </w:rPr>
        <w:t>antidopinga pasākumi</w:t>
      </w:r>
      <w:r>
        <w:rPr>
          <w:rFonts w:ascii="Times New Roman" w:hAnsi="Times New Roman"/>
          <w:sz w:val="24"/>
        </w:rPr>
        <w:t xml:space="preserve">, ja tas ir nepieciešams, lai saglabātu uzticību sporta integritātei, bet šīs </w:t>
      </w:r>
      <w:r>
        <w:rPr>
          <w:rFonts w:ascii="Times New Roman" w:hAnsi="Times New Roman"/>
          <w:sz w:val="24"/>
          <w:u w:val="single"/>
        </w:rPr>
        <w:t>sekas</w:t>
      </w:r>
      <w:r>
        <w:rPr>
          <w:rFonts w:ascii="Times New Roman" w:hAnsi="Times New Roman"/>
          <w:sz w:val="24"/>
        </w:rPr>
        <w:t xml:space="preserve"> jānosaka tā, lai, ciktāl tas iespējams, netiktu pārtraukta aizsardzība “tīrajiem </w:t>
      </w:r>
      <w:r>
        <w:rPr>
          <w:rFonts w:ascii="Times New Roman" w:hAnsi="Times New Roman"/>
          <w:i/>
          <w:iCs/>
          <w:sz w:val="24"/>
        </w:rPr>
        <w:t>sportistiem</w:t>
      </w:r>
      <w:r>
        <w:rPr>
          <w:rFonts w:ascii="Times New Roman" w:hAnsi="Times New Roman"/>
          <w:sz w:val="24"/>
        </w:rPr>
        <w:t xml:space="preserve">”, kamēr </w:t>
      </w:r>
      <w:r>
        <w:rPr>
          <w:rFonts w:ascii="Times New Roman" w:hAnsi="Times New Roman"/>
          <w:i/>
          <w:iCs/>
          <w:sz w:val="24"/>
        </w:rPr>
        <w:t>parakstītājs</w:t>
      </w:r>
      <w:r>
        <w:rPr>
          <w:rFonts w:ascii="Times New Roman" w:hAnsi="Times New Roman"/>
          <w:sz w:val="24"/>
        </w:rPr>
        <w:t xml:space="preserve"> cenšas izpildīt nosacījumus </w:t>
      </w:r>
      <w:r>
        <w:rPr>
          <w:rFonts w:ascii="Times New Roman" w:hAnsi="Times New Roman"/>
          <w:i/>
          <w:iCs/>
          <w:sz w:val="24"/>
        </w:rPr>
        <w:t>atkārtotai iekļaušanai sarakstā</w:t>
      </w:r>
      <w:r>
        <w:rPr>
          <w:rFonts w:ascii="Times New Roman" w:hAnsi="Times New Roman"/>
          <w:sz w:val="24"/>
        </w:rPr>
        <w:t xml:space="preserve">. Atkarībā no konkrētās lietas apstākļiem, tas var ietvert </w:t>
      </w:r>
      <w:r>
        <w:rPr>
          <w:rFonts w:ascii="Times New Roman" w:hAnsi="Times New Roman"/>
          <w:i/>
          <w:sz w:val="24"/>
        </w:rPr>
        <w:t>pārraudzības</w:t>
      </w:r>
      <w:r>
        <w:rPr>
          <w:rFonts w:ascii="Times New Roman" w:hAnsi="Times New Roman"/>
          <w:sz w:val="24"/>
        </w:rPr>
        <w:t xml:space="preserve"> noteikšanu visiem vai dažiem </w:t>
      </w:r>
      <w:r>
        <w:rPr>
          <w:rFonts w:ascii="Times New Roman" w:hAnsi="Times New Roman"/>
          <w:i/>
          <w:sz w:val="24"/>
        </w:rPr>
        <w:t>parakstītāja antidopinga pasākumiem</w:t>
      </w:r>
      <w:r>
        <w:rPr>
          <w:rFonts w:ascii="Times New Roman" w:hAnsi="Times New Roman"/>
          <w:sz w:val="24"/>
        </w:rPr>
        <w:t xml:space="preserve"> un/vai to </w:t>
      </w:r>
      <w:r>
        <w:rPr>
          <w:rFonts w:ascii="Times New Roman" w:hAnsi="Times New Roman"/>
          <w:i/>
          <w:sz w:val="24"/>
        </w:rPr>
        <w:t>pārņemšanu</w:t>
      </w:r>
      <w:r>
        <w:rPr>
          <w:rFonts w:ascii="Times New Roman" w:hAnsi="Times New Roman"/>
          <w:sz w:val="24"/>
        </w:rPr>
        <w:t xml:space="preserve">. Tomēr, ja tas ir nepieciešams konkrētajos apstākļos, </w:t>
      </w:r>
      <w:r>
        <w:rPr>
          <w:rFonts w:ascii="Times New Roman" w:hAnsi="Times New Roman"/>
          <w:i/>
          <w:iCs/>
          <w:sz w:val="24"/>
        </w:rPr>
        <w:t>parakstītājam</w:t>
      </w:r>
      <w:r>
        <w:rPr>
          <w:rFonts w:ascii="Times New Roman" w:hAnsi="Times New Roman"/>
          <w:sz w:val="24"/>
        </w:rPr>
        <w:t xml:space="preserve"> var atļaut turpināt veikt dažus vai visus </w:t>
      </w:r>
      <w:r>
        <w:rPr>
          <w:rFonts w:ascii="Times New Roman" w:hAnsi="Times New Roman"/>
          <w:i/>
          <w:iCs/>
          <w:sz w:val="24"/>
        </w:rPr>
        <w:t>antidopinga pasākumus</w:t>
      </w:r>
      <w:r>
        <w:rPr>
          <w:rFonts w:ascii="Times New Roman" w:hAnsi="Times New Roman"/>
          <w:sz w:val="24"/>
        </w:rPr>
        <w:t xml:space="preserve"> (piemēram, </w:t>
      </w:r>
      <w:r>
        <w:rPr>
          <w:rFonts w:ascii="Times New Roman" w:hAnsi="Times New Roman"/>
          <w:i/>
          <w:iCs/>
          <w:sz w:val="24"/>
        </w:rPr>
        <w:t>izglītības</w:t>
      </w:r>
      <w:r>
        <w:rPr>
          <w:rFonts w:ascii="Times New Roman" w:hAnsi="Times New Roman"/>
          <w:sz w:val="24"/>
        </w:rPr>
        <w:t xml:space="preserve"> jomā) līdz tā </w:t>
      </w:r>
      <w:r>
        <w:rPr>
          <w:rFonts w:ascii="Times New Roman" w:hAnsi="Times New Roman"/>
          <w:i/>
          <w:iCs/>
          <w:sz w:val="24"/>
        </w:rPr>
        <w:t>atkārtotai iekļaušanai sarakstā</w:t>
      </w:r>
      <w:r>
        <w:rPr>
          <w:rFonts w:ascii="Times New Roman" w:hAnsi="Times New Roman"/>
          <w:sz w:val="24"/>
        </w:rPr>
        <w:t xml:space="preserve">, ja to iespējams darīt, neapdraudot no dopinga brīvu sportu. Šādā situācijā var būt pamatoti veikt attiecīgo pasākumu </w:t>
      </w:r>
      <w:r>
        <w:rPr>
          <w:rFonts w:ascii="Times New Roman" w:hAnsi="Times New Roman"/>
          <w:i/>
          <w:sz w:val="24"/>
        </w:rPr>
        <w:t>īpašu pārraudzību</w:t>
      </w:r>
      <w:r>
        <w:rPr>
          <w:rFonts w:ascii="Times New Roman" w:hAnsi="Times New Roman"/>
          <w:sz w:val="24"/>
        </w:rPr>
        <w:t>.</w:t>
      </w:r>
    </w:p>
    <w:p w14:paraId="2BD38639" w14:textId="77777777" w:rsidR="00C63F8A" w:rsidRPr="00C63F8A" w:rsidRDefault="00C63F8A" w:rsidP="00C63F8A">
      <w:pPr>
        <w:widowControl/>
        <w:jc w:val="both"/>
        <w:rPr>
          <w:rFonts w:ascii="Times New Roman" w:eastAsia="Arial" w:hAnsi="Times New Roman" w:cs="Times New Roman"/>
          <w:noProof/>
          <w:sz w:val="24"/>
          <w:szCs w:val="24"/>
        </w:rPr>
      </w:pPr>
    </w:p>
    <w:p w14:paraId="1B971EE4" w14:textId="5154D5AF" w:rsidR="00C63F8A" w:rsidRPr="00C63F8A" w:rsidRDefault="00286D7D" w:rsidP="00286D7D">
      <w:pPr>
        <w:pStyle w:val="BodyText"/>
        <w:widowControl/>
        <w:tabs>
          <w:tab w:val="left" w:pos="1921"/>
        </w:tabs>
        <w:ind w:left="0"/>
        <w:jc w:val="both"/>
        <w:rPr>
          <w:rFonts w:ascii="Times New Roman" w:hAnsi="Times New Roman" w:cs="Times New Roman"/>
          <w:noProof/>
          <w:sz w:val="24"/>
          <w:szCs w:val="24"/>
        </w:rPr>
      </w:pPr>
      <w:r>
        <w:rPr>
          <w:rFonts w:ascii="Times New Roman" w:hAnsi="Times New Roman"/>
          <w:b/>
          <w:sz w:val="24"/>
        </w:rPr>
        <w:t xml:space="preserve">10.2.8. </w:t>
      </w:r>
      <w:r>
        <w:rPr>
          <w:rFonts w:ascii="Times New Roman" w:hAnsi="Times New Roman"/>
          <w:sz w:val="24"/>
        </w:rPr>
        <w:t xml:space="preserve">Ja vien nav noteikts citādi, visas </w:t>
      </w:r>
      <w:r>
        <w:rPr>
          <w:rFonts w:ascii="Times New Roman" w:hAnsi="Times New Roman"/>
          <w:sz w:val="24"/>
          <w:u w:val="single"/>
        </w:rPr>
        <w:t xml:space="preserve">sekas </w:t>
      </w:r>
      <w:r>
        <w:rPr>
          <w:rFonts w:ascii="Times New Roman" w:hAnsi="Times New Roman"/>
          <w:i/>
          <w:sz w:val="24"/>
          <w:u w:val="single"/>
        </w:rPr>
        <w:t>parakstītājam</w:t>
      </w:r>
      <w:r>
        <w:rPr>
          <w:rFonts w:ascii="Times New Roman" w:hAnsi="Times New Roman"/>
          <w:sz w:val="24"/>
        </w:rPr>
        <w:t xml:space="preserve"> paliek spēkā līdz tā </w:t>
      </w:r>
      <w:r>
        <w:rPr>
          <w:rFonts w:ascii="Times New Roman" w:hAnsi="Times New Roman"/>
          <w:i/>
          <w:sz w:val="24"/>
        </w:rPr>
        <w:t>atkārtotai iekļaušanai sarakstā</w:t>
      </w:r>
      <w:r>
        <w:rPr>
          <w:rFonts w:ascii="Times New Roman" w:hAnsi="Times New Roman"/>
          <w:sz w:val="24"/>
        </w:rPr>
        <w:t>.</w:t>
      </w:r>
    </w:p>
    <w:p w14:paraId="0F88DA30" w14:textId="77777777" w:rsidR="00C63F8A" w:rsidRPr="00C63F8A" w:rsidRDefault="00C63F8A" w:rsidP="00C63F8A">
      <w:pPr>
        <w:widowControl/>
        <w:jc w:val="both"/>
        <w:rPr>
          <w:rFonts w:ascii="Times New Roman" w:eastAsia="Arial" w:hAnsi="Times New Roman" w:cs="Times New Roman"/>
          <w:noProof/>
          <w:sz w:val="24"/>
          <w:szCs w:val="24"/>
        </w:rPr>
      </w:pPr>
    </w:p>
    <w:p w14:paraId="1027103F" w14:textId="122490B8" w:rsidR="00C63F8A" w:rsidRPr="00C63F8A" w:rsidRDefault="00286D7D" w:rsidP="00286D7D">
      <w:pPr>
        <w:widowControl/>
        <w:tabs>
          <w:tab w:val="left" w:pos="1921"/>
        </w:tabs>
        <w:jc w:val="both"/>
        <w:rPr>
          <w:rFonts w:ascii="Times New Roman" w:eastAsia="Arial" w:hAnsi="Times New Roman" w:cs="Times New Roman"/>
          <w:noProof/>
          <w:sz w:val="24"/>
          <w:szCs w:val="24"/>
        </w:rPr>
      </w:pPr>
      <w:r>
        <w:rPr>
          <w:rFonts w:ascii="Times New Roman" w:hAnsi="Times New Roman"/>
          <w:b/>
          <w:sz w:val="24"/>
        </w:rPr>
        <w:t xml:space="preserve">10.2.9. </w:t>
      </w:r>
      <w:r>
        <w:rPr>
          <w:rFonts w:ascii="Times New Roman" w:hAnsi="Times New Roman"/>
          <w:sz w:val="24"/>
        </w:rPr>
        <w:t xml:space="preserve">Lēmumā par sākotnējo </w:t>
      </w:r>
      <w:r>
        <w:rPr>
          <w:rFonts w:ascii="Times New Roman" w:hAnsi="Times New Roman"/>
          <w:sz w:val="24"/>
          <w:u w:val="single"/>
        </w:rPr>
        <w:t>seku</w:t>
      </w:r>
      <w:r>
        <w:rPr>
          <w:rFonts w:ascii="Times New Roman" w:hAnsi="Times New Roman"/>
          <w:sz w:val="24"/>
        </w:rPr>
        <w:t xml:space="preserve"> piemērošanu </w:t>
      </w:r>
      <w:r>
        <w:rPr>
          <w:rFonts w:ascii="Times New Roman" w:hAnsi="Times New Roman"/>
          <w:i/>
          <w:sz w:val="24"/>
          <w:u w:val="single"/>
        </w:rPr>
        <w:t>parakstītājam</w:t>
      </w:r>
      <w:r>
        <w:rPr>
          <w:rFonts w:ascii="Times New Roman" w:hAnsi="Times New Roman"/>
          <w:sz w:val="24"/>
        </w:rPr>
        <w:t xml:space="preserve"> (vai nu šis lēmums ir </w:t>
      </w:r>
      <w:r>
        <w:rPr>
          <w:rFonts w:ascii="Times New Roman" w:hAnsi="Times New Roman"/>
          <w:i/>
          <w:sz w:val="24"/>
        </w:rPr>
        <w:t>WADA</w:t>
      </w:r>
      <w:r>
        <w:rPr>
          <w:rFonts w:ascii="Times New Roman" w:hAnsi="Times New Roman"/>
          <w:sz w:val="24"/>
        </w:rPr>
        <w:t xml:space="preserve"> priekšlikums, kam </w:t>
      </w:r>
      <w:r>
        <w:rPr>
          <w:rFonts w:ascii="Times New Roman" w:hAnsi="Times New Roman"/>
          <w:i/>
          <w:sz w:val="24"/>
        </w:rPr>
        <w:t xml:space="preserve">parakstītājs </w:t>
      </w:r>
      <w:r>
        <w:rPr>
          <w:rFonts w:ascii="Times New Roman" w:hAnsi="Times New Roman"/>
          <w:sz w:val="24"/>
        </w:rPr>
        <w:t xml:space="preserve">piekrīt, vai </w:t>
      </w:r>
      <w:r>
        <w:rPr>
          <w:rFonts w:ascii="Times New Roman" w:hAnsi="Times New Roman"/>
          <w:i/>
          <w:sz w:val="24"/>
        </w:rPr>
        <w:t>CAS</w:t>
      </w:r>
      <w:r>
        <w:rPr>
          <w:rFonts w:ascii="Times New Roman" w:hAnsi="Times New Roman"/>
          <w:sz w:val="24"/>
        </w:rPr>
        <w:t xml:space="preserve"> lēmums, ja tas apstrīd </w:t>
      </w:r>
      <w:r>
        <w:rPr>
          <w:rFonts w:ascii="Times New Roman" w:hAnsi="Times New Roman"/>
          <w:i/>
          <w:sz w:val="24"/>
        </w:rPr>
        <w:t>WADA</w:t>
      </w:r>
      <w:r>
        <w:rPr>
          <w:rFonts w:ascii="Times New Roman" w:hAnsi="Times New Roman"/>
          <w:sz w:val="24"/>
        </w:rPr>
        <w:t xml:space="preserve"> priekšlikumu) var norādīt, ka gadījumā, ja </w:t>
      </w:r>
      <w:r>
        <w:rPr>
          <w:rFonts w:ascii="Times New Roman" w:hAnsi="Times New Roman"/>
          <w:i/>
          <w:sz w:val="24"/>
        </w:rPr>
        <w:t>parakstītājs</w:t>
      </w:r>
      <w:r>
        <w:rPr>
          <w:rFonts w:ascii="Times New Roman" w:hAnsi="Times New Roman"/>
          <w:sz w:val="24"/>
        </w:rPr>
        <w:t xml:space="preserve"> līdz noteiktam termiņam neizpilda visus nosacījumus tā </w:t>
      </w:r>
      <w:r>
        <w:rPr>
          <w:rFonts w:ascii="Times New Roman" w:hAnsi="Times New Roman"/>
          <w:i/>
          <w:sz w:val="24"/>
        </w:rPr>
        <w:t>atkārtotai iekļaušanai sarakstā</w:t>
      </w:r>
      <w:r>
        <w:rPr>
          <w:rFonts w:ascii="Times New Roman" w:hAnsi="Times New Roman"/>
          <w:sz w:val="24"/>
        </w:rPr>
        <w:t xml:space="preserve">, tam piemērotās </w:t>
      </w:r>
      <w:r>
        <w:rPr>
          <w:rFonts w:ascii="Times New Roman" w:hAnsi="Times New Roman"/>
          <w:sz w:val="24"/>
          <w:u w:val="single"/>
        </w:rPr>
        <w:t xml:space="preserve">sekas </w:t>
      </w:r>
      <w:r>
        <w:rPr>
          <w:rFonts w:ascii="Times New Roman" w:hAnsi="Times New Roman"/>
          <w:i/>
          <w:sz w:val="24"/>
          <w:u w:val="single"/>
        </w:rPr>
        <w:t>parakstītājam</w:t>
      </w:r>
      <w:r>
        <w:rPr>
          <w:rFonts w:ascii="Times New Roman" w:hAnsi="Times New Roman"/>
          <w:sz w:val="24"/>
        </w:rPr>
        <w:t xml:space="preserve"> tiks palielinātas.</w:t>
      </w:r>
    </w:p>
    <w:p w14:paraId="45A70C31" w14:textId="77777777" w:rsidR="00C63F8A" w:rsidRPr="00C63F8A" w:rsidRDefault="00C63F8A" w:rsidP="00C63F8A">
      <w:pPr>
        <w:widowControl/>
        <w:jc w:val="both"/>
        <w:rPr>
          <w:rFonts w:ascii="Times New Roman" w:eastAsia="Arial" w:hAnsi="Times New Roman" w:cs="Times New Roman"/>
          <w:noProof/>
          <w:sz w:val="24"/>
          <w:szCs w:val="24"/>
        </w:rPr>
      </w:pPr>
    </w:p>
    <w:p w14:paraId="348B7C55" w14:textId="758602CC" w:rsidR="00C63F8A" w:rsidRPr="00C63F8A" w:rsidRDefault="00286D7D" w:rsidP="00286D7D">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10.2.10. </w:t>
      </w:r>
      <w:r>
        <w:rPr>
          <w:rFonts w:ascii="Times New Roman" w:hAnsi="Times New Roman"/>
          <w:sz w:val="24"/>
        </w:rPr>
        <w:t xml:space="preserve">Saskaņā ar iepriekš izklāstītajiem principiem B pielikumā ir norādītas dažādas pakāpeniskas un samērīgas </w:t>
      </w:r>
      <w:r>
        <w:rPr>
          <w:rFonts w:ascii="Times New Roman" w:hAnsi="Times New Roman"/>
          <w:sz w:val="24"/>
          <w:u w:val="single"/>
        </w:rPr>
        <w:t xml:space="preserve">sekas </w:t>
      </w:r>
      <w:r>
        <w:rPr>
          <w:rFonts w:ascii="Times New Roman" w:hAnsi="Times New Roman"/>
          <w:i/>
          <w:sz w:val="24"/>
          <w:u w:val="single"/>
        </w:rPr>
        <w:t>parakstītājam</w:t>
      </w:r>
      <w:r>
        <w:rPr>
          <w:rFonts w:ascii="Times New Roman" w:hAnsi="Times New Roman"/>
          <w:sz w:val="24"/>
        </w:rPr>
        <w:t xml:space="preserve">, ko </w:t>
      </w:r>
      <w:proofErr w:type="spellStart"/>
      <w:r>
        <w:rPr>
          <w:rFonts w:ascii="Times New Roman" w:hAnsi="Times New Roman"/>
          <w:i/>
          <w:sz w:val="24"/>
        </w:rPr>
        <w:t>prima</w:t>
      </w:r>
      <w:proofErr w:type="spellEnd"/>
      <w:r>
        <w:rPr>
          <w:rFonts w:ascii="Times New Roman" w:hAnsi="Times New Roman"/>
          <w:i/>
          <w:sz w:val="24"/>
        </w:rPr>
        <w:t> </w:t>
      </w:r>
      <w:proofErr w:type="spellStart"/>
      <w:r>
        <w:rPr>
          <w:rFonts w:ascii="Times New Roman" w:hAnsi="Times New Roman"/>
          <w:i/>
          <w:sz w:val="24"/>
        </w:rPr>
        <w:t>facie</w:t>
      </w:r>
      <w:proofErr w:type="spellEnd"/>
      <w:r>
        <w:rPr>
          <w:rFonts w:ascii="Times New Roman" w:hAnsi="Times New Roman"/>
          <w:sz w:val="24"/>
        </w:rPr>
        <w:t xml:space="preserve"> piemēro gadījumos, kas saistīti vai nu ar </w:t>
      </w:r>
      <w:r>
        <w:rPr>
          <w:rFonts w:ascii="Times New Roman" w:hAnsi="Times New Roman"/>
          <w:i/>
          <w:sz w:val="24"/>
        </w:rPr>
        <w:t>kritisko</w:t>
      </w:r>
      <w:r>
        <w:rPr>
          <w:rFonts w:ascii="Times New Roman" w:hAnsi="Times New Roman"/>
          <w:sz w:val="24"/>
        </w:rPr>
        <w:t xml:space="preserve"> prasību, vai tikai ar </w:t>
      </w:r>
      <w:r>
        <w:rPr>
          <w:rFonts w:ascii="Times New Roman" w:hAnsi="Times New Roman"/>
          <w:i/>
          <w:sz w:val="24"/>
        </w:rPr>
        <w:t>augstas prioritātes</w:t>
      </w:r>
      <w:r>
        <w:rPr>
          <w:rFonts w:ascii="Times New Roman" w:hAnsi="Times New Roman"/>
          <w:sz w:val="24"/>
        </w:rPr>
        <w:t xml:space="preserve"> prasību, vai tikai ar </w:t>
      </w:r>
      <w:r>
        <w:rPr>
          <w:rFonts w:ascii="Times New Roman" w:hAnsi="Times New Roman"/>
          <w:i/>
          <w:sz w:val="24"/>
        </w:rPr>
        <w:t>vispārīgo</w:t>
      </w:r>
      <w:r>
        <w:rPr>
          <w:rFonts w:ascii="Times New Roman" w:hAnsi="Times New Roman"/>
          <w:sz w:val="24"/>
        </w:rPr>
        <w:t xml:space="preserve"> prasību neievērošanu. B pielikuma nolūks ir veicināt </w:t>
      </w:r>
      <w:proofErr w:type="spellStart"/>
      <w:r>
        <w:rPr>
          <w:rFonts w:ascii="Times New Roman" w:hAnsi="Times New Roman"/>
          <w:sz w:val="24"/>
        </w:rPr>
        <w:t>paredzamību</w:t>
      </w:r>
      <w:proofErr w:type="spellEnd"/>
      <w:r>
        <w:rPr>
          <w:rFonts w:ascii="Times New Roman" w:hAnsi="Times New Roman"/>
          <w:sz w:val="24"/>
        </w:rPr>
        <w:t xml:space="preserve"> un konsekvenci visās lietās saistībā ar piemērojamām </w:t>
      </w:r>
      <w:r>
        <w:rPr>
          <w:rFonts w:ascii="Times New Roman" w:hAnsi="Times New Roman"/>
          <w:sz w:val="24"/>
          <w:u w:val="single"/>
        </w:rPr>
        <w:t xml:space="preserve">sekām </w:t>
      </w:r>
      <w:r>
        <w:rPr>
          <w:rFonts w:ascii="Times New Roman" w:hAnsi="Times New Roman"/>
          <w:i/>
          <w:sz w:val="24"/>
          <w:u w:val="single"/>
        </w:rPr>
        <w:t>parakstītājam</w:t>
      </w:r>
      <w:r>
        <w:rPr>
          <w:rFonts w:ascii="Times New Roman" w:hAnsi="Times New Roman"/>
          <w:sz w:val="24"/>
        </w:rPr>
        <w:t xml:space="preserve">. Tomēr ir nepieciešams elastīgums, lai atsevišķos gadījumos varētu piemērot dažādas smaguma pakāpes sekas vai pat atkāpties no šeit norādītajām sekām, ja tas ir pamatoti, izvērtējot konkrētās lietas faktus un apstākļus saskaņā ar iepriekš izklāstītajiem principiem. Jo smagāks ir </w:t>
      </w:r>
      <w:r>
        <w:rPr>
          <w:rFonts w:ascii="Times New Roman" w:hAnsi="Times New Roman"/>
          <w:i/>
          <w:iCs/>
          <w:sz w:val="24"/>
        </w:rPr>
        <w:t>parakstītāja</w:t>
      </w:r>
      <w:r>
        <w:rPr>
          <w:rFonts w:ascii="Times New Roman" w:hAnsi="Times New Roman"/>
          <w:sz w:val="24"/>
        </w:rPr>
        <w:t xml:space="preserve"> nodarījums (t. i., jo vairāk prasību tas nav ievērojis un jo svarīgākas šīs prasības ir cīņā pret dopingu sportā), jo ir jāpiemēro smagākas </w:t>
      </w:r>
      <w:r>
        <w:rPr>
          <w:rFonts w:ascii="Times New Roman" w:hAnsi="Times New Roman"/>
          <w:sz w:val="24"/>
          <w:u w:val="single"/>
        </w:rPr>
        <w:t xml:space="preserve">sekas </w:t>
      </w:r>
      <w:r>
        <w:rPr>
          <w:rFonts w:ascii="Times New Roman" w:hAnsi="Times New Roman"/>
          <w:i/>
          <w:iCs/>
          <w:sz w:val="24"/>
          <w:u w:val="single"/>
        </w:rPr>
        <w:t>parakstītājam</w:t>
      </w:r>
      <w:r>
        <w:rPr>
          <w:rFonts w:ascii="Times New Roman" w:hAnsi="Times New Roman"/>
          <w:sz w:val="24"/>
        </w:rPr>
        <w:t>.</w:t>
      </w:r>
    </w:p>
    <w:p w14:paraId="662D9C1F" w14:textId="77777777" w:rsidR="00C63F8A" w:rsidRPr="00C63F8A" w:rsidRDefault="00C63F8A" w:rsidP="00C63F8A">
      <w:pPr>
        <w:widowControl/>
        <w:jc w:val="both"/>
        <w:rPr>
          <w:rFonts w:ascii="Times New Roman" w:eastAsia="Arial" w:hAnsi="Times New Roman" w:cs="Times New Roman"/>
          <w:noProof/>
          <w:sz w:val="24"/>
          <w:szCs w:val="24"/>
        </w:rPr>
      </w:pPr>
    </w:p>
    <w:p w14:paraId="7ECB49E5" w14:textId="438272DA" w:rsidR="00C63F8A" w:rsidRPr="00C63F8A" w:rsidRDefault="00286D7D" w:rsidP="00862212">
      <w:pPr>
        <w:pStyle w:val="Heading1"/>
        <w:rPr>
          <w:rFonts w:cs="Times New Roman"/>
          <w:noProof/>
        </w:rPr>
      </w:pPr>
      <w:bookmarkStart w:id="149" w:name="11.0_Reinstatement"/>
      <w:bookmarkStart w:id="150" w:name="_bookmark49"/>
      <w:bookmarkStart w:id="151" w:name="_Toc69121526"/>
      <w:bookmarkEnd w:id="149"/>
      <w:bookmarkEnd w:id="150"/>
      <w:r>
        <w:t>11.0.</w:t>
      </w:r>
      <w:r w:rsidRPr="00862212">
        <w:rPr>
          <w:i/>
          <w:iCs/>
        </w:rPr>
        <w:t xml:space="preserve"> Atkārtota iekļaušana sarakstā</w:t>
      </w:r>
      <w:bookmarkEnd w:id="151"/>
    </w:p>
    <w:p w14:paraId="57DEC0F7" w14:textId="77777777" w:rsidR="00C63F8A" w:rsidRPr="00C63F8A" w:rsidRDefault="00C63F8A" w:rsidP="00C63F8A">
      <w:pPr>
        <w:widowControl/>
        <w:jc w:val="both"/>
        <w:rPr>
          <w:rFonts w:ascii="Times New Roman" w:eastAsia="Arial" w:hAnsi="Times New Roman" w:cs="Times New Roman"/>
          <w:b/>
          <w:bCs/>
          <w:i/>
          <w:noProof/>
          <w:sz w:val="24"/>
          <w:szCs w:val="24"/>
        </w:rPr>
      </w:pPr>
    </w:p>
    <w:p w14:paraId="179D976E" w14:textId="3B05DA1A" w:rsidR="00C63F8A" w:rsidRPr="00637EA3" w:rsidRDefault="00286D7D" w:rsidP="00862212">
      <w:pPr>
        <w:pStyle w:val="Heading2"/>
        <w:rPr>
          <w:rFonts w:cs="Times New Roman"/>
          <w:b/>
          <w:bCs w:val="0"/>
          <w:noProof/>
          <w:szCs w:val="24"/>
        </w:rPr>
      </w:pPr>
      <w:bookmarkStart w:id="152" w:name="11.1_Objective"/>
      <w:bookmarkStart w:id="153" w:name="_bookmark50"/>
      <w:bookmarkStart w:id="154" w:name="_Toc69121527"/>
      <w:bookmarkEnd w:id="152"/>
      <w:bookmarkEnd w:id="153"/>
      <w:r w:rsidRPr="00637EA3">
        <w:rPr>
          <w:b/>
          <w:bCs w:val="0"/>
        </w:rPr>
        <w:t>11.1. Mērķis</w:t>
      </w:r>
      <w:bookmarkEnd w:id="154"/>
    </w:p>
    <w:p w14:paraId="13C70652" w14:textId="77777777" w:rsidR="00C63F8A" w:rsidRPr="00C63F8A" w:rsidRDefault="00C63F8A" w:rsidP="00C63F8A">
      <w:pPr>
        <w:widowControl/>
        <w:jc w:val="both"/>
        <w:rPr>
          <w:rFonts w:ascii="Times New Roman" w:eastAsia="Arial" w:hAnsi="Times New Roman" w:cs="Times New Roman"/>
          <w:b/>
          <w:bCs/>
          <w:noProof/>
          <w:sz w:val="24"/>
          <w:szCs w:val="24"/>
        </w:rPr>
      </w:pPr>
    </w:p>
    <w:p w14:paraId="554A2379" w14:textId="49C3FA20" w:rsidR="00C63F8A" w:rsidRPr="00C63F8A" w:rsidRDefault="00286D7D" w:rsidP="00286D7D">
      <w:pPr>
        <w:pStyle w:val="BodyText"/>
        <w:widowControl/>
        <w:tabs>
          <w:tab w:val="left" w:pos="1921"/>
        </w:tabs>
        <w:ind w:left="0"/>
        <w:jc w:val="both"/>
        <w:rPr>
          <w:rFonts w:ascii="Times New Roman" w:hAnsi="Times New Roman" w:cs="Times New Roman"/>
          <w:noProof/>
          <w:sz w:val="24"/>
          <w:szCs w:val="24"/>
        </w:rPr>
      </w:pPr>
      <w:r>
        <w:rPr>
          <w:rFonts w:ascii="Times New Roman" w:hAnsi="Times New Roman"/>
          <w:b/>
          <w:sz w:val="24"/>
        </w:rPr>
        <w:t xml:space="preserve">11.1.1. </w:t>
      </w:r>
      <w:r>
        <w:rPr>
          <w:rFonts w:ascii="Times New Roman" w:hAnsi="Times New Roman"/>
          <w:sz w:val="24"/>
        </w:rPr>
        <w:t xml:space="preserve">Kad ir atzīts, ka </w:t>
      </w:r>
      <w:r>
        <w:rPr>
          <w:rFonts w:ascii="Times New Roman" w:hAnsi="Times New Roman"/>
          <w:i/>
          <w:sz w:val="24"/>
        </w:rPr>
        <w:t>parakstītājs</w:t>
      </w:r>
      <w:r>
        <w:rPr>
          <w:rFonts w:ascii="Times New Roman" w:hAnsi="Times New Roman"/>
          <w:sz w:val="24"/>
        </w:rPr>
        <w:t xml:space="preserve"> neievēro </w:t>
      </w:r>
      <w:r>
        <w:rPr>
          <w:rFonts w:ascii="Times New Roman" w:hAnsi="Times New Roman"/>
          <w:i/>
          <w:sz w:val="24"/>
        </w:rPr>
        <w:t>Kodeksu</w:t>
      </w:r>
      <w:r>
        <w:rPr>
          <w:rFonts w:ascii="Times New Roman" w:hAnsi="Times New Roman"/>
          <w:sz w:val="24"/>
        </w:rPr>
        <w:t xml:space="preserve">, mērķis ir palīdzēt šim </w:t>
      </w:r>
      <w:r>
        <w:rPr>
          <w:rFonts w:ascii="Times New Roman" w:hAnsi="Times New Roman"/>
          <w:i/>
          <w:sz w:val="24"/>
        </w:rPr>
        <w:t>parakstītājam</w:t>
      </w:r>
      <w:r>
        <w:rPr>
          <w:rFonts w:ascii="Times New Roman" w:hAnsi="Times New Roman"/>
          <w:sz w:val="24"/>
        </w:rPr>
        <w:t xml:space="preserve"> pēc iespējas ātrāk panākt </w:t>
      </w:r>
      <w:r>
        <w:rPr>
          <w:rFonts w:ascii="Times New Roman" w:hAnsi="Times New Roman"/>
          <w:i/>
          <w:sz w:val="24"/>
        </w:rPr>
        <w:t>atkārtotu iekļaušanu sarakstā</w:t>
      </w:r>
      <w:r>
        <w:rPr>
          <w:rFonts w:ascii="Times New Roman" w:hAnsi="Times New Roman"/>
          <w:sz w:val="24"/>
        </w:rPr>
        <w:t xml:space="preserve"> un vienlaikus nodrošināt, ka tiek veikti koriģējoši pasākumi, kas garantēs, ka šis </w:t>
      </w:r>
      <w:r>
        <w:rPr>
          <w:rFonts w:ascii="Times New Roman" w:hAnsi="Times New Roman"/>
          <w:i/>
          <w:sz w:val="24"/>
        </w:rPr>
        <w:t>parakstītājs</w:t>
      </w:r>
      <w:r>
        <w:rPr>
          <w:rFonts w:ascii="Times New Roman" w:hAnsi="Times New Roman"/>
          <w:sz w:val="24"/>
        </w:rPr>
        <w:t xml:space="preserve"> ilgstoši </w:t>
      </w:r>
      <w:r>
        <w:rPr>
          <w:rFonts w:ascii="Times New Roman" w:hAnsi="Times New Roman"/>
          <w:sz w:val="24"/>
          <w:u w:val="single" w:color="000000"/>
        </w:rPr>
        <w:t xml:space="preserve">ievēros </w:t>
      </w:r>
      <w:r>
        <w:rPr>
          <w:rFonts w:ascii="Times New Roman" w:hAnsi="Times New Roman"/>
          <w:i/>
          <w:sz w:val="24"/>
          <w:u w:val="single" w:color="000000"/>
        </w:rPr>
        <w:t>Kodeksu</w:t>
      </w:r>
      <w:r>
        <w:rPr>
          <w:rFonts w:ascii="Times New Roman" w:hAnsi="Times New Roman"/>
          <w:sz w:val="24"/>
        </w:rPr>
        <w:t>.</w:t>
      </w:r>
    </w:p>
    <w:p w14:paraId="183FAED4" w14:textId="77777777" w:rsidR="00C63F8A" w:rsidRPr="00C63F8A" w:rsidRDefault="00C63F8A" w:rsidP="00C63F8A">
      <w:pPr>
        <w:widowControl/>
        <w:jc w:val="both"/>
        <w:rPr>
          <w:rFonts w:ascii="Times New Roman" w:eastAsia="Arial" w:hAnsi="Times New Roman" w:cs="Times New Roman"/>
          <w:noProof/>
          <w:sz w:val="24"/>
          <w:szCs w:val="24"/>
        </w:rPr>
      </w:pPr>
    </w:p>
    <w:p w14:paraId="5E22B4A2" w14:textId="7C35B5EA" w:rsidR="00C63F8A" w:rsidRPr="00C63F8A" w:rsidRDefault="00286D7D" w:rsidP="00286D7D">
      <w:pPr>
        <w:pStyle w:val="BodyText"/>
        <w:widowControl/>
        <w:tabs>
          <w:tab w:val="left" w:pos="1921"/>
        </w:tabs>
        <w:ind w:left="0"/>
        <w:jc w:val="both"/>
        <w:rPr>
          <w:rFonts w:ascii="Times New Roman" w:hAnsi="Times New Roman" w:cs="Times New Roman"/>
          <w:noProof/>
          <w:sz w:val="24"/>
          <w:szCs w:val="24"/>
        </w:rPr>
      </w:pPr>
      <w:r>
        <w:rPr>
          <w:rFonts w:ascii="Times New Roman" w:hAnsi="Times New Roman"/>
          <w:b/>
          <w:sz w:val="24"/>
        </w:rPr>
        <w:t xml:space="preserve">11.1.2. </w:t>
      </w:r>
      <w:r>
        <w:rPr>
          <w:rFonts w:ascii="Times New Roman" w:hAnsi="Times New Roman"/>
          <w:sz w:val="24"/>
        </w:rPr>
        <w:t xml:space="preserve">Lai gan </w:t>
      </w:r>
      <w:r>
        <w:rPr>
          <w:rFonts w:ascii="Times New Roman" w:hAnsi="Times New Roman"/>
          <w:i/>
          <w:sz w:val="24"/>
        </w:rPr>
        <w:t>WADA</w:t>
      </w:r>
      <w:r>
        <w:rPr>
          <w:rFonts w:ascii="Times New Roman" w:hAnsi="Times New Roman"/>
          <w:sz w:val="24"/>
        </w:rPr>
        <w:t xml:space="preserve"> vadība cenšas sniegt norādījumus </w:t>
      </w:r>
      <w:r>
        <w:rPr>
          <w:rFonts w:ascii="Times New Roman" w:hAnsi="Times New Roman"/>
          <w:i/>
          <w:sz w:val="24"/>
        </w:rPr>
        <w:t>parakstītājam</w:t>
      </w:r>
      <w:r>
        <w:rPr>
          <w:rFonts w:ascii="Times New Roman" w:hAnsi="Times New Roman"/>
          <w:sz w:val="24"/>
        </w:rPr>
        <w:t xml:space="preserve"> attiecībā uz to, kādi pasākumi tam būtu jāveic, lai tas tik drīz, cik vien tas ir praktiski iespējams, izpildītu nosacījumus </w:t>
      </w:r>
      <w:r>
        <w:rPr>
          <w:rFonts w:ascii="Times New Roman" w:hAnsi="Times New Roman"/>
          <w:i/>
          <w:sz w:val="24"/>
        </w:rPr>
        <w:t>atkārtotai iekļaušanai sarakstā</w:t>
      </w:r>
      <w:r>
        <w:rPr>
          <w:rFonts w:ascii="Times New Roman" w:hAnsi="Times New Roman"/>
          <w:sz w:val="24"/>
        </w:rPr>
        <w:t>, nedrīkst pieļaut, ka šis mērķis mazina procesa integritāti un/vai pasliktina galīgo iznākumu.</w:t>
      </w:r>
    </w:p>
    <w:p w14:paraId="74789ED6" w14:textId="77777777" w:rsidR="00C63F8A" w:rsidRPr="00C63F8A" w:rsidRDefault="00C63F8A" w:rsidP="00C63F8A">
      <w:pPr>
        <w:widowControl/>
        <w:jc w:val="both"/>
        <w:rPr>
          <w:rFonts w:ascii="Times New Roman" w:eastAsia="Arial" w:hAnsi="Times New Roman" w:cs="Times New Roman"/>
          <w:noProof/>
          <w:sz w:val="24"/>
          <w:szCs w:val="24"/>
        </w:rPr>
      </w:pPr>
    </w:p>
    <w:p w14:paraId="52727ED6" w14:textId="3D5A3676" w:rsidR="00C63F8A" w:rsidRPr="00637EA3" w:rsidRDefault="00286D7D" w:rsidP="00FE25E0">
      <w:pPr>
        <w:pStyle w:val="Heading2"/>
        <w:rPr>
          <w:rFonts w:cs="Times New Roman"/>
          <w:b/>
          <w:bCs w:val="0"/>
          <w:noProof/>
          <w:szCs w:val="24"/>
        </w:rPr>
      </w:pPr>
      <w:bookmarkStart w:id="155" w:name="11.2_Reinstatement_Conditions"/>
      <w:bookmarkStart w:id="156" w:name="_bookmark51"/>
      <w:bookmarkStart w:id="157" w:name="_Toc69121528"/>
      <w:bookmarkEnd w:id="155"/>
      <w:bookmarkEnd w:id="156"/>
      <w:r w:rsidRPr="00637EA3">
        <w:rPr>
          <w:b/>
          <w:bCs w:val="0"/>
        </w:rPr>
        <w:t xml:space="preserve">11.2. Nosacījumi </w:t>
      </w:r>
      <w:r w:rsidRPr="00637EA3">
        <w:rPr>
          <w:b/>
          <w:bCs w:val="0"/>
          <w:i/>
          <w:iCs/>
        </w:rPr>
        <w:t>atkārtotai iekļaušanai sarakstā</w:t>
      </w:r>
      <w:bookmarkEnd w:id="157"/>
    </w:p>
    <w:p w14:paraId="0D78C4C4" w14:textId="77777777" w:rsidR="00C63F8A" w:rsidRPr="00C63F8A" w:rsidRDefault="00C63F8A" w:rsidP="00C63F8A">
      <w:pPr>
        <w:widowControl/>
        <w:jc w:val="both"/>
        <w:rPr>
          <w:rFonts w:ascii="Times New Roman" w:eastAsia="Arial" w:hAnsi="Times New Roman" w:cs="Times New Roman"/>
          <w:b/>
          <w:bCs/>
          <w:noProof/>
          <w:sz w:val="24"/>
          <w:szCs w:val="24"/>
        </w:rPr>
      </w:pPr>
    </w:p>
    <w:p w14:paraId="6D2151B1" w14:textId="64339985" w:rsidR="00C63F8A" w:rsidRPr="00C63F8A" w:rsidRDefault="00286D7D" w:rsidP="00286D7D">
      <w:pPr>
        <w:pStyle w:val="BodyText"/>
        <w:widowControl/>
        <w:tabs>
          <w:tab w:val="left" w:pos="1921"/>
        </w:tabs>
        <w:ind w:left="0"/>
        <w:jc w:val="both"/>
        <w:rPr>
          <w:rFonts w:ascii="Times New Roman" w:hAnsi="Times New Roman" w:cs="Times New Roman"/>
          <w:noProof/>
          <w:sz w:val="24"/>
          <w:szCs w:val="24"/>
        </w:rPr>
      </w:pPr>
      <w:r>
        <w:rPr>
          <w:rFonts w:ascii="Times New Roman" w:hAnsi="Times New Roman"/>
          <w:b/>
          <w:sz w:val="24"/>
        </w:rPr>
        <w:t xml:space="preserve">11.2.1. </w:t>
      </w:r>
      <w:r>
        <w:rPr>
          <w:rFonts w:ascii="Times New Roman" w:hAnsi="Times New Roman"/>
          <w:sz w:val="24"/>
        </w:rPr>
        <w:t xml:space="preserve">Saskaņā ar </w:t>
      </w:r>
      <w:r>
        <w:rPr>
          <w:rFonts w:ascii="Times New Roman" w:hAnsi="Times New Roman"/>
          <w:i/>
          <w:sz w:val="24"/>
        </w:rPr>
        <w:t>Kodeksa</w:t>
      </w:r>
      <w:r>
        <w:rPr>
          <w:rFonts w:ascii="Times New Roman" w:hAnsi="Times New Roman"/>
          <w:sz w:val="24"/>
        </w:rPr>
        <w:t xml:space="preserve"> 24. panta 1. punkta 4. apakšpunktu oficiālajā paziņojumā, ko </w:t>
      </w:r>
      <w:r>
        <w:rPr>
          <w:rFonts w:ascii="Times New Roman" w:hAnsi="Times New Roman"/>
          <w:i/>
          <w:sz w:val="24"/>
        </w:rPr>
        <w:t>WADA</w:t>
      </w:r>
      <w:r>
        <w:rPr>
          <w:rFonts w:ascii="Times New Roman" w:hAnsi="Times New Roman"/>
          <w:sz w:val="24"/>
        </w:rPr>
        <w:t xml:space="preserve"> </w:t>
      </w:r>
      <w:proofErr w:type="spellStart"/>
      <w:r>
        <w:rPr>
          <w:rFonts w:ascii="Times New Roman" w:hAnsi="Times New Roman"/>
          <w:sz w:val="24"/>
        </w:rPr>
        <w:t>nosūta</w:t>
      </w:r>
      <w:proofErr w:type="spellEnd"/>
      <w:r>
        <w:rPr>
          <w:rFonts w:ascii="Times New Roman" w:hAnsi="Times New Roman"/>
          <w:sz w:val="24"/>
        </w:rPr>
        <w:t xml:space="preserve"> </w:t>
      </w:r>
      <w:r>
        <w:rPr>
          <w:rFonts w:ascii="Times New Roman" w:hAnsi="Times New Roman"/>
          <w:i/>
          <w:sz w:val="24"/>
        </w:rPr>
        <w:t>parakstītājam</w:t>
      </w:r>
      <w:r>
        <w:rPr>
          <w:rFonts w:ascii="Times New Roman" w:hAnsi="Times New Roman"/>
          <w:sz w:val="24"/>
        </w:rPr>
        <w:t xml:space="preserve">, lai paziņotu, ka tas neievēro </w:t>
      </w:r>
      <w:r>
        <w:rPr>
          <w:rFonts w:ascii="Times New Roman" w:hAnsi="Times New Roman"/>
          <w:i/>
          <w:sz w:val="24"/>
        </w:rPr>
        <w:t>Kodeksu</w:t>
      </w:r>
      <w:r>
        <w:rPr>
          <w:rFonts w:ascii="Times New Roman" w:hAnsi="Times New Roman"/>
          <w:sz w:val="24"/>
        </w:rPr>
        <w:t xml:space="preserve">, un norādītu </w:t>
      </w:r>
      <w:r>
        <w:rPr>
          <w:rFonts w:ascii="Times New Roman" w:hAnsi="Times New Roman"/>
          <w:sz w:val="24"/>
          <w:u w:val="single"/>
        </w:rPr>
        <w:t xml:space="preserve">sekas </w:t>
      </w:r>
      <w:r>
        <w:rPr>
          <w:rFonts w:ascii="Times New Roman" w:hAnsi="Times New Roman"/>
          <w:i/>
          <w:sz w:val="24"/>
          <w:u w:val="single"/>
        </w:rPr>
        <w:t>parakstītājam</w:t>
      </w:r>
      <w:r>
        <w:rPr>
          <w:rFonts w:ascii="Times New Roman" w:hAnsi="Times New Roman"/>
          <w:sz w:val="24"/>
        </w:rPr>
        <w:t xml:space="preserve">, ko tā ierosina piemērot, tā norāda arī nosacījumus, kas </w:t>
      </w:r>
      <w:r>
        <w:rPr>
          <w:rFonts w:ascii="Times New Roman" w:hAnsi="Times New Roman"/>
          <w:i/>
          <w:sz w:val="24"/>
        </w:rPr>
        <w:t>parakstītājam</w:t>
      </w:r>
      <w:r>
        <w:rPr>
          <w:rFonts w:ascii="Times New Roman" w:hAnsi="Times New Roman"/>
          <w:sz w:val="24"/>
        </w:rPr>
        <w:t xml:space="preserve"> jāizpilda, lai to </w:t>
      </w:r>
      <w:r>
        <w:rPr>
          <w:rFonts w:ascii="Times New Roman" w:hAnsi="Times New Roman"/>
          <w:i/>
          <w:sz w:val="24"/>
        </w:rPr>
        <w:t>atkārtoti iekļautu sarakstā</w:t>
      </w:r>
      <w:r>
        <w:rPr>
          <w:rFonts w:ascii="Times New Roman" w:hAnsi="Times New Roman"/>
          <w:sz w:val="24"/>
        </w:rPr>
        <w:t>, proti:</w:t>
      </w:r>
    </w:p>
    <w:p w14:paraId="3247DFDF" w14:textId="77777777" w:rsidR="00C63F8A" w:rsidRPr="00C63F8A" w:rsidRDefault="00C63F8A" w:rsidP="00C63F8A">
      <w:pPr>
        <w:widowControl/>
        <w:jc w:val="both"/>
        <w:rPr>
          <w:rFonts w:ascii="Times New Roman" w:eastAsia="Arial" w:hAnsi="Times New Roman" w:cs="Times New Roman"/>
          <w:noProof/>
          <w:sz w:val="24"/>
          <w:szCs w:val="24"/>
        </w:rPr>
      </w:pPr>
    </w:p>
    <w:p w14:paraId="0A644F7F" w14:textId="66B06292" w:rsidR="00C63F8A" w:rsidRPr="00C63F8A" w:rsidRDefault="00286D7D" w:rsidP="00286D7D">
      <w:pPr>
        <w:pStyle w:val="BodyText"/>
        <w:widowControl/>
        <w:tabs>
          <w:tab w:val="left" w:pos="2912"/>
        </w:tabs>
        <w:ind w:left="0"/>
        <w:jc w:val="both"/>
        <w:rPr>
          <w:rFonts w:ascii="Times New Roman" w:hAnsi="Times New Roman" w:cs="Times New Roman"/>
          <w:noProof/>
          <w:sz w:val="24"/>
          <w:szCs w:val="24"/>
        </w:rPr>
      </w:pPr>
      <w:r>
        <w:rPr>
          <w:rFonts w:ascii="Times New Roman" w:hAnsi="Times New Roman"/>
          <w:b/>
          <w:sz w:val="24"/>
        </w:rPr>
        <w:t>11.2.1.1.</w:t>
      </w:r>
      <w:r>
        <w:rPr>
          <w:rFonts w:ascii="Times New Roman" w:hAnsi="Times New Roman"/>
          <w:sz w:val="24"/>
        </w:rPr>
        <w:t xml:space="preserve"> </w:t>
      </w:r>
      <w:r>
        <w:rPr>
          <w:rFonts w:ascii="Times New Roman" w:hAnsi="Times New Roman"/>
          <w:i/>
          <w:sz w:val="24"/>
        </w:rPr>
        <w:t>parakstītājam</w:t>
      </w:r>
      <w:r>
        <w:rPr>
          <w:rFonts w:ascii="Times New Roman" w:hAnsi="Times New Roman"/>
          <w:sz w:val="24"/>
        </w:rPr>
        <w:t xml:space="preserve"> ir pilnīgi jāizlabo visi aspekti, kuru dēļ tika atzīts, ka tas neievēro </w:t>
      </w:r>
      <w:r>
        <w:rPr>
          <w:rFonts w:ascii="Times New Roman" w:hAnsi="Times New Roman"/>
          <w:i/>
          <w:sz w:val="24"/>
        </w:rPr>
        <w:t>Kodeksu</w:t>
      </w:r>
      <w:r>
        <w:rPr>
          <w:rFonts w:ascii="Times New Roman" w:hAnsi="Times New Roman"/>
          <w:sz w:val="24"/>
        </w:rPr>
        <w:t>;</w:t>
      </w:r>
    </w:p>
    <w:p w14:paraId="454A7AAD" w14:textId="77777777" w:rsidR="00C63F8A" w:rsidRPr="00C63F8A" w:rsidRDefault="00C63F8A" w:rsidP="00C63F8A">
      <w:pPr>
        <w:widowControl/>
        <w:jc w:val="both"/>
        <w:rPr>
          <w:rFonts w:ascii="Times New Roman" w:eastAsia="Arial" w:hAnsi="Times New Roman" w:cs="Times New Roman"/>
          <w:noProof/>
          <w:sz w:val="24"/>
          <w:szCs w:val="24"/>
        </w:rPr>
      </w:pPr>
    </w:p>
    <w:p w14:paraId="4085BC4A" w14:textId="11E5798F" w:rsidR="00C63F8A" w:rsidRPr="00C63F8A" w:rsidRDefault="00286D7D" w:rsidP="00286D7D">
      <w:pPr>
        <w:widowControl/>
        <w:tabs>
          <w:tab w:val="left" w:pos="2912"/>
        </w:tabs>
        <w:jc w:val="both"/>
        <w:rPr>
          <w:rFonts w:ascii="Times New Roman" w:eastAsia="Arial" w:hAnsi="Times New Roman" w:cs="Times New Roman"/>
          <w:noProof/>
          <w:sz w:val="24"/>
          <w:szCs w:val="24"/>
        </w:rPr>
      </w:pPr>
      <w:r>
        <w:rPr>
          <w:rFonts w:ascii="Times New Roman" w:hAnsi="Times New Roman"/>
          <w:b/>
          <w:sz w:val="24"/>
        </w:rPr>
        <w:t>11.2.1.2.</w:t>
      </w:r>
      <w:r>
        <w:rPr>
          <w:rFonts w:ascii="Times New Roman" w:hAnsi="Times New Roman"/>
          <w:sz w:val="24"/>
        </w:rPr>
        <w:t xml:space="preserve"> </w:t>
      </w:r>
      <w:r>
        <w:rPr>
          <w:rFonts w:ascii="Times New Roman" w:hAnsi="Times New Roman"/>
          <w:i/>
          <w:iCs/>
          <w:sz w:val="24"/>
        </w:rPr>
        <w:t>parakstītājam</w:t>
      </w:r>
      <w:r>
        <w:rPr>
          <w:rFonts w:ascii="Times New Roman" w:hAnsi="Times New Roman"/>
          <w:sz w:val="24"/>
        </w:rPr>
        <w:t xml:space="preserve"> ir jāpierāda, ka tas ir gatavs, vēlas un spēj izpildīt visas/visus </w:t>
      </w:r>
      <w:r>
        <w:rPr>
          <w:rFonts w:ascii="Times New Roman" w:hAnsi="Times New Roman"/>
          <w:i/>
          <w:iCs/>
          <w:sz w:val="24"/>
        </w:rPr>
        <w:t>Kodeksā</w:t>
      </w:r>
      <w:r>
        <w:rPr>
          <w:rFonts w:ascii="Times New Roman" w:hAnsi="Times New Roman"/>
          <w:sz w:val="24"/>
        </w:rPr>
        <w:t xml:space="preserve"> un </w:t>
      </w:r>
      <w:r>
        <w:rPr>
          <w:rFonts w:ascii="Times New Roman" w:hAnsi="Times New Roman"/>
          <w:i/>
          <w:iCs/>
          <w:sz w:val="24"/>
        </w:rPr>
        <w:t>starptautiskajos standartos</w:t>
      </w:r>
      <w:r>
        <w:rPr>
          <w:rFonts w:ascii="Times New Roman" w:hAnsi="Times New Roman"/>
          <w:sz w:val="24"/>
        </w:rPr>
        <w:t xml:space="preserve"> noteiktās saistības/noteiktos pienākumus, tostarp (bez ierobežojumiem) vēlas un spēj neatkarīgi un bez nepamatotas citu personu iejaukšanās veikt visus savus </w:t>
      </w:r>
      <w:r>
        <w:rPr>
          <w:rFonts w:ascii="Times New Roman" w:hAnsi="Times New Roman"/>
          <w:i/>
          <w:iCs/>
          <w:sz w:val="24"/>
        </w:rPr>
        <w:t>antidopinga pasākumus</w:t>
      </w:r>
      <w:r>
        <w:rPr>
          <w:rFonts w:ascii="Times New Roman" w:hAnsi="Times New Roman"/>
          <w:sz w:val="24"/>
        </w:rPr>
        <w:t xml:space="preserve">. Ja pēc tam, kad ir atzīts, ka </w:t>
      </w:r>
      <w:r>
        <w:rPr>
          <w:rFonts w:ascii="Times New Roman" w:hAnsi="Times New Roman"/>
          <w:i/>
          <w:iCs/>
          <w:sz w:val="24"/>
        </w:rPr>
        <w:t>parakstītājs</w:t>
      </w:r>
      <w:r>
        <w:rPr>
          <w:rFonts w:ascii="Times New Roman" w:hAnsi="Times New Roman"/>
          <w:sz w:val="24"/>
        </w:rPr>
        <w:t xml:space="preserve"> neievēro </w:t>
      </w:r>
      <w:r>
        <w:rPr>
          <w:rFonts w:ascii="Times New Roman" w:hAnsi="Times New Roman"/>
          <w:i/>
          <w:iCs/>
          <w:sz w:val="24"/>
        </w:rPr>
        <w:t>Kodeksu</w:t>
      </w:r>
      <w:r>
        <w:rPr>
          <w:rFonts w:ascii="Times New Roman" w:hAnsi="Times New Roman"/>
          <w:sz w:val="24"/>
        </w:rPr>
        <w:t xml:space="preserve">, bet pirms tā </w:t>
      </w:r>
      <w:r>
        <w:rPr>
          <w:rFonts w:ascii="Times New Roman" w:hAnsi="Times New Roman"/>
          <w:i/>
          <w:iCs/>
          <w:sz w:val="24"/>
        </w:rPr>
        <w:t>atkārtotas iekļaušanas sarakstā</w:t>
      </w:r>
      <w:r>
        <w:rPr>
          <w:rFonts w:ascii="Times New Roman" w:hAnsi="Times New Roman"/>
          <w:sz w:val="24"/>
        </w:rPr>
        <w:t xml:space="preserve"> atklāj vēl citas </w:t>
      </w:r>
      <w:r>
        <w:rPr>
          <w:rFonts w:ascii="Times New Roman" w:hAnsi="Times New Roman"/>
          <w:i/>
          <w:iCs/>
          <w:sz w:val="24"/>
        </w:rPr>
        <w:t>neatbilstības</w:t>
      </w:r>
      <w:r>
        <w:rPr>
          <w:rFonts w:ascii="Times New Roman" w:hAnsi="Times New Roman"/>
          <w:sz w:val="24"/>
        </w:rPr>
        <w:t xml:space="preserve">, </w:t>
      </w:r>
      <w:r>
        <w:rPr>
          <w:rFonts w:ascii="Times New Roman" w:hAnsi="Times New Roman"/>
          <w:i/>
          <w:iCs/>
          <w:sz w:val="24"/>
        </w:rPr>
        <w:t>WADA</w:t>
      </w:r>
      <w:r>
        <w:rPr>
          <w:rFonts w:ascii="Times New Roman" w:hAnsi="Times New Roman"/>
          <w:sz w:val="24"/>
        </w:rPr>
        <w:t xml:space="preserve"> sagatavo jaunu </w:t>
      </w:r>
      <w:r>
        <w:rPr>
          <w:rFonts w:ascii="Times New Roman" w:hAnsi="Times New Roman"/>
          <w:sz w:val="24"/>
          <w:u w:val="single"/>
        </w:rPr>
        <w:t>koriģējošo pasākumu ziņojumu</w:t>
      </w:r>
      <w:r>
        <w:rPr>
          <w:rFonts w:ascii="Times New Roman" w:hAnsi="Times New Roman"/>
          <w:sz w:val="24"/>
        </w:rPr>
        <w:t xml:space="preserve"> attiecībā uz jaunajām </w:t>
      </w:r>
      <w:r>
        <w:rPr>
          <w:rFonts w:ascii="Times New Roman" w:hAnsi="Times New Roman"/>
          <w:i/>
          <w:iCs/>
          <w:sz w:val="24"/>
        </w:rPr>
        <w:t>neatbilstībām</w:t>
      </w:r>
      <w:r>
        <w:rPr>
          <w:rFonts w:ascii="Times New Roman" w:hAnsi="Times New Roman"/>
          <w:sz w:val="24"/>
        </w:rPr>
        <w:t xml:space="preserve"> un piemēro parasto procesu, un nosaka parastos termiņus to novēršanai (atbilstoši 8. pantam), un </w:t>
      </w:r>
      <w:r>
        <w:rPr>
          <w:rFonts w:ascii="Times New Roman" w:hAnsi="Times New Roman"/>
          <w:i/>
          <w:iCs/>
          <w:sz w:val="24"/>
        </w:rPr>
        <w:t>parakstītāju</w:t>
      </w:r>
      <w:r>
        <w:rPr>
          <w:rFonts w:ascii="Times New Roman" w:hAnsi="Times New Roman"/>
          <w:sz w:val="24"/>
        </w:rPr>
        <w:t xml:space="preserve"> </w:t>
      </w:r>
      <w:r>
        <w:rPr>
          <w:rFonts w:ascii="Times New Roman" w:hAnsi="Times New Roman"/>
          <w:i/>
          <w:iCs/>
          <w:sz w:val="24"/>
        </w:rPr>
        <w:t>atkārtoti neiekļauj sarakstā</w:t>
      </w:r>
      <w:r>
        <w:rPr>
          <w:rFonts w:ascii="Times New Roman" w:hAnsi="Times New Roman"/>
          <w:sz w:val="24"/>
        </w:rPr>
        <w:t xml:space="preserve">, līdz tas nav novērsis visas jaunās </w:t>
      </w:r>
      <w:r>
        <w:rPr>
          <w:rFonts w:ascii="Times New Roman" w:hAnsi="Times New Roman"/>
          <w:i/>
          <w:iCs/>
          <w:sz w:val="24"/>
        </w:rPr>
        <w:t>neatbilstības</w:t>
      </w:r>
      <w:r>
        <w:rPr>
          <w:rFonts w:ascii="Times New Roman" w:hAnsi="Times New Roman"/>
          <w:sz w:val="24"/>
        </w:rPr>
        <w:t xml:space="preserve">, kas ir saistītas ar </w:t>
      </w:r>
      <w:r>
        <w:rPr>
          <w:rFonts w:ascii="Times New Roman" w:hAnsi="Times New Roman"/>
          <w:i/>
          <w:iCs/>
          <w:sz w:val="24"/>
        </w:rPr>
        <w:t>kritisko</w:t>
      </w:r>
      <w:r>
        <w:rPr>
          <w:rFonts w:ascii="Times New Roman" w:hAnsi="Times New Roman"/>
          <w:sz w:val="24"/>
        </w:rPr>
        <w:t xml:space="preserve"> vai </w:t>
      </w:r>
      <w:r>
        <w:rPr>
          <w:rFonts w:ascii="Times New Roman" w:hAnsi="Times New Roman"/>
          <w:i/>
          <w:iCs/>
          <w:sz w:val="24"/>
        </w:rPr>
        <w:t>augstas prioritātes</w:t>
      </w:r>
      <w:r>
        <w:rPr>
          <w:rFonts w:ascii="Times New Roman" w:hAnsi="Times New Roman"/>
          <w:sz w:val="24"/>
        </w:rPr>
        <w:t xml:space="preserve"> prasību izpildi;</w:t>
      </w:r>
    </w:p>
    <w:p w14:paraId="65953E71" w14:textId="77777777" w:rsidR="00C63F8A" w:rsidRPr="00C63F8A" w:rsidRDefault="00C63F8A" w:rsidP="00C63F8A">
      <w:pPr>
        <w:widowControl/>
        <w:jc w:val="both"/>
        <w:rPr>
          <w:rFonts w:ascii="Times New Roman" w:eastAsia="Arial" w:hAnsi="Times New Roman" w:cs="Times New Roman"/>
          <w:noProof/>
          <w:sz w:val="24"/>
          <w:szCs w:val="24"/>
        </w:rPr>
      </w:pPr>
    </w:p>
    <w:p w14:paraId="1930529E" w14:textId="4CF36AE2" w:rsidR="00C63F8A" w:rsidRPr="00C63F8A" w:rsidRDefault="00286D7D" w:rsidP="00286D7D">
      <w:pPr>
        <w:widowControl/>
        <w:tabs>
          <w:tab w:val="left" w:pos="2912"/>
        </w:tabs>
        <w:jc w:val="both"/>
        <w:rPr>
          <w:rFonts w:ascii="Times New Roman" w:hAnsi="Times New Roman" w:cs="Times New Roman"/>
          <w:noProof/>
          <w:sz w:val="24"/>
          <w:szCs w:val="24"/>
        </w:rPr>
      </w:pPr>
      <w:r>
        <w:rPr>
          <w:rFonts w:ascii="Times New Roman" w:hAnsi="Times New Roman"/>
          <w:b/>
          <w:sz w:val="24"/>
        </w:rPr>
        <w:t>11.2.1.3.</w:t>
      </w:r>
      <w:r>
        <w:rPr>
          <w:rFonts w:ascii="Times New Roman" w:hAnsi="Times New Roman"/>
          <w:sz w:val="24"/>
        </w:rPr>
        <w:t xml:space="preserve"> </w:t>
      </w:r>
      <w:r>
        <w:rPr>
          <w:rFonts w:ascii="Times New Roman" w:hAnsi="Times New Roman"/>
          <w:i/>
          <w:sz w:val="24"/>
        </w:rPr>
        <w:t>parakstītājam</w:t>
      </w:r>
      <w:r>
        <w:rPr>
          <w:rFonts w:ascii="Times New Roman" w:hAnsi="Times New Roman"/>
          <w:sz w:val="24"/>
        </w:rPr>
        <w:t xml:space="preserve"> ir jāievēro un pilnīgi jāizpilda visas tam piemērotās </w:t>
      </w:r>
      <w:r>
        <w:rPr>
          <w:rFonts w:ascii="Times New Roman" w:hAnsi="Times New Roman"/>
          <w:sz w:val="24"/>
          <w:u w:val="single"/>
        </w:rPr>
        <w:t xml:space="preserve">sekas </w:t>
      </w:r>
      <w:r>
        <w:rPr>
          <w:rFonts w:ascii="Times New Roman" w:hAnsi="Times New Roman"/>
          <w:i/>
          <w:sz w:val="24"/>
          <w:u w:val="single"/>
        </w:rPr>
        <w:t>parakstītājam</w:t>
      </w:r>
      <w:r>
        <w:rPr>
          <w:rFonts w:ascii="Times New Roman" w:hAnsi="Times New Roman"/>
          <w:sz w:val="24"/>
        </w:rPr>
        <w:t>;</w:t>
      </w:r>
    </w:p>
    <w:p w14:paraId="6DDE27E0" w14:textId="77777777" w:rsidR="00C63F8A" w:rsidRPr="00C63F8A" w:rsidRDefault="00C63F8A" w:rsidP="00C63F8A">
      <w:pPr>
        <w:widowControl/>
        <w:jc w:val="both"/>
        <w:rPr>
          <w:rFonts w:ascii="Times New Roman" w:eastAsia="Arial" w:hAnsi="Times New Roman" w:cs="Times New Roman"/>
          <w:noProof/>
          <w:sz w:val="24"/>
          <w:szCs w:val="24"/>
        </w:rPr>
      </w:pPr>
    </w:p>
    <w:p w14:paraId="7EACAA37" w14:textId="5D7448BE" w:rsidR="00C63F8A" w:rsidRPr="00C63F8A" w:rsidRDefault="00286D7D" w:rsidP="00337B87">
      <w:pPr>
        <w:pStyle w:val="BodyText"/>
        <w:keepNext/>
        <w:keepLines/>
        <w:widowControl/>
        <w:tabs>
          <w:tab w:val="left" w:pos="2912"/>
        </w:tabs>
        <w:ind w:left="0"/>
        <w:jc w:val="both"/>
        <w:rPr>
          <w:rFonts w:ascii="Times New Roman" w:hAnsi="Times New Roman" w:cs="Times New Roman"/>
          <w:noProof/>
          <w:sz w:val="24"/>
          <w:szCs w:val="24"/>
        </w:rPr>
      </w:pPr>
      <w:r>
        <w:rPr>
          <w:rFonts w:ascii="Times New Roman" w:hAnsi="Times New Roman"/>
          <w:b/>
          <w:sz w:val="24"/>
        </w:rPr>
        <w:lastRenderedPageBreak/>
        <w:t>11.2.1.4.</w:t>
      </w:r>
      <w:r>
        <w:rPr>
          <w:rFonts w:ascii="Times New Roman" w:hAnsi="Times New Roman"/>
          <w:sz w:val="24"/>
        </w:rPr>
        <w:t xml:space="preserve"> </w:t>
      </w:r>
      <w:r>
        <w:rPr>
          <w:rFonts w:ascii="Times New Roman" w:hAnsi="Times New Roman"/>
          <w:i/>
          <w:sz w:val="24"/>
        </w:rPr>
        <w:t>parakstītājam</w:t>
      </w:r>
      <w:r>
        <w:rPr>
          <w:rFonts w:ascii="Times New Roman" w:hAnsi="Times New Roman"/>
          <w:sz w:val="24"/>
        </w:rPr>
        <w:t xml:space="preserve"> pēc </w:t>
      </w:r>
      <w:r>
        <w:rPr>
          <w:rFonts w:ascii="Times New Roman" w:hAnsi="Times New Roman"/>
          <w:i/>
          <w:sz w:val="24"/>
        </w:rPr>
        <w:t>WADA</w:t>
      </w:r>
      <w:r>
        <w:rPr>
          <w:rFonts w:ascii="Times New Roman" w:hAnsi="Times New Roman"/>
          <w:sz w:val="24"/>
        </w:rPr>
        <w:t xml:space="preserve"> pieprasījuma ir pilnā apmērā jāsedz šādas izmaksas un izdevumi:</w:t>
      </w:r>
    </w:p>
    <w:p w14:paraId="410B0B46" w14:textId="77777777" w:rsidR="00C63F8A" w:rsidRPr="00C63F8A" w:rsidRDefault="00C63F8A" w:rsidP="00337B87">
      <w:pPr>
        <w:keepNext/>
        <w:keepLines/>
        <w:widowControl/>
        <w:jc w:val="both"/>
        <w:rPr>
          <w:rFonts w:ascii="Times New Roman" w:eastAsia="Arial" w:hAnsi="Times New Roman" w:cs="Times New Roman"/>
          <w:noProof/>
          <w:sz w:val="24"/>
          <w:szCs w:val="24"/>
        </w:rPr>
      </w:pPr>
    </w:p>
    <w:p w14:paraId="5FBC49AE" w14:textId="4BF83E5B" w:rsidR="00C63F8A" w:rsidRPr="00C63F8A" w:rsidRDefault="00286D7D" w:rsidP="00337B87">
      <w:pPr>
        <w:pStyle w:val="BodyText"/>
        <w:keepNext/>
        <w:keepLines/>
        <w:widowControl/>
        <w:tabs>
          <w:tab w:val="left" w:pos="3452"/>
        </w:tabs>
        <w:ind w:left="0"/>
        <w:jc w:val="both"/>
        <w:rPr>
          <w:rFonts w:ascii="Times New Roman" w:hAnsi="Times New Roman" w:cs="Times New Roman"/>
          <w:noProof/>
          <w:sz w:val="24"/>
          <w:szCs w:val="24"/>
        </w:rPr>
      </w:pPr>
      <w:r>
        <w:rPr>
          <w:rFonts w:ascii="Times New Roman" w:hAnsi="Times New Roman"/>
          <w:sz w:val="24"/>
        </w:rPr>
        <w:t xml:space="preserve">a) visas īpašās izmaksas un izdevumi, kas ir pamatoti radušies </w:t>
      </w:r>
      <w:r>
        <w:rPr>
          <w:rFonts w:ascii="Times New Roman" w:hAnsi="Times New Roman"/>
          <w:i/>
          <w:sz w:val="24"/>
        </w:rPr>
        <w:t>WADA</w:t>
      </w:r>
      <w:r>
        <w:rPr>
          <w:rFonts w:ascii="Times New Roman" w:hAnsi="Times New Roman"/>
          <w:sz w:val="24"/>
        </w:rPr>
        <w:t xml:space="preserve">, veicot </w:t>
      </w:r>
      <w:r>
        <w:rPr>
          <w:rFonts w:ascii="Times New Roman" w:hAnsi="Times New Roman"/>
          <w:i/>
          <w:sz w:val="24"/>
        </w:rPr>
        <w:t>īpašos pārraudzības</w:t>
      </w:r>
      <w:r>
        <w:rPr>
          <w:rFonts w:ascii="Times New Roman" w:hAnsi="Times New Roman"/>
          <w:sz w:val="24"/>
        </w:rPr>
        <w:t xml:space="preserve"> pasākumus (t. i., pasākumus, kas neietilpst </w:t>
      </w:r>
      <w:r>
        <w:rPr>
          <w:rFonts w:ascii="Times New Roman" w:hAnsi="Times New Roman"/>
          <w:i/>
          <w:sz w:val="24"/>
        </w:rPr>
        <w:t>WADA</w:t>
      </w:r>
      <w:r>
        <w:rPr>
          <w:rFonts w:ascii="Times New Roman" w:hAnsi="Times New Roman"/>
          <w:sz w:val="24"/>
        </w:rPr>
        <w:t xml:space="preserve"> periodiski veiktajā pārraudzībā), kuru laikā ir atklāts, ka </w:t>
      </w:r>
      <w:r>
        <w:rPr>
          <w:rFonts w:ascii="Times New Roman" w:hAnsi="Times New Roman"/>
          <w:i/>
          <w:sz w:val="24"/>
        </w:rPr>
        <w:t>parakstītājs</w:t>
      </w:r>
      <w:r>
        <w:rPr>
          <w:rFonts w:ascii="Times New Roman" w:hAnsi="Times New Roman"/>
          <w:sz w:val="24"/>
        </w:rPr>
        <w:t xml:space="preserve"> neievēro </w:t>
      </w:r>
      <w:r>
        <w:rPr>
          <w:rFonts w:ascii="Times New Roman" w:hAnsi="Times New Roman"/>
          <w:i/>
          <w:sz w:val="24"/>
        </w:rPr>
        <w:t>Kodeksu</w:t>
      </w:r>
      <w:r>
        <w:rPr>
          <w:rFonts w:ascii="Times New Roman" w:hAnsi="Times New Roman"/>
          <w:sz w:val="24"/>
        </w:rPr>
        <w:t xml:space="preserve"> (piemēram, izmaksas saistībā ar īpašu izmeklēšanu, kuru veikusi </w:t>
      </w:r>
      <w:r>
        <w:rPr>
          <w:rFonts w:ascii="Times New Roman" w:hAnsi="Times New Roman"/>
          <w:i/>
          <w:sz w:val="24"/>
        </w:rPr>
        <w:t>WADA</w:t>
      </w:r>
      <w:r>
        <w:rPr>
          <w:rFonts w:ascii="Times New Roman" w:hAnsi="Times New Roman"/>
          <w:sz w:val="24"/>
        </w:rPr>
        <w:t xml:space="preserve"> Informācijas savākšanas un izmeklēšanas nodaļa un kuras rezultātā atklāta </w:t>
      </w:r>
      <w:r>
        <w:rPr>
          <w:rFonts w:ascii="Times New Roman" w:hAnsi="Times New Roman"/>
          <w:i/>
          <w:sz w:val="24"/>
        </w:rPr>
        <w:t>Kodeksa</w:t>
      </w:r>
      <w:r>
        <w:rPr>
          <w:rFonts w:ascii="Times New Roman" w:hAnsi="Times New Roman"/>
          <w:sz w:val="24"/>
        </w:rPr>
        <w:t xml:space="preserve"> neievērošana);</w:t>
      </w:r>
    </w:p>
    <w:p w14:paraId="55637C77" w14:textId="77777777" w:rsidR="00C63F8A" w:rsidRPr="00C63F8A" w:rsidRDefault="00C63F8A" w:rsidP="00C63F8A">
      <w:pPr>
        <w:widowControl/>
        <w:jc w:val="both"/>
        <w:rPr>
          <w:rFonts w:ascii="Times New Roman" w:eastAsia="Arial" w:hAnsi="Times New Roman" w:cs="Times New Roman"/>
          <w:noProof/>
          <w:sz w:val="24"/>
          <w:szCs w:val="24"/>
        </w:rPr>
      </w:pPr>
    </w:p>
    <w:p w14:paraId="64AABC6B" w14:textId="7AC24378" w:rsidR="00C63F8A" w:rsidRPr="00C63F8A" w:rsidRDefault="00286D7D" w:rsidP="00286D7D">
      <w:pPr>
        <w:widowControl/>
        <w:tabs>
          <w:tab w:val="left" w:pos="3451"/>
        </w:tabs>
        <w:jc w:val="both"/>
        <w:rPr>
          <w:rFonts w:ascii="Times New Roman" w:eastAsia="Arial" w:hAnsi="Times New Roman" w:cs="Times New Roman"/>
          <w:noProof/>
          <w:sz w:val="24"/>
          <w:szCs w:val="24"/>
        </w:rPr>
      </w:pPr>
      <w:r>
        <w:rPr>
          <w:rFonts w:ascii="Times New Roman" w:hAnsi="Times New Roman"/>
          <w:sz w:val="24"/>
        </w:rPr>
        <w:t xml:space="preserve">b) visas īpašās izmaksas un izdevumi, kas </w:t>
      </w:r>
      <w:r>
        <w:rPr>
          <w:rFonts w:ascii="Times New Roman" w:hAnsi="Times New Roman"/>
          <w:i/>
          <w:sz w:val="24"/>
        </w:rPr>
        <w:t>WADA</w:t>
      </w:r>
      <w:r>
        <w:rPr>
          <w:rFonts w:ascii="Times New Roman" w:hAnsi="Times New Roman"/>
          <w:sz w:val="24"/>
        </w:rPr>
        <w:t xml:space="preserve"> un/vai </w:t>
      </w:r>
      <w:r>
        <w:rPr>
          <w:rFonts w:ascii="Times New Roman" w:hAnsi="Times New Roman"/>
          <w:i/>
          <w:sz w:val="24"/>
        </w:rPr>
        <w:t xml:space="preserve">apstiprinātām </w:t>
      </w:r>
      <w:proofErr w:type="spellStart"/>
      <w:r>
        <w:rPr>
          <w:rFonts w:ascii="Times New Roman" w:hAnsi="Times New Roman"/>
          <w:i/>
          <w:sz w:val="24"/>
        </w:rPr>
        <w:t>trešām</w:t>
      </w:r>
      <w:proofErr w:type="spellEnd"/>
      <w:r>
        <w:rPr>
          <w:rFonts w:ascii="Times New Roman" w:hAnsi="Times New Roman"/>
          <w:i/>
          <w:sz w:val="24"/>
        </w:rPr>
        <w:t xml:space="preserve"> personām</w:t>
      </w:r>
      <w:r>
        <w:rPr>
          <w:rFonts w:ascii="Times New Roman" w:hAnsi="Times New Roman"/>
          <w:sz w:val="24"/>
        </w:rPr>
        <w:t xml:space="preserve"> ir pamatoti radušies no dienas, kurā lēmums par to, ka </w:t>
      </w:r>
      <w:r>
        <w:rPr>
          <w:rFonts w:ascii="Times New Roman" w:hAnsi="Times New Roman"/>
          <w:i/>
          <w:sz w:val="24"/>
        </w:rPr>
        <w:t>parakstītājs</w:t>
      </w:r>
      <w:r>
        <w:rPr>
          <w:rFonts w:ascii="Times New Roman" w:hAnsi="Times New Roman"/>
          <w:sz w:val="24"/>
        </w:rPr>
        <w:t xml:space="preserve"> neievēro </w:t>
      </w:r>
      <w:r>
        <w:rPr>
          <w:rFonts w:ascii="Times New Roman" w:hAnsi="Times New Roman"/>
          <w:i/>
          <w:sz w:val="24"/>
        </w:rPr>
        <w:t>Kodeksu</w:t>
      </w:r>
      <w:r>
        <w:rPr>
          <w:rFonts w:ascii="Times New Roman" w:hAnsi="Times New Roman"/>
          <w:sz w:val="24"/>
        </w:rPr>
        <w:t xml:space="preserve">, kļuva galīgs, līdz dienai, kurā </w:t>
      </w:r>
      <w:r>
        <w:rPr>
          <w:rFonts w:ascii="Times New Roman" w:hAnsi="Times New Roman"/>
          <w:i/>
          <w:sz w:val="24"/>
        </w:rPr>
        <w:t>parakstītāju</w:t>
      </w:r>
      <w:r>
        <w:rPr>
          <w:rFonts w:ascii="Times New Roman" w:hAnsi="Times New Roman"/>
          <w:sz w:val="24"/>
        </w:rPr>
        <w:t xml:space="preserve"> </w:t>
      </w:r>
      <w:r>
        <w:rPr>
          <w:rFonts w:ascii="Times New Roman" w:hAnsi="Times New Roman"/>
          <w:i/>
          <w:sz w:val="24"/>
        </w:rPr>
        <w:t>atkārtoti iekļāva sarakstā</w:t>
      </w:r>
      <w:r>
        <w:rPr>
          <w:rFonts w:ascii="Times New Roman" w:hAnsi="Times New Roman"/>
          <w:sz w:val="24"/>
        </w:rPr>
        <w:t xml:space="preserve">, tostarp (bez ierobežojumiem) tās izmaksas un izdevumi, kas ir pamatoti radušies, īstenojot </w:t>
      </w:r>
      <w:r>
        <w:rPr>
          <w:rFonts w:ascii="Times New Roman" w:hAnsi="Times New Roman"/>
          <w:sz w:val="24"/>
          <w:u w:val="single"/>
        </w:rPr>
        <w:t xml:space="preserve">sekas </w:t>
      </w:r>
      <w:r>
        <w:rPr>
          <w:rFonts w:ascii="Times New Roman" w:hAnsi="Times New Roman"/>
          <w:i/>
          <w:sz w:val="24"/>
          <w:u w:val="single"/>
        </w:rPr>
        <w:t>parakstītājam</w:t>
      </w:r>
      <w:r>
        <w:rPr>
          <w:rFonts w:ascii="Times New Roman" w:hAnsi="Times New Roman"/>
          <w:sz w:val="24"/>
        </w:rPr>
        <w:t xml:space="preserve"> (tostarp izmaksas, kas saistītas ar </w:t>
      </w:r>
      <w:r>
        <w:rPr>
          <w:rFonts w:ascii="Times New Roman" w:hAnsi="Times New Roman"/>
          <w:i/>
          <w:sz w:val="24"/>
        </w:rPr>
        <w:t>īpašo pārraudzību</w:t>
      </w:r>
      <w:r>
        <w:rPr>
          <w:rFonts w:ascii="Times New Roman" w:hAnsi="Times New Roman"/>
          <w:sz w:val="24"/>
        </w:rPr>
        <w:t xml:space="preserve">, </w:t>
      </w:r>
      <w:r>
        <w:rPr>
          <w:rFonts w:ascii="Times New Roman" w:hAnsi="Times New Roman"/>
          <w:i/>
          <w:sz w:val="24"/>
        </w:rPr>
        <w:t>uzraudzību</w:t>
      </w:r>
      <w:r>
        <w:rPr>
          <w:rFonts w:ascii="Times New Roman" w:hAnsi="Times New Roman"/>
          <w:sz w:val="24"/>
        </w:rPr>
        <w:t xml:space="preserve"> vai </w:t>
      </w:r>
      <w:r>
        <w:rPr>
          <w:rFonts w:ascii="Times New Roman" w:hAnsi="Times New Roman"/>
          <w:i/>
          <w:sz w:val="24"/>
        </w:rPr>
        <w:t>pārņemšanu</w:t>
      </w:r>
      <w:r>
        <w:rPr>
          <w:rFonts w:ascii="Times New Roman" w:hAnsi="Times New Roman"/>
          <w:sz w:val="24"/>
        </w:rPr>
        <w:t xml:space="preserve">, un izmaksas, kas radušās, pārraugot, kā </w:t>
      </w:r>
      <w:r>
        <w:rPr>
          <w:rFonts w:ascii="Times New Roman" w:hAnsi="Times New Roman"/>
          <w:i/>
          <w:sz w:val="24"/>
        </w:rPr>
        <w:t>parakstītājs</w:t>
      </w:r>
      <w:r>
        <w:rPr>
          <w:rFonts w:ascii="Times New Roman" w:hAnsi="Times New Roman"/>
          <w:sz w:val="24"/>
        </w:rPr>
        <w:t xml:space="preserve"> ievēro </w:t>
      </w:r>
      <w:r>
        <w:rPr>
          <w:rFonts w:ascii="Times New Roman" w:hAnsi="Times New Roman"/>
          <w:sz w:val="24"/>
          <w:u w:val="single"/>
        </w:rPr>
        <w:t xml:space="preserve">sekas </w:t>
      </w:r>
      <w:r>
        <w:rPr>
          <w:rFonts w:ascii="Times New Roman" w:hAnsi="Times New Roman"/>
          <w:i/>
          <w:sz w:val="24"/>
          <w:u w:val="single"/>
        </w:rPr>
        <w:t>parakstītājam</w:t>
      </w:r>
      <w:r>
        <w:rPr>
          <w:rFonts w:ascii="Times New Roman" w:hAnsi="Times New Roman"/>
          <w:sz w:val="24"/>
        </w:rPr>
        <w:t xml:space="preserve">), un izmaksas un izdevumi, kas radušies, novērtējot pasākumus, kurus </w:t>
      </w:r>
      <w:r>
        <w:rPr>
          <w:rFonts w:ascii="Times New Roman" w:hAnsi="Times New Roman"/>
          <w:i/>
          <w:sz w:val="24"/>
        </w:rPr>
        <w:t>parakstītājs</w:t>
      </w:r>
      <w:r>
        <w:rPr>
          <w:rFonts w:ascii="Times New Roman" w:hAnsi="Times New Roman"/>
          <w:sz w:val="24"/>
        </w:rPr>
        <w:t xml:space="preserve"> veica ar mērķi izpildīt nosacījumus tā </w:t>
      </w:r>
      <w:r>
        <w:rPr>
          <w:rFonts w:ascii="Times New Roman" w:hAnsi="Times New Roman"/>
          <w:i/>
          <w:sz w:val="24"/>
        </w:rPr>
        <w:t>atkārtotai iekļaušanai sarakstā</w:t>
      </w:r>
      <w:r>
        <w:rPr>
          <w:rFonts w:ascii="Times New Roman" w:hAnsi="Times New Roman"/>
          <w:sz w:val="24"/>
        </w:rPr>
        <w:t>, un</w:t>
      </w:r>
    </w:p>
    <w:p w14:paraId="050B30E3" w14:textId="77777777" w:rsidR="00C63F8A" w:rsidRPr="00C63F8A" w:rsidRDefault="00C63F8A" w:rsidP="00C63F8A">
      <w:pPr>
        <w:widowControl/>
        <w:jc w:val="both"/>
        <w:rPr>
          <w:rFonts w:ascii="Times New Roman" w:eastAsia="Arial" w:hAnsi="Times New Roman" w:cs="Times New Roman"/>
          <w:noProof/>
          <w:sz w:val="24"/>
          <w:szCs w:val="24"/>
        </w:rPr>
      </w:pPr>
    </w:p>
    <w:p w14:paraId="195F2A0B" w14:textId="39201FEF" w:rsidR="00C63F8A" w:rsidRPr="00C63F8A" w:rsidRDefault="00286D7D" w:rsidP="00286D7D">
      <w:pPr>
        <w:pStyle w:val="BodyText"/>
        <w:widowControl/>
        <w:tabs>
          <w:tab w:val="left" w:pos="2912"/>
        </w:tabs>
        <w:ind w:left="0"/>
        <w:jc w:val="both"/>
        <w:rPr>
          <w:rFonts w:ascii="Times New Roman" w:hAnsi="Times New Roman" w:cs="Times New Roman"/>
          <w:noProof/>
          <w:sz w:val="24"/>
          <w:szCs w:val="24"/>
        </w:rPr>
      </w:pPr>
      <w:r>
        <w:rPr>
          <w:rFonts w:ascii="Times New Roman" w:hAnsi="Times New Roman"/>
          <w:b/>
          <w:bCs/>
          <w:sz w:val="24"/>
        </w:rPr>
        <w:t>11.2.1.5.</w:t>
      </w:r>
      <w:r>
        <w:rPr>
          <w:rFonts w:ascii="Times New Roman" w:hAnsi="Times New Roman"/>
          <w:sz w:val="24"/>
        </w:rPr>
        <w:t xml:space="preserve"> </w:t>
      </w:r>
      <w:r>
        <w:rPr>
          <w:rFonts w:ascii="Times New Roman" w:hAnsi="Times New Roman"/>
          <w:i/>
          <w:iCs/>
          <w:sz w:val="24"/>
        </w:rPr>
        <w:t>parakstītājam</w:t>
      </w:r>
      <w:r>
        <w:rPr>
          <w:rFonts w:ascii="Times New Roman" w:hAnsi="Times New Roman"/>
          <w:sz w:val="24"/>
        </w:rPr>
        <w:t xml:space="preserve"> ir jāizpilda jebkuri citi nosacījumi, ko </w:t>
      </w:r>
      <w:r>
        <w:rPr>
          <w:rFonts w:ascii="Times New Roman" w:hAnsi="Times New Roman"/>
          <w:i/>
          <w:iCs/>
          <w:sz w:val="24"/>
        </w:rPr>
        <w:t>WADA</w:t>
      </w:r>
      <w:r>
        <w:rPr>
          <w:rFonts w:ascii="Times New Roman" w:hAnsi="Times New Roman"/>
          <w:sz w:val="24"/>
        </w:rPr>
        <w:t xml:space="preserve"> izpildkomiteja var noteikt (atbilstoši </w:t>
      </w:r>
      <w:r>
        <w:rPr>
          <w:rFonts w:ascii="Times New Roman" w:hAnsi="Times New Roman"/>
          <w:i/>
          <w:iCs/>
          <w:sz w:val="24"/>
          <w:u w:val="single"/>
        </w:rPr>
        <w:t>CRC</w:t>
      </w:r>
      <w:r>
        <w:rPr>
          <w:rFonts w:ascii="Times New Roman" w:hAnsi="Times New Roman"/>
          <w:sz w:val="24"/>
        </w:rPr>
        <w:t xml:space="preserve"> ieteikumiem), pamatojoties uz konkrētajiem lietas faktiem un apstākļiem.</w:t>
      </w:r>
    </w:p>
    <w:p w14:paraId="72DC9699" w14:textId="77777777" w:rsidR="00C63F8A" w:rsidRPr="00C63F8A" w:rsidRDefault="00C63F8A" w:rsidP="00C63F8A">
      <w:pPr>
        <w:widowControl/>
        <w:jc w:val="both"/>
        <w:rPr>
          <w:rFonts w:ascii="Times New Roman" w:eastAsia="Arial" w:hAnsi="Times New Roman" w:cs="Times New Roman"/>
          <w:noProof/>
          <w:sz w:val="24"/>
          <w:szCs w:val="24"/>
        </w:rPr>
      </w:pPr>
    </w:p>
    <w:p w14:paraId="138A6B0A" w14:textId="66DA5087" w:rsidR="00C63F8A" w:rsidRPr="00C63F8A" w:rsidRDefault="00286D7D" w:rsidP="00286D7D">
      <w:pPr>
        <w:pStyle w:val="BodyText"/>
        <w:widowControl/>
        <w:tabs>
          <w:tab w:val="left" w:pos="1921"/>
        </w:tabs>
        <w:ind w:left="0"/>
        <w:jc w:val="both"/>
        <w:rPr>
          <w:rFonts w:ascii="Times New Roman" w:hAnsi="Times New Roman" w:cs="Times New Roman"/>
          <w:noProof/>
          <w:sz w:val="24"/>
          <w:szCs w:val="24"/>
        </w:rPr>
      </w:pPr>
      <w:r>
        <w:rPr>
          <w:rFonts w:ascii="Times New Roman" w:hAnsi="Times New Roman"/>
          <w:b/>
          <w:sz w:val="24"/>
        </w:rPr>
        <w:t xml:space="preserve">11.2.2. </w:t>
      </w:r>
      <w:r>
        <w:rPr>
          <w:rFonts w:ascii="Times New Roman" w:hAnsi="Times New Roman"/>
          <w:sz w:val="24"/>
        </w:rPr>
        <w:t xml:space="preserve">Divdesmit vienas (21) dienas laikā no </w:t>
      </w:r>
      <w:r>
        <w:rPr>
          <w:rFonts w:ascii="Times New Roman" w:hAnsi="Times New Roman"/>
          <w:i/>
          <w:sz w:val="24"/>
        </w:rPr>
        <w:t>Kodeksa</w:t>
      </w:r>
      <w:r>
        <w:rPr>
          <w:rFonts w:ascii="Times New Roman" w:hAnsi="Times New Roman"/>
          <w:sz w:val="24"/>
        </w:rPr>
        <w:t xml:space="preserve"> 24. panta 1. punkta 4. apakšpunktā minētā paziņojuma saņemšanas dienas </w:t>
      </w:r>
      <w:r>
        <w:rPr>
          <w:rFonts w:ascii="Times New Roman" w:hAnsi="Times New Roman"/>
          <w:i/>
          <w:sz w:val="24"/>
        </w:rPr>
        <w:t>parakstītājs</w:t>
      </w:r>
      <w:r>
        <w:rPr>
          <w:rFonts w:ascii="Times New Roman" w:hAnsi="Times New Roman"/>
          <w:sz w:val="24"/>
        </w:rPr>
        <w:t xml:space="preserve"> saskaņā ar 24. panta 1. punkta 6. apakšpunktu var apstrīdēt </w:t>
      </w:r>
      <w:r>
        <w:rPr>
          <w:rFonts w:ascii="Times New Roman" w:hAnsi="Times New Roman"/>
          <w:i/>
          <w:sz w:val="24"/>
        </w:rPr>
        <w:t>WADA</w:t>
      </w:r>
      <w:r>
        <w:rPr>
          <w:rFonts w:ascii="Times New Roman" w:hAnsi="Times New Roman"/>
          <w:sz w:val="24"/>
        </w:rPr>
        <w:t xml:space="preserve"> ierosinātos nosacījumus tā </w:t>
      </w:r>
      <w:r>
        <w:rPr>
          <w:rFonts w:ascii="Times New Roman" w:hAnsi="Times New Roman"/>
          <w:i/>
          <w:sz w:val="24"/>
        </w:rPr>
        <w:t>atkārtotai iekļaušanai sarakstā</w:t>
      </w:r>
      <w:r>
        <w:rPr>
          <w:rFonts w:ascii="Times New Roman" w:hAnsi="Times New Roman"/>
          <w:sz w:val="24"/>
        </w:rPr>
        <w:t xml:space="preserve">, un tādā gadījumā </w:t>
      </w:r>
      <w:r>
        <w:rPr>
          <w:rFonts w:ascii="Times New Roman" w:hAnsi="Times New Roman"/>
          <w:i/>
          <w:sz w:val="24"/>
        </w:rPr>
        <w:t>WADA</w:t>
      </w:r>
      <w:r>
        <w:rPr>
          <w:rFonts w:ascii="Times New Roman" w:hAnsi="Times New Roman"/>
          <w:sz w:val="24"/>
        </w:rPr>
        <w:t xml:space="preserve"> lietu nodod izskatīšanai </w:t>
      </w:r>
      <w:r>
        <w:rPr>
          <w:rFonts w:ascii="Times New Roman" w:hAnsi="Times New Roman"/>
          <w:i/>
          <w:sz w:val="24"/>
        </w:rPr>
        <w:t>CAS</w:t>
      </w:r>
      <w:r>
        <w:rPr>
          <w:rFonts w:ascii="Times New Roman" w:hAnsi="Times New Roman"/>
          <w:sz w:val="24"/>
        </w:rPr>
        <w:t xml:space="preserve"> Šķīrējtiesas parastajai nodaļai saskaņā ar </w:t>
      </w:r>
      <w:r>
        <w:rPr>
          <w:rFonts w:ascii="Times New Roman" w:hAnsi="Times New Roman"/>
          <w:i/>
          <w:sz w:val="24"/>
        </w:rPr>
        <w:t>Kodeksa</w:t>
      </w:r>
      <w:r>
        <w:rPr>
          <w:rFonts w:ascii="Times New Roman" w:hAnsi="Times New Roman"/>
          <w:sz w:val="24"/>
        </w:rPr>
        <w:t xml:space="preserve"> 24. panta 1. punkta 6. apakšpunktu un </w:t>
      </w:r>
      <w:r>
        <w:rPr>
          <w:rFonts w:ascii="Times New Roman" w:hAnsi="Times New Roman"/>
          <w:i/>
          <w:sz w:val="24"/>
        </w:rPr>
        <w:t>CAS</w:t>
      </w:r>
      <w:r>
        <w:rPr>
          <w:rFonts w:ascii="Times New Roman" w:hAnsi="Times New Roman"/>
          <w:sz w:val="24"/>
        </w:rPr>
        <w:t xml:space="preserve"> nosaka, vai šie </w:t>
      </w:r>
      <w:r>
        <w:rPr>
          <w:rFonts w:ascii="Times New Roman" w:hAnsi="Times New Roman"/>
          <w:i/>
          <w:sz w:val="24"/>
        </w:rPr>
        <w:t>WADA</w:t>
      </w:r>
      <w:r>
        <w:rPr>
          <w:rFonts w:ascii="Times New Roman" w:hAnsi="Times New Roman"/>
          <w:sz w:val="24"/>
        </w:rPr>
        <w:t xml:space="preserve"> ierosinātie nosacījumi ir vajadzīgi un samērīgi.</w:t>
      </w:r>
    </w:p>
    <w:p w14:paraId="4039110F" w14:textId="77777777" w:rsidR="00C63F8A" w:rsidRPr="00C63F8A" w:rsidRDefault="00C63F8A" w:rsidP="00C63F8A">
      <w:pPr>
        <w:widowControl/>
        <w:jc w:val="both"/>
        <w:rPr>
          <w:rFonts w:ascii="Times New Roman" w:eastAsia="Arial" w:hAnsi="Times New Roman" w:cs="Times New Roman"/>
          <w:noProof/>
          <w:sz w:val="24"/>
          <w:szCs w:val="24"/>
        </w:rPr>
      </w:pPr>
    </w:p>
    <w:p w14:paraId="68504FA7" w14:textId="3E96B0EE" w:rsidR="00C63F8A" w:rsidRPr="00C63F8A" w:rsidRDefault="00286D7D" w:rsidP="00286D7D">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11.2.3. </w:t>
      </w:r>
      <w:r>
        <w:rPr>
          <w:rFonts w:ascii="Times New Roman" w:hAnsi="Times New Roman"/>
          <w:sz w:val="24"/>
        </w:rPr>
        <w:t xml:space="preserve">Ja vien </w:t>
      </w:r>
      <w:r>
        <w:rPr>
          <w:rFonts w:ascii="Times New Roman" w:hAnsi="Times New Roman"/>
          <w:i/>
          <w:sz w:val="24"/>
        </w:rPr>
        <w:t>CAS</w:t>
      </w:r>
      <w:r>
        <w:rPr>
          <w:rFonts w:ascii="Times New Roman" w:hAnsi="Times New Roman"/>
          <w:sz w:val="24"/>
        </w:rPr>
        <w:t xml:space="preserve"> nepieņem pretēju lēmumu, tad, lai </w:t>
      </w:r>
      <w:r>
        <w:rPr>
          <w:rFonts w:ascii="Times New Roman" w:hAnsi="Times New Roman"/>
          <w:i/>
          <w:sz w:val="24"/>
        </w:rPr>
        <w:t>parakstītāju</w:t>
      </w:r>
      <w:r>
        <w:rPr>
          <w:rFonts w:ascii="Times New Roman" w:hAnsi="Times New Roman"/>
          <w:sz w:val="24"/>
        </w:rPr>
        <w:t xml:space="preserve">, kurš neievēroja </w:t>
      </w:r>
      <w:r>
        <w:rPr>
          <w:rFonts w:ascii="Times New Roman" w:hAnsi="Times New Roman"/>
          <w:i/>
          <w:sz w:val="24"/>
        </w:rPr>
        <w:t>Kodeksu</w:t>
      </w:r>
      <w:r>
        <w:rPr>
          <w:rFonts w:ascii="Times New Roman" w:hAnsi="Times New Roman"/>
          <w:sz w:val="24"/>
        </w:rPr>
        <w:t xml:space="preserve">, </w:t>
      </w:r>
      <w:r>
        <w:rPr>
          <w:rFonts w:ascii="Times New Roman" w:hAnsi="Times New Roman"/>
          <w:i/>
          <w:sz w:val="24"/>
        </w:rPr>
        <w:t>atkārtoti iekļautu sarakstā</w:t>
      </w:r>
      <w:r>
        <w:rPr>
          <w:rFonts w:ascii="Times New Roman" w:hAnsi="Times New Roman"/>
          <w:sz w:val="24"/>
        </w:rPr>
        <w:t xml:space="preserve">, tam ir jāpierāda (gan pašam veicot pasākumus, gan vajadzības gadījumā nodrošinot valsts iestāžu un/vai citu attiecīgo personu atbalstu un palīdzību), ka tas ir izpildījis visus </w:t>
      </w:r>
      <w:r>
        <w:rPr>
          <w:rFonts w:ascii="Times New Roman" w:hAnsi="Times New Roman"/>
          <w:i/>
          <w:sz w:val="24"/>
        </w:rPr>
        <w:t>WADA</w:t>
      </w:r>
      <w:r>
        <w:rPr>
          <w:rFonts w:ascii="Times New Roman" w:hAnsi="Times New Roman"/>
          <w:sz w:val="24"/>
        </w:rPr>
        <w:t xml:space="preserve"> izvirzītos nosacījumus tā </w:t>
      </w:r>
      <w:r>
        <w:rPr>
          <w:rFonts w:ascii="Times New Roman" w:hAnsi="Times New Roman"/>
          <w:i/>
          <w:sz w:val="24"/>
        </w:rPr>
        <w:t>atkārtotai iekļaušanai sarakstā</w:t>
      </w:r>
      <w:r>
        <w:rPr>
          <w:rFonts w:ascii="Times New Roman" w:hAnsi="Times New Roman"/>
          <w:sz w:val="24"/>
        </w:rPr>
        <w:t>.</w:t>
      </w:r>
    </w:p>
    <w:p w14:paraId="6C0CA663" w14:textId="77777777" w:rsidR="00C63F8A" w:rsidRPr="00C63F8A" w:rsidRDefault="00C63F8A" w:rsidP="00C63F8A">
      <w:pPr>
        <w:widowControl/>
        <w:jc w:val="both"/>
        <w:rPr>
          <w:rFonts w:ascii="Times New Roman" w:eastAsia="Arial" w:hAnsi="Times New Roman" w:cs="Times New Roman"/>
          <w:noProof/>
          <w:sz w:val="24"/>
          <w:szCs w:val="24"/>
        </w:rPr>
      </w:pPr>
    </w:p>
    <w:p w14:paraId="30F27930" w14:textId="6475E35C" w:rsidR="00C63F8A" w:rsidRPr="00C63F8A" w:rsidRDefault="00286D7D" w:rsidP="00286D7D">
      <w:pPr>
        <w:pStyle w:val="BodyText"/>
        <w:widowControl/>
        <w:tabs>
          <w:tab w:val="left" w:pos="1920"/>
        </w:tabs>
        <w:ind w:left="0"/>
        <w:jc w:val="both"/>
        <w:rPr>
          <w:rFonts w:ascii="Times New Roman" w:hAnsi="Times New Roman" w:cs="Times New Roman"/>
          <w:noProof/>
          <w:sz w:val="24"/>
          <w:szCs w:val="24"/>
        </w:rPr>
      </w:pPr>
      <w:r>
        <w:rPr>
          <w:rFonts w:ascii="Times New Roman" w:hAnsi="Times New Roman"/>
          <w:b/>
          <w:sz w:val="24"/>
        </w:rPr>
        <w:t xml:space="preserve">11.2.4. </w:t>
      </w:r>
      <w:r>
        <w:rPr>
          <w:rFonts w:ascii="Times New Roman" w:hAnsi="Times New Roman"/>
          <w:i/>
          <w:sz w:val="24"/>
        </w:rPr>
        <w:t>WADA</w:t>
      </w:r>
      <w:r>
        <w:rPr>
          <w:rFonts w:ascii="Times New Roman" w:hAnsi="Times New Roman"/>
          <w:sz w:val="24"/>
        </w:rPr>
        <w:t xml:space="preserve"> (un/vai </w:t>
      </w:r>
      <w:r>
        <w:rPr>
          <w:rFonts w:ascii="Times New Roman" w:hAnsi="Times New Roman"/>
          <w:i/>
          <w:sz w:val="24"/>
        </w:rPr>
        <w:t>CAS</w:t>
      </w:r>
      <w:r>
        <w:rPr>
          <w:rFonts w:ascii="Times New Roman" w:hAnsi="Times New Roman"/>
          <w:sz w:val="24"/>
        </w:rPr>
        <w:t xml:space="preserve">) var izveidot maksājumu plānu 11. panta 2. punkta 1. apakšpunkta 4. daļā minēto izmaksu un izdevumu segšanai. Šādā gadījumā, ja </w:t>
      </w:r>
      <w:r>
        <w:rPr>
          <w:rFonts w:ascii="Times New Roman" w:hAnsi="Times New Roman"/>
          <w:i/>
          <w:iCs/>
          <w:sz w:val="24"/>
        </w:rPr>
        <w:t>parakstītājs</w:t>
      </w:r>
      <w:r>
        <w:rPr>
          <w:rFonts w:ascii="Times New Roman" w:hAnsi="Times New Roman"/>
          <w:sz w:val="24"/>
        </w:rPr>
        <w:t xml:space="preserve"> ir veicis visus kārtējos maksājumus saskaņā ar maksājumu plānu, to var </w:t>
      </w:r>
      <w:r>
        <w:rPr>
          <w:rFonts w:ascii="Times New Roman" w:hAnsi="Times New Roman"/>
          <w:i/>
          <w:iCs/>
          <w:sz w:val="24"/>
        </w:rPr>
        <w:t>atkārtoti iekļaut sarakstā</w:t>
      </w:r>
      <w:r>
        <w:rPr>
          <w:rFonts w:ascii="Times New Roman" w:hAnsi="Times New Roman"/>
          <w:sz w:val="24"/>
        </w:rPr>
        <w:t xml:space="preserve">, tiklīdz tas ir izpildījis visus pārējos nosacījumus </w:t>
      </w:r>
      <w:r>
        <w:rPr>
          <w:rFonts w:ascii="Times New Roman" w:hAnsi="Times New Roman"/>
          <w:i/>
          <w:iCs/>
          <w:sz w:val="24"/>
        </w:rPr>
        <w:t>atkārtotai iekļaušanai sarakstā</w:t>
      </w:r>
      <w:r>
        <w:rPr>
          <w:rFonts w:ascii="Times New Roman" w:hAnsi="Times New Roman"/>
          <w:sz w:val="24"/>
        </w:rPr>
        <w:t xml:space="preserve">, pat ja nākamo maksājumu izpildes datumi būs tikai pēc šādas </w:t>
      </w:r>
      <w:r>
        <w:rPr>
          <w:rFonts w:ascii="Times New Roman" w:hAnsi="Times New Roman"/>
          <w:i/>
          <w:iCs/>
          <w:sz w:val="24"/>
        </w:rPr>
        <w:t>atkārtotas iekļaušanas sarakstā</w:t>
      </w:r>
      <w:r>
        <w:rPr>
          <w:rFonts w:ascii="Times New Roman" w:hAnsi="Times New Roman"/>
          <w:sz w:val="24"/>
        </w:rPr>
        <w:t xml:space="preserve">. Tomēr pēc </w:t>
      </w:r>
      <w:r>
        <w:rPr>
          <w:rFonts w:ascii="Times New Roman" w:hAnsi="Times New Roman"/>
          <w:i/>
          <w:sz w:val="24"/>
        </w:rPr>
        <w:t>atkārtotas iekļaušanas sarakstā</w:t>
      </w:r>
      <w:r>
        <w:rPr>
          <w:rFonts w:ascii="Times New Roman" w:hAnsi="Times New Roman"/>
          <w:sz w:val="24"/>
        </w:rPr>
        <w:t xml:space="preserve"> </w:t>
      </w:r>
      <w:r>
        <w:rPr>
          <w:rFonts w:ascii="Times New Roman" w:hAnsi="Times New Roman"/>
          <w:i/>
          <w:sz w:val="24"/>
        </w:rPr>
        <w:t>parakstītājam</w:t>
      </w:r>
      <w:r>
        <w:rPr>
          <w:rFonts w:ascii="Times New Roman" w:hAnsi="Times New Roman"/>
          <w:sz w:val="24"/>
        </w:rPr>
        <w:t xml:space="preserve"> tik un tā ir jāveic visi atlikušie maksājumi. Ja tas šos maksājumus neveic, to skata kā jaunu </w:t>
      </w:r>
      <w:r>
        <w:rPr>
          <w:rFonts w:ascii="Times New Roman" w:hAnsi="Times New Roman"/>
          <w:i/>
          <w:sz w:val="24"/>
        </w:rPr>
        <w:t>neatbilstību</w:t>
      </w:r>
      <w:r>
        <w:rPr>
          <w:rFonts w:ascii="Times New Roman" w:hAnsi="Times New Roman"/>
          <w:sz w:val="24"/>
        </w:rPr>
        <w:t xml:space="preserve"> </w:t>
      </w:r>
      <w:r>
        <w:rPr>
          <w:rFonts w:ascii="Times New Roman" w:hAnsi="Times New Roman"/>
          <w:i/>
          <w:sz w:val="24"/>
        </w:rPr>
        <w:t>augstas prioritātes</w:t>
      </w:r>
      <w:r>
        <w:rPr>
          <w:rFonts w:ascii="Times New Roman" w:hAnsi="Times New Roman"/>
          <w:sz w:val="24"/>
        </w:rPr>
        <w:t xml:space="preserve"> prasībai.</w:t>
      </w:r>
    </w:p>
    <w:p w14:paraId="611FE59A" w14:textId="77777777" w:rsidR="00C63F8A" w:rsidRPr="00C63F8A" w:rsidRDefault="00C63F8A" w:rsidP="00C63F8A">
      <w:pPr>
        <w:widowControl/>
        <w:jc w:val="both"/>
        <w:rPr>
          <w:rFonts w:ascii="Times New Roman" w:eastAsia="Arial" w:hAnsi="Times New Roman" w:cs="Times New Roman"/>
          <w:noProof/>
          <w:sz w:val="24"/>
          <w:szCs w:val="24"/>
        </w:rPr>
      </w:pPr>
    </w:p>
    <w:p w14:paraId="1FB82382" w14:textId="7244DDBF" w:rsidR="00C63F8A" w:rsidRPr="00637EA3" w:rsidRDefault="00286D7D" w:rsidP="00FE25E0">
      <w:pPr>
        <w:pStyle w:val="Heading2"/>
        <w:rPr>
          <w:rFonts w:cs="Times New Roman"/>
          <w:b/>
          <w:bCs w:val="0"/>
          <w:noProof/>
          <w:szCs w:val="24"/>
        </w:rPr>
      </w:pPr>
      <w:bookmarkStart w:id="158" w:name="11.3_The_Reinstatement_Process"/>
      <w:bookmarkStart w:id="159" w:name="_bookmark52"/>
      <w:bookmarkStart w:id="160" w:name="_Toc69121529"/>
      <w:bookmarkEnd w:id="158"/>
      <w:bookmarkEnd w:id="159"/>
      <w:r w:rsidRPr="00637EA3">
        <w:rPr>
          <w:b/>
          <w:bCs w:val="0"/>
        </w:rPr>
        <w:t xml:space="preserve">11.3. Process </w:t>
      </w:r>
      <w:r w:rsidRPr="00637EA3">
        <w:rPr>
          <w:b/>
          <w:bCs w:val="0"/>
          <w:i/>
          <w:iCs/>
        </w:rPr>
        <w:t>atkārtotai iekļaušanai sarakstā</w:t>
      </w:r>
      <w:bookmarkEnd w:id="160"/>
    </w:p>
    <w:p w14:paraId="7636EE8A" w14:textId="77777777" w:rsidR="00C63F8A" w:rsidRPr="00C63F8A" w:rsidRDefault="00C63F8A" w:rsidP="00C63F8A">
      <w:pPr>
        <w:widowControl/>
        <w:jc w:val="both"/>
        <w:rPr>
          <w:rFonts w:ascii="Times New Roman" w:eastAsia="Arial" w:hAnsi="Times New Roman" w:cs="Times New Roman"/>
          <w:b/>
          <w:bCs/>
          <w:noProof/>
          <w:sz w:val="24"/>
          <w:szCs w:val="24"/>
        </w:rPr>
      </w:pPr>
    </w:p>
    <w:p w14:paraId="346A2CCE" w14:textId="1098BF0C" w:rsidR="00C63F8A" w:rsidRPr="00C63F8A" w:rsidRDefault="00286D7D" w:rsidP="00286D7D">
      <w:pPr>
        <w:pStyle w:val="BodyText"/>
        <w:widowControl/>
        <w:tabs>
          <w:tab w:val="left" w:pos="1921"/>
        </w:tabs>
        <w:ind w:left="0"/>
        <w:jc w:val="both"/>
        <w:rPr>
          <w:rFonts w:ascii="Times New Roman" w:hAnsi="Times New Roman" w:cs="Times New Roman"/>
          <w:noProof/>
          <w:sz w:val="24"/>
          <w:szCs w:val="24"/>
        </w:rPr>
      </w:pPr>
      <w:r>
        <w:rPr>
          <w:rFonts w:ascii="Times New Roman" w:hAnsi="Times New Roman"/>
          <w:b/>
          <w:sz w:val="24"/>
        </w:rPr>
        <w:t xml:space="preserve">11.3.1. </w:t>
      </w:r>
      <w:r>
        <w:rPr>
          <w:rFonts w:ascii="Times New Roman" w:hAnsi="Times New Roman"/>
          <w:i/>
          <w:sz w:val="24"/>
        </w:rPr>
        <w:t>WADA</w:t>
      </w:r>
      <w:r>
        <w:rPr>
          <w:rFonts w:ascii="Times New Roman" w:hAnsi="Times New Roman"/>
          <w:sz w:val="24"/>
        </w:rPr>
        <w:t xml:space="preserve"> vadība pārrauga pasākumus, kurus </w:t>
      </w:r>
      <w:r>
        <w:rPr>
          <w:rFonts w:ascii="Times New Roman" w:hAnsi="Times New Roman"/>
          <w:i/>
          <w:sz w:val="24"/>
        </w:rPr>
        <w:t>parakstītājs</w:t>
      </w:r>
      <w:r>
        <w:rPr>
          <w:rFonts w:ascii="Times New Roman" w:hAnsi="Times New Roman"/>
          <w:sz w:val="24"/>
        </w:rPr>
        <w:t xml:space="preserve"> veic, lai izpildītu nosacījumus tā </w:t>
      </w:r>
      <w:r>
        <w:rPr>
          <w:rFonts w:ascii="Times New Roman" w:hAnsi="Times New Roman"/>
          <w:i/>
          <w:sz w:val="24"/>
        </w:rPr>
        <w:t>atkārtotai iekļaušanai sarakstā</w:t>
      </w:r>
      <w:r>
        <w:rPr>
          <w:rFonts w:ascii="Times New Roman" w:hAnsi="Times New Roman"/>
          <w:sz w:val="24"/>
        </w:rPr>
        <w:t xml:space="preserve">, un regulāri ziņo </w:t>
      </w:r>
      <w:r>
        <w:rPr>
          <w:rFonts w:ascii="Times New Roman" w:hAnsi="Times New Roman"/>
          <w:i/>
          <w:sz w:val="24"/>
          <w:u w:val="single"/>
        </w:rPr>
        <w:t>CRC</w:t>
      </w:r>
      <w:r>
        <w:rPr>
          <w:rFonts w:ascii="Times New Roman" w:hAnsi="Times New Roman"/>
          <w:sz w:val="24"/>
        </w:rPr>
        <w:t xml:space="preserve"> par </w:t>
      </w:r>
      <w:r>
        <w:rPr>
          <w:rFonts w:ascii="Times New Roman" w:hAnsi="Times New Roman"/>
          <w:i/>
          <w:sz w:val="24"/>
        </w:rPr>
        <w:t>parakstītāja</w:t>
      </w:r>
      <w:r>
        <w:rPr>
          <w:rFonts w:ascii="Times New Roman" w:hAnsi="Times New Roman"/>
          <w:sz w:val="24"/>
        </w:rPr>
        <w:t xml:space="preserve"> progresu. Lai atvieglotu šo uzdevumu, var veikt </w:t>
      </w:r>
      <w:r>
        <w:rPr>
          <w:rFonts w:ascii="Times New Roman" w:hAnsi="Times New Roman"/>
          <w:i/>
          <w:sz w:val="24"/>
          <w:u w:val="single"/>
        </w:rPr>
        <w:t>Kodeksa</w:t>
      </w:r>
      <w:r>
        <w:rPr>
          <w:rFonts w:ascii="Times New Roman" w:hAnsi="Times New Roman"/>
          <w:sz w:val="24"/>
          <w:u w:val="single"/>
        </w:rPr>
        <w:t xml:space="preserve"> ievērošanas revīziju</w:t>
      </w:r>
      <w:r>
        <w:rPr>
          <w:rFonts w:ascii="Times New Roman" w:hAnsi="Times New Roman"/>
          <w:sz w:val="24"/>
        </w:rPr>
        <w:t xml:space="preserve"> vai izmantot citus </w:t>
      </w:r>
      <w:r>
        <w:rPr>
          <w:rFonts w:ascii="Times New Roman" w:hAnsi="Times New Roman"/>
          <w:i/>
          <w:sz w:val="24"/>
        </w:rPr>
        <w:t>Kodeksa</w:t>
      </w:r>
      <w:r>
        <w:rPr>
          <w:rFonts w:ascii="Times New Roman" w:hAnsi="Times New Roman"/>
          <w:sz w:val="24"/>
        </w:rPr>
        <w:t xml:space="preserve"> ievērošanas pārraudzības rīkus.</w:t>
      </w:r>
    </w:p>
    <w:p w14:paraId="68459A4C" w14:textId="77777777" w:rsidR="00C63F8A" w:rsidRPr="00C63F8A" w:rsidRDefault="00C63F8A" w:rsidP="00C63F8A">
      <w:pPr>
        <w:widowControl/>
        <w:jc w:val="both"/>
        <w:rPr>
          <w:rFonts w:ascii="Times New Roman" w:eastAsia="Arial" w:hAnsi="Times New Roman" w:cs="Times New Roman"/>
          <w:noProof/>
          <w:sz w:val="24"/>
          <w:szCs w:val="24"/>
        </w:rPr>
      </w:pPr>
    </w:p>
    <w:p w14:paraId="513D500B" w14:textId="49A1FA2A" w:rsidR="00C63F8A" w:rsidRPr="00C63F8A" w:rsidRDefault="00286D7D" w:rsidP="00286D7D">
      <w:pPr>
        <w:widowControl/>
        <w:tabs>
          <w:tab w:val="left" w:pos="1921"/>
        </w:tabs>
        <w:jc w:val="both"/>
        <w:rPr>
          <w:rFonts w:ascii="Times New Roman" w:eastAsia="Arial" w:hAnsi="Times New Roman" w:cs="Times New Roman"/>
          <w:noProof/>
          <w:sz w:val="24"/>
          <w:szCs w:val="24"/>
        </w:rPr>
      </w:pPr>
      <w:r>
        <w:rPr>
          <w:rFonts w:ascii="Times New Roman" w:hAnsi="Times New Roman"/>
          <w:b/>
          <w:sz w:val="24"/>
        </w:rPr>
        <w:t xml:space="preserve">11.3.2. </w:t>
      </w:r>
      <w:r>
        <w:rPr>
          <w:rFonts w:ascii="Times New Roman" w:hAnsi="Times New Roman"/>
          <w:sz w:val="24"/>
        </w:rPr>
        <w:t xml:space="preserve">Ja ir anulētas </w:t>
      </w:r>
      <w:r>
        <w:rPr>
          <w:rFonts w:ascii="Times New Roman" w:hAnsi="Times New Roman"/>
          <w:i/>
          <w:sz w:val="24"/>
        </w:rPr>
        <w:t>parakstītāja</w:t>
      </w:r>
      <w:r>
        <w:rPr>
          <w:rFonts w:ascii="Times New Roman" w:hAnsi="Times New Roman"/>
          <w:sz w:val="24"/>
        </w:rPr>
        <w:t xml:space="preserve"> tiesības veikt dažus vai visus </w:t>
      </w:r>
      <w:r>
        <w:rPr>
          <w:rFonts w:ascii="Times New Roman" w:hAnsi="Times New Roman"/>
          <w:i/>
          <w:sz w:val="24"/>
        </w:rPr>
        <w:t>antidopinga pasākumus</w:t>
      </w:r>
      <w:r>
        <w:rPr>
          <w:rFonts w:ascii="Times New Roman" w:hAnsi="Times New Roman"/>
          <w:sz w:val="24"/>
        </w:rPr>
        <w:t xml:space="preserve">, </w:t>
      </w:r>
      <w:r>
        <w:rPr>
          <w:rFonts w:ascii="Times New Roman" w:hAnsi="Times New Roman"/>
          <w:i/>
          <w:sz w:val="24"/>
          <w:u w:val="single" w:color="000000"/>
        </w:rPr>
        <w:t>CRC</w:t>
      </w:r>
      <w:r>
        <w:rPr>
          <w:rFonts w:ascii="Times New Roman" w:hAnsi="Times New Roman"/>
          <w:sz w:val="24"/>
        </w:rPr>
        <w:t xml:space="preserve"> var ieteikt </w:t>
      </w:r>
      <w:r>
        <w:rPr>
          <w:rFonts w:ascii="Times New Roman" w:hAnsi="Times New Roman"/>
          <w:i/>
          <w:sz w:val="24"/>
        </w:rPr>
        <w:t>WADA</w:t>
      </w:r>
      <w:r>
        <w:rPr>
          <w:rFonts w:ascii="Times New Roman" w:hAnsi="Times New Roman"/>
          <w:sz w:val="24"/>
        </w:rPr>
        <w:t xml:space="preserve"> izpildkomitejai no jauna piešķirt </w:t>
      </w:r>
      <w:r>
        <w:rPr>
          <w:rFonts w:ascii="Times New Roman" w:hAnsi="Times New Roman"/>
          <w:i/>
          <w:sz w:val="24"/>
        </w:rPr>
        <w:t>parakstītājam</w:t>
      </w:r>
      <w:r>
        <w:rPr>
          <w:rFonts w:ascii="Times New Roman" w:hAnsi="Times New Roman"/>
          <w:sz w:val="24"/>
        </w:rPr>
        <w:t xml:space="preserve"> tiesības veikt dažus no šiem </w:t>
      </w:r>
      <w:r>
        <w:rPr>
          <w:rFonts w:ascii="Times New Roman" w:hAnsi="Times New Roman"/>
          <w:i/>
          <w:sz w:val="24"/>
        </w:rPr>
        <w:lastRenderedPageBreak/>
        <w:t>antidopinga pasākumiem</w:t>
      </w:r>
      <w:r>
        <w:rPr>
          <w:rFonts w:ascii="Times New Roman" w:hAnsi="Times New Roman"/>
          <w:sz w:val="24"/>
        </w:rPr>
        <w:t xml:space="preserve"> (</w:t>
      </w:r>
      <w:r>
        <w:rPr>
          <w:rFonts w:ascii="Times New Roman" w:hAnsi="Times New Roman"/>
          <w:i/>
          <w:sz w:val="24"/>
        </w:rPr>
        <w:t>apstiprinātas trešās puses īpašā pārraudzībā</w:t>
      </w:r>
      <w:r>
        <w:rPr>
          <w:rFonts w:ascii="Times New Roman" w:hAnsi="Times New Roman"/>
          <w:sz w:val="24"/>
        </w:rPr>
        <w:t xml:space="preserve"> un/vai </w:t>
      </w:r>
      <w:r>
        <w:rPr>
          <w:rFonts w:ascii="Times New Roman" w:hAnsi="Times New Roman"/>
          <w:i/>
          <w:sz w:val="24"/>
        </w:rPr>
        <w:t>uzraudzībā</w:t>
      </w:r>
      <w:r>
        <w:rPr>
          <w:rFonts w:ascii="Times New Roman" w:hAnsi="Times New Roman"/>
          <w:sz w:val="24"/>
        </w:rPr>
        <w:t xml:space="preserve">), pirms to pilnā apmērā </w:t>
      </w:r>
      <w:r>
        <w:rPr>
          <w:rFonts w:ascii="Times New Roman" w:hAnsi="Times New Roman"/>
          <w:i/>
          <w:sz w:val="24"/>
        </w:rPr>
        <w:t>atkārtoti iekļauj sarakstā</w:t>
      </w:r>
      <w:r>
        <w:rPr>
          <w:rFonts w:ascii="Times New Roman" w:hAnsi="Times New Roman"/>
          <w:sz w:val="24"/>
        </w:rPr>
        <w:t xml:space="preserve">. Šo ieteikumu sniedz tikai tad, ja </w:t>
      </w:r>
      <w:r>
        <w:rPr>
          <w:rFonts w:ascii="Times New Roman" w:hAnsi="Times New Roman"/>
          <w:i/>
          <w:sz w:val="24"/>
          <w:u w:val="single" w:color="000000"/>
        </w:rPr>
        <w:t>CRC</w:t>
      </w:r>
      <w:r>
        <w:rPr>
          <w:rFonts w:ascii="Times New Roman" w:hAnsi="Times New Roman"/>
          <w:sz w:val="24"/>
        </w:rPr>
        <w:t xml:space="preserve"> piekrīt </w:t>
      </w:r>
      <w:r>
        <w:rPr>
          <w:rFonts w:ascii="Times New Roman" w:hAnsi="Times New Roman"/>
          <w:i/>
          <w:sz w:val="24"/>
        </w:rPr>
        <w:t>WADA</w:t>
      </w:r>
      <w:r>
        <w:rPr>
          <w:rFonts w:ascii="Times New Roman" w:hAnsi="Times New Roman"/>
          <w:sz w:val="24"/>
        </w:rPr>
        <w:t xml:space="preserve"> vadībai, ka </w:t>
      </w:r>
      <w:r>
        <w:rPr>
          <w:rFonts w:ascii="Times New Roman" w:hAnsi="Times New Roman"/>
          <w:i/>
          <w:sz w:val="24"/>
        </w:rPr>
        <w:t>parakstītāja</w:t>
      </w:r>
      <w:r>
        <w:rPr>
          <w:rFonts w:ascii="Times New Roman" w:hAnsi="Times New Roman"/>
          <w:sz w:val="24"/>
        </w:rPr>
        <w:t xml:space="preserve"> līdzšinējie koriģējošie pasākumi nozīmē, ka tas spēj pats veikt šādus </w:t>
      </w:r>
      <w:r>
        <w:rPr>
          <w:rFonts w:ascii="Times New Roman" w:hAnsi="Times New Roman"/>
          <w:i/>
          <w:sz w:val="24"/>
        </w:rPr>
        <w:t>antidopinga pasākumus Kodeksam</w:t>
      </w:r>
      <w:r>
        <w:rPr>
          <w:rFonts w:ascii="Times New Roman" w:hAnsi="Times New Roman"/>
          <w:sz w:val="24"/>
        </w:rPr>
        <w:t xml:space="preserve"> atbilstošā veidā.</w:t>
      </w:r>
    </w:p>
    <w:p w14:paraId="38348831" w14:textId="77777777" w:rsidR="00C63F8A" w:rsidRPr="00C63F8A" w:rsidRDefault="00C63F8A" w:rsidP="00C63F8A">
      <w:pPr>
        <w:widowControl/>
        <w:jc w:val="both"/>
        <w:rPr>
          <w:rFonts w:ascii="Times New Roman" w:eastAsia="Arial" w:hAnsi="Times New Roman" w:cs="Times New Roman"/>
          <w:noProof/>
          <w:sz w:val="24"/>
          <w:szCs w:val="24"/>
        </w:rPr>
      </w:pPr>
    </w:p>
    <w:p w14:paraId="53E6490C" w14:textId="2D639902" w:rsidR="00C63F8A" w:rsidRPr="00C63F8A" w:rsidRDefault="00286D7D" w:rsidP="00286D7D">
      <w:pPr>
        <w:widowControl/>
        <w:tabs>
          <w:tab w:val="left" w:pos="1921"/>
        </w:tabs>
        <w:jc w:val="both"/>
        <w:rPr>
          <w:rFonts w:ascii="Times New Roman" w:eastAsia="Arial" w:hAnsi="Times New Roman" w:cs="Times New Roman"/>
          <w:noProof/>
          <w:sz w:val="24"/>
          <w:szCs w:val="24"/>
        </w:rPr>
      </w:pPr>
      <w:r>
        <w:rPr>
          <w:rFonts w:ascii="Times New Roman" w:hAnsi="Times New Roman"/>
          <w:b/>
          <w:sz w:val="24"/>
        </w:rPr>
        <w:t xml:space="preserve">11.3.3. </w:t>
      </w:r>
      <w:r>
        <w:rPr>
          <w:rFonts w:ascii="Times New Roman" w:hAnsi="Times New Roman"/>
          <w:sz w:val="24"/>
        </w:rPr>
        <w:t xml:space="preserve">Kad </w:t>
      </w:r>
      <w:r>
        <w:rPr>
          <w:rFonts w:ascii="Times New Roman" w:hAnsi="Times New Roman"/>
          <w:i/>
          <w:sz w:val="24"/>
        </w:rPr>
        <w:t>WADA</w:t>
      </w:r>
      <w:r>
        <w:rPr>
          <w:rFonts w:ascii="Times New Roman" w:hAnsi="Times New Roman"/>
          <w:sz w:val="24"/>
        </w:rPr>
        <w:t xml:space="preserve"> vadība uzskata, ka </w:t>
      </w:r>
      <w:r>
        <w:rPr>
          <w:rFonts w:ascii="Times New Roman" w:hAnsi="Times New Roman"/>
          <w:i/>
          <w:sz w:val="24"/>
        </w:rPr>
        <w:t>parakstītājs</w:t>
      </w:r>
      <w:r>
        <w:rPr>
          <w:rFonts w:ascii="Times New Roman" w:hAnsi="Times New Roman"/>
          <w:sz w:val="24"/>
        </w:rPr>
        <w:t xml:space="preserve"> ir izpildījis visus nosacījumus </w:t>
      </w:r>
      <w:r>
        <w:rPr>
          <w:rFonts w:ascii="Times New Roman" w:hAnsi="Times New Roman"/>
          <w:i/>
          <w:sz w:val="24"/>
        </w:rPr>
        <w:t>atkārtotai iekļaušanai sarakstā</w:t>
      </w:r>
      <w:r>
        <w:rPr>
          <w:rFonts w:ascii="Times New Roman" w:hAnsi="Times New Roman"/>
          <w:sz w:val="24"/>
        </w:rPr>
        <w:t xml:space="preserve">, tā par šo faktu informē </w:t>
      </w:r>
      <w:r>
        <w:rPr>
          <w:rFonts w:ascii="Times New Roman" w:hAnsi="Times New Roman"/>
          <w:i/>
          <w:sz w:val="24"/>
          <w:u w:val="single"/>
        </w:rPr>
        <w:t>CRC</w:t>
      </w:r>
      <w:r>
        <w:rPr>
          <w:rFonts w:ascii="Times New Roman" w:hAnsi="Times New Roman"/>
          <w:sz w:val="24"/>
        </w:rPr>
        <w:t>.</w:t>
      </w:r>
    </w:p>
    <w:p w14:paraId="448D4619" w14:textId="77777777" w:rsidR="00C63F8A" w:rsidRPr="00C63F8A" w:rsidRDefault="00C63F8A" w:rsidP="00C63F8A">
      <w:pPr>
        <w:widowControl/>
        <w:jc w:val="both"/>
        <w:rPr>
          <w:rFonts w:ascii="Times New Roman" w:eastAsia="Arial" w:hAnsi="Times New Roman" w:cs="Times New Roman"/>
          <w:noProof/>
          <w:sz w:val="24"/>
          <w:szCs w:val="24"/>
        </w:rPr>
      </w:pPr>
    </w:p>
    <w:p w14:paraId="7AC706C5" w14:textId="4BC36C94" w:rsidR="00C63F8A" w:rsidRPr="00C63F8A" w:rsidRDefault="00286D7D" w:rsidP="00286D7D">
      <w:pPr>
        <w:widowControl/>
        <w:tabs>
          <w:tab w:val="left" w:pos="1921"/>
        </w:tabs>
        <w:jc w:val="both"/>
        <w:rPr>
          <w:rFonts w:ascii="Times New Roman" w:eastAsia="Arial" w:hAnsi="Times New Roman" w:cs="Times New Roman"/>
          <w:noProof/>
          <w:sz w:val="24"/>
          <w:szCs w:val="24"/>
        </w:rPr>
      </w:pPr>
      <w:r>
        <w:rPr>
          <w:rFonts w:ascii="Times New Roman" w:hAnsi="Times New Roman"/>
          <w:b/>
          <w:sz w:val="24"/>
        </w:rPr>
        <w:t xml:space="preserve">11.3.4. </w:t>
      </w:r>
      <w:r>
        <w:rPr>
          <w:rFonts w:ascii="Times New Roman" w:hAnsi="Times New Roman"/>
          <w:sz w:val="24"/>
        </w:rPr>
        <w:t xml:space="preserve">Ja </w:t>
      </w:r>
      <w:r>
        <w:rPr>
          <w:rFonts w:ascii="Times New Roman" w:hAnsi="Times New Roman"/>
          <w:i/>
          <w:sz w:val="24"/>
          <w:u w:val="single"/>
        </w:rPr>
        <w:t>CRC</w:t>
      </w:r>
      <w:r>
        <w:rPr>
          <w:rFonts w:ascii="Times New Roman" w:hAnsi="Times New Roman"/>
          <w:sz w:val="24"/>
        </w:rPr>
        <w:t xml:space="preserve"> piekrīt </w:t>
      </w:r>
      <w:r>
        <w:rPr>
          <w:rFonts w:ascii="Times New Roman" w:hAnsi="Times New Roman"/>
          <w:i/>
          <w:sz w:val="24"/>
        </w:rPr>
        <w:t>WADA</w:t>
      </w:r>
      <w:r>
        <w:rPr>
          <w:rFonts w:ascii="Times New Roman" w:hAnsi="Times New Roman"/>
          <w:sz w:val="24"/>
        </w:rPr>
        <w:t xml:space="preserve"> vadībai, ka </w:t>
      </w:r>
      <w:r>
        <w:rPr>
          <w:rFonts w:ascii="Times New Roman" w:hAnsi="Times New Roman"/>
          <w:i/>
          <w:sz w:val="24"/>
        </w:rPr>
        <w:t>parakstītājs</w:t>
      </w:r>
      <w:r>
        <w:rPr>
          <w:rFonts w:ascii="Times New Roman" w:hAnsi="Times New Roman"/>
          <w:sz w:val="24"/>
        </w:rPr>
        <w:t xml:space="preserve"> ir izpildījis visus nosacījumus </w:t>
      </w:r>
      <w:r>
        <w:rPr>
          <w:rFonts w:ascii="Times New Roman" w:hAnsi="Times New Roman"/>
          <w:i/>
          <w:sz w:val="24"/>
        </w:rPr>
        <w:t>atkārtotai iekļaušanai sarakstā</w:t>
      </w:r>
      <w:r>
        <w:rPr>
          <w:rFonts w:ascii="Times New Roman" w:hAnsi="Times New Roman"/>
          <w:sz w:val="24"/>
        </w:rPr>
        <w:t xml:space="preserve">, tā iesaka </w:t>
      </w:r>
      <w:r>
        <w:rPr>
          <w:rFonts w:ascii="Times New Roman" w:hAnsi="Times New Roman"/>
          <w:i/>
          <w:sz w:val="24"/>
        </w:rPr>
        <w:t>WADA</w:t>
      </w:r>
      <w:r>
        <w:rPr>
          <w:rFonts w:ascii="Times New Roman" w:hAnsi="Times New Roman"/>
          <w:sz w:val="24"/>
        </w:rPr>
        <w:t xml:space="preserve"> izpildkomitejai apstiprināt </w:t>
      </w:r>
      <w:r>
        <w:rPr>
          <w:rFonts w:ascii="Times New Roman" w:hAnsi="Times New Roman"/>
          <w:i/>
          <w:sz w:val="24"/>
        </w:rPr>
        <w:t>parakstītāja</w:t>
      </w:r>
      <w:r>
        <w:rPr>
          <w:rFonts w:ascii="Times New Roman" w:hAnsi="Times New Roman"/>
          <w:sz w:val="24"/>
        </w:rPr>
        <w:t xml:space="preserve"> </w:t>
      </w:r>
      <w:r>
        <w:rPr>
          <w:rFonts w:ascii="Times New Roman" w:hAnsi="Times New Roman"/>
          <w:i/>
          <w:sz w:val="24"/>
        </w:rPr>
        <w:t>atkārtotu iekļaušanu sarakstā</w:t>
      </w:r>
      <w:r>
        <w:rPr>
          <w:rFonts w:ascii="Times New Roman" w:hAnsi="Times New Roman"/>
          <w:sz w:val="24"/>
        </w:rPr>
        <w:t>.</w:t>
      </w:r>
    </w:p>
    <w:p w14:paraId="405B9DAA" w14:textId="77777777" w:rsidR="00C63F8A" w:rsidRPr="00C63F8A" w:rsidRDefault="00C63F8A" w:rsidP="00C63F8A">
      <w:pPr>
        <w:widowControl/>
        <w:jc w:val="both"/>
        <w:rPr>
          <w:rFonts w:ascii="Times New Roman" w:eastAsia="Arial" w:hAnsi="Times New Roman" w:cs="Times New Roman"/>
          <w:noProof/>
          <w:sz w:val="24"/>
          <w:szCs w:val="24"/>
        </w:rPr>
      </w:pPr>
    </w:p>
    <w:p w14:paraId="15BC6464" w14:textId="56252EC9" w:rsidR="00C63F8A" w:rsidRPr="00C63F8A" w:rsidRDefault="00286D7D" w:rsidP="00286D7D">
      <w:pPr>
        <w:pStyle w:val="BodyText"/>
        <w:widowControl/>
        <w:tabs>
          <w:tab w:val="left" w:pos="1921"/>
        </w:tabs>
        <w:ind w:left="0"/>
        <w:jc w:val="both"/>
        <w:rPr>
          <w:rFonts w:ascii="Times New Roman" w:hAnsi="Times New Roman" w:cs="Times New Roman"/>
          <w:noProof/>
          <w:sz w:val="24"/>
          <w:szCs w:val="24"/>
        </w:rPr>
      </w:pPr>
      <w:r>
        <w:rPr>
          <w:rFonts w:ascii="Times New Roman" w:hAnsi="Times New Roman"/>
          <w:b/>
          <w:sz w:val="24"/>
        </w:rPr>
        <w:t xml:space="preserve">11.3.5. </w:t>
      </w:r>
      <w:r>
        <w:rPr>
          <w:rFonts w:ascii="Times New Roman" w:hAnsi="Times New Roman"/>
          <w:sz w:val="24"/>
        </w:rPr>
        <w:t xml:space="preserve">Saskaņā ar </w:t>
      </w:r>
      <w:r>
        <w:rPr>
          <w:rFonts w:ascii="Times New Roman" w:hAnsi="Times New Roman"/>
          <w:i/>
          <w:sz w:val="24"/>
        </w:rPr>
        <w:t>Kodeksa</w:t>
      </w:r>
      <w:r>
        <w:rPr>
          <w:rFonts w:ascii="Times New Roman" w:hAnsi="Times New Roman"/>
          <w:sz w:val="24"/>
        </w:rPr>
        <w:t xml:space="preserve"> 13. panta 6. punktu </w:t>
      </w:r>
      <w:r>
        <w:rPr>
          <w:rFonts w:ascii="Times New Roman" w:hAnsi="Times New Roman"/>
          <w:i/>
          <w:sz w:val="24"/>
        </w:rPr>
        <w:t xml:space="preserve">parakstītājs </w:t>
      </w:r>
      <w:r>
        <w:rPr>
          <w:rFonts w:ascii="Times New Roman" w:hAnsi="Times New Roman"/>
          <w:i/>
          <w:sz w:val="24"/>
          <w:u w:val="single"/>
        </w:rPr>
        <w:t>CRC</w:t>
      </w:r>
      <w:r>
        <w:rPr>
          <w:rFonts w:ascii="Times New Roman" w:hAnsi="Times New Roman"/>
          <w:sz w:val="24"/>
        </w:rPr>
        <w:t xml:space="preserve"> un/vai </w:t>
      </w:r>
      <w:r>
        <w:rPr>
          <w:rFonts w:ascii="Times New Roman" w:hAnsi="Times New Roman"/>
          <w:i/>
          <w:sz w:val="24"/>
        </w:rPr>
        <w:t>WADA</w:t>
      </w:r>
      <w:r>
        <w:rPr>
          <w:rFonts w:ascii="Times New Roman" w:hAnsi="Times New Roman"/>
          <w:sz w:val="24"/>
        </w:rPr>
        <w:t xml:space="preserve"> izpildkomitejas lēmumu par to, ka tas vēl nav izpildījis visus nosacījumus </w:t>
      </w:r>
      <w:r>
        <w:rPr>
          <w:rFonts w:ascii="Times New Roman" w:hAnsi="Times New Roman"/>
          <w:i/>
          <w:sz w:val="24"/>
        </w:rPr>
        <w:t>atkārtotai iekļaušanai sarakstā</w:t>
      </w:r>
      <w:r>
        <w:rPr>
          <w:rFonts w:ascii="Times New Roman" w:hAnsi="Times New Roman"/>
          <w:sz w:val="24"/>
        </w:rPr>
        <w:t xml:space="preserve">, var pārsūdzēt </w:t>
      </w:r>
      <w:r>
        <w:rPr>
          <w:rFonts w:ascii="Times New Roman" w:hAnsi="Times New Roman"/>
          <w:i/>
          <w:sz w:val="24"/>
        </w:rPr>
        <w:t>CAS</w:t>
      </w:r>
      <w:r>
        <w:rPr>
          <w:rFonts w:ascii="Times New Roman" w:hAnsi="Times New Roman"/>
          <w:sz w:val="24"/>
        </w:rPr>
        <w:t xml:space="preserve"> saskaņā ar 9. panta 6. punktu.</w:t>
      </w:r>
    </w:p>
    <w:p w14:paraId="77641DCD" w14:textId="77777777" w:rsidR="00C63F8A" w:rsidRPr="00C63F8A" w:rsidRDefault="00C63F8A" w:rsidP="00C63F8A">
      <w:pPr>
        <w:widowControl/>
        <w:jc w:val="both"/>
        <w:rPr>
          <w:rFonts w:ascii="Times New Roman" w:eastAsia="Arial" w:hAnsi="Times New Roman" w:cs="Times New Roman"/>
          <w:noProof/>
          <w:sz w:val="24"/>
          <w:szCs w:val="24"/>
        </w:rPr>
      </w:pPr>
    </w:p>
    <w:p w14:paraId="56D83AA1" w14:textId="2F74DC41" w:rsidR="00C63F8A" w:rsidRPr="00C63F8A" w:rsidRDefault="00286D7D" w:rsidP="00286D7D">
      <w:pPr>
        <w:widowControl/>
        <w:tabs>
          <w:tab w:val="left" w:pos="1918"/>
        </w:tabs>
        <w:jc w:val="both"/>
        <w:rPr>
          <w:rFonts w:ascii="Times New Roman" w:eastAsia="Arial" w:hAnsi="Times New Roman" w:cs="Times New Roman"/>
          <w:noProof/>
          <w:sz w:val="24"/>
          <w:szCs w:val="24"/>
        </w:rPr>
      </w:pPr>
      <w:r>
        <w:rPr>
          <w:rFonts w:ascii="Times New Roman" w:hAnsi="Times New Roman"/>
          <w:b/>
          <w:sz w:val="24"/>
        </w:rPr>
        <w:t xml:space="preserve">11.3.6. </w:t>
      </w:r>
      <w:r>
        <w:rPr>
          <w:rFonts w:ascii="Times New Roman" w:hAnsi="Times New Roman"/>
          <w:sz w:val="24"/>
        </w:rPr>
        <w:t xml:space="preserve">Tikai </w:t>
      </w:r>
      <w:r>
        <w:rPr>
          <w:rFonts w:ascii="Times New Roman" w:hAnsi="Times New Roman"/>
          <w:i/>
          <w:sz w:val="24"/>
        </w:rPr>
        <w:t>WADA</w:t>
      </w:r>
      <w:r>
        <w:rPr>
          <w:rFonts w:ascii="Times New Roman" w:hAnsi="Times New Roman"/>
          <w:sz w:val="24"/>
        </w:rPr>
        <w:t xml:space="preserve"> izpildkomiteja ir pilnvarota </w:t>
      </w:r>
      <w:r>
        <w:rPr>
          <w:rFonts w:ascii="Times New Roman" w:hAnsi="Times New Roman"/>
          <w:i/>
          <w:sz w:val="24"/>
        </w:rPr>
        <w:t>atkārtoti iekļaut sarakstā</w:t>
      </w:r>
      <w:r>
        <w:rPr>
          <w:rFonts w:ascii="Times New Roman" w:hAnsi="Times New Roman"/>
          <w:sz w:val="24"/>
        </w:rPr>
        <w:t xml:space="preserve"> tādu </w:t>
      </w:r>
      <w:r>
        <w:rPr>
          <w:rFonts w:ascii="Times New Roman" w:hAnsi="Times New Roman"/>
          <w:i/>
          <w:sz w:val="24"/>
        </w:rPr>
        <w:t>parakstītāju</w:t>
      </w:r>
      <w:r>
        <w:rPr>
          <w:rFonts w:ascii="Times New Roman" w:hAnsi="Times New Roman"/>
          <w:sz w:val="24"/>
        </w:rPr>
        <w:t xml:space="preserve">, par kuru ir ticis atzīts, ka tas neievēro </w:t>
      </w:r>
      <w:r>
        <w:rPr>
          <w:rFonts w:ascii="Times New Roman" w:hAnsi="Times New Roman"/>
          <w:i/>
          <w:sz w:val="24"/>
        </w:rPr>
        <w:t>Kodeksu</w:t>
      </w:r>
      <w:r>
        <w:rPr>
          <w:rFonts w:ascii="Times New Roman" w:hAnsi="Times New Roman"/>
          <w:sz w:val="24"/>
        </w:rPr>
        <w:t>.</w:t>
      </w:r>
    </w:p>
    <w:p w14:paraId="404E27C0" w14:textId="77777777" w:rsidR="00C63F8A" w:rsidRPr="00C63F8A" w:rsidRDefault="00C63F8A" w:rsidP="00C63F8A">
      <w:pPr>
        <w:widowControl/>
        <w:jc w:val="both"/>
        <w:rPr>
          <w:rFonts w:ascii="Times New Roman" w:eastAsia="Arial" w:hAnsi="Times New Roman" w:cs="Times New Roman"/>
          <w:noProof/>
          <w:sz w:val="24"/>
          <w:szCs w:val="24"/>
        </w:rPr>
      </w:pPr>
    </w:p>
    <w:p w14:paraId="1157D4DB" w14:textId="1A933485" w:rsidR="00C63F8A" w:rsidRPr="00C63F8A" w:rsidRDefault="00286D7D" w:rsidP="00286D7D">
      <w:pPr>
        <w:widowControl/>
        <w:tabs>
          <w:tab w:val="left" w:pos="1921"/>
        </w:tabs>
        <w:jc w:val="both"/>
        <w:rPr>
          <w:rFonts w:ascii="Times New Roman" w:eastAsia="Arial" w:hAnsi="Times New Roman" w:cs="Times New Roman"/>
          <w:noProof/>
          <w:sz w:val="24"/>
          <w:szCs w:val="24"/>
        </w:rPr>
      </w:pPr>
      <w:r>
        <w:rPr>
          <w:rFonts w:ascii="Times New Roman" w:hAnsi="Times New Roman"/>
          <w:b/>
          <w:sz w:val="24"/>
        </w:rPr>
        <w:t xml:space="preserve">11.3.7. </w:t>
      </w:r>
      <w:r>
        <w:rPr>
          <w:rFonts w:ascii="Times New Roman" w:hAnsi="Times New Roman"/>
          <w:i/>
          <w:sz w:val="24"/>
        </w:rPr>
        <w:t>WADA</w:t>
      </w:r>
      <w:r>
        <w:rPr>
          <w:rFonts w:ascii="Times New Roman" w:hAnsi="Times New Roman"/>
          <w:sz w:val="24"/>
        </w:rPr>
        <w:t xml:space="preserve"> publicē paziņojumu par </w:t>
      </w:r>
      <w:r>
        <w:rPr>
          <w:rFonts w:ascii="Times New Roman" w:hAnsi="Times New Roman"/>
          <w:i/>
          <w:sz w:val="24"/>
        </w:rPr>
        <w:t>parakstītāja atkārtoto iekļaušanu sarakstā</w:t>
      </w:r>
      <w:r>
        <w:rPr>
          <w:rFonts w:ascii="Times New Roman" w:hAnsi="Times New Roman"/>
          <w:sz w:val="24"/>
        </w:rPr>
        <w:t xml:space="preserve">. Pēc </w:t>
      </w:r>
      <w:r>
        <w:rPr>
          <w:rFonts w:ascii="Times New Roman" w:hAnsi="Times New Roman"/>
          <w:i/>
          <w:sz w:val="24"/>
        </w:rPr>
        <w:t>parakstītāja</w:t>
      </w:r>
      <w:r>
        <w:rPr>
          <w:rFonts w:ascii="Times New Roman" w:hAnsi="Times New Roman"/>
          <w:sz w:val="24"/>
        </w:rPr>
        <w:t xml:space="preserve"> </w:t>
      </w:r>
      <w:r>
        <w:rPr>
          <w:rFonts w:ascii="Times New Roman" w:hAnsi="Times New Roman"/>
          <w:i/>
          <w:sz w:val="24"/>
        </w:rPr>
        <w:t>atkārtotas iekļaušanas sarakstā</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rūpīgi pārrauga, kā tas </w:t>
      </w:r>
      <w:r>
        <w:rPr>
          <w:rFonts w:ascii="Times New Roman" w:hAnsi="Times New Roman"/>
          <w:sz w:val="24"/>
          <w:u w:val="single"/>
        </w:rPr>
        <w:t xml:space="preserve">ievēro </w:t>
      </w:r>
      <w:r>
        <w:rPr>
          <w:rFonts w:ascii="Times New Roman" w:hAnsi="Times New Roman"/>
          <w:i/>
          <w:sz w:val="24"/>
          <w:u w:val="single"/>
        </w:rPr>
        <w:t>Kodeksu</w:t>
      </w:r>
      <w:r>
        <w:rPr>
          <w:rFonts w:ascii="Times New Roman" w:hAnsi="Times New Roman"/>
          <w:sz w:val="24"/>
        </w:rPr>
        <w:t>, tik ilgi, cik ilgi šādu pārraudzību uzskata par lietderīgu.</w:t>
      </w:r>
    </w:p>
    <w:p w14:paraId="718DA2CF" w14:textId="77777777" w:rsidR="00C63F8A" w:rsidRPr="00C63F8A" w:rsidRDefault="00C63F8A" w:rsidP="00C63F8A">
      <w:pPr>
        <w:widowControl/>
        <w:jc w:val="both"/>
        <w:rPr>
          <w:rFonts w:ascii="Times New Roman" w:eastAsia="Arial" w:hAnsi="Times New Roman" w:cs="Times New Roman"/>
          <w:noProof/>
          <w:sz w:val="24"/>
          <w:szCs w:val="24"/>
        </w:rPr>
      </w:pPr>
    </w:p>
    <w:p w14:paraId="61ABC374" w14:textId="61E09A8A" w:rsidR="00C63F8A" w:rsidRPr="00C63F8A" w:rsidRDefault="00CF168F" w:rsidP="00CF168F">
      <w:pPr>
        <w:pStyle w:val="BodyText"/>
        <w:widowControl/>
        <w:tabs>
          <w:tab w:val="left" w:pos="1921"/>
        </w:tabs>
        <w:ind w:left="0"/>
        <w:jc w:val="both"/>
        <w:rPr>
          <w:rFonts w:ascii="Times New Roman" w:hAnsi="Times New Roman" w:cs="Times New Roman"/>
          <w:noProof/>
          <w:sz w:val="24"/>
          <w:szCs w:val="24"/>
        </w:rPr>
      </w:pPr>
      <w:r>
        <w:rPr>
          <w:rFonts w:ascii="Times New Roman" w:hAnsi="Times New Roman"/>
          <w:b/>
          <w:sz w:val="24"/>
        </w:rPr>
        <w:t xml:space="preserve">11.3.8. </w:t>
      </w:r>
      <w:r>
        <w:rPr>
          <w:rFonts w:ascii="Times New Roman" w:hAnsi="Times New Roman"/>
          <w:sz w:val="24"/>
        </w:rPr>
        <w:t xml:space="preserve">Kad </w:t>
      </w:r>
      <w:r>
        <w:rPr>
          <w:rFonts w:ascii="Times New Roman" w:hAnsi="Times New Roman"/>
          <w:i/>
          <w:sz w:val="24"/>
        </w:rPr>
        <w:t>WADA</w:t>
      </w:r>
      <w:r>
        <w:rPr>
          <w:rFonts w:ascii="Times New Roman" w:hAnsi="Times New Roman"/>
          <w:sz w:val="24"/>
        </w:rPr>
        <w:t xml:space="preserve"> izpildkomiteja apstiprina </w:t>
      </w:r>
      <w:r>
        <w:rPr>
          <w:rFonts w:ascii="Times New Roman" w:hAnsi="Times New Roman"/>
          <w:i/>
          <w:sz w:val="24"/>
        </w:rPr>
        <w:t>parakstītāja</w:t>
      </w:r>
      <w:r>
        <w:rPr>
          <w:rFonts w:ascii="Times New Roman" w:hAnsi="Times New Roman"/>
          <w:sz w:val="24"/>
        </w:rPr>
        <w:t xml:space="preserve"> </w:t>
      </w:r>
      <w:r>
        <w:rPr>
          <w:rFonts w:ascii="Times New Roman" w:hAnsi="Times New Roman"/>
          <w:i/>
          <w:sz w:val="24"/>
        </w:rPr>
        <w:t>atkārtotu iekļaušanu sarakstā</w:t>
      </w:r>
      <w:r>
        <w:rPr>
          <w:rFonts w:ascii="Times New Roman" w:hAnsi="Times New Roman"/>
          <w:sz w:val="24"/>
        </w:rPr>
        <w:t xml:space="preserve">, tā var izvirzīt īpašus nosacījumus, ko iesaka </w:t>
      </w:r>
      <w:r>
        <w:rPr>
          <w:rFonts w:ascii="Times New Roman" w:hAnsi="Times New Roman"/>
          <w:i/>
          <w:sz w:val="24"/>
          <w:u w:val="single"/>
        </w:rPr>
        <w:t>CRC</w:t>
      </w:r>
      <w:r>
        <w:rPr>
          <w:rFonts w:ascii="Times New Roman" w:hAnsi="Times New Roman"/>
          <w:sz w:val="24"/>
        </w:rPr>
        <w:t xml:space="preserve"> un kas </w:t>
      </w:r>
      <w:r>
        <w:rPr>
          <w:rFonts w:ascii="Times New Roman" w:hAnsi="Times New Roman"/>
          <w:i/>
          <w:sz w:val="24"/>
        </w:rPr>
        <w:t>parakstītājam</w:t>
      </w:r>
      <w:r>
        <w:rPr>
          <w:rFonts w:ascii="Times New Roman" w:hAnsi="Times New Roman"/>
          <w:sz w:val="24"/>
        </w:rPr>
        <w:t xml:space="preserve"> jāizpilda pēc </w:t>
      </w:r>
      <w:r>
        <w:rPr>
          <w:rFonts w:ascii="Times New Roman" w:hAnsi="Times New Roman"/>
          <w:i/>
          <w:sz w:val="24"/>
        </w:rPr>
        <w:t>atkārtotās iekļaušanas sarakstā</w:t>
      </w:r>
      <w:r>
        <w:rPr>
          <w:rFonts w:ascii="Times New Roman" w:hAnsi="Times New Roman"/>
          <w:sz w:val="24"/>
        </w:rPr>
        <w:t xml:space="preserve">, lai pierādītu, ka tas turpina </w:t>
      </w:r>
      <w:r>
        <w:rPr>
          <w:rFonts w:ascii="Times New Roman" w:hAnsi="Times New Roman"/>
          <w:sz w:val="24"/>
          <w:u w:val="single"/>
        </w:rPr>
        <w:t xml:space="preserve">ievērot </w:t>
      </w:r>
      <w:r>
        <w:rPr>
          <w:rFonts w:ascii="Times New Roman" w:hAnsi="Times New Roman"/>
          <w:i/>
          <w:sz w:val="24"/>
          <w:u w:val="single"/>
        </w:rPr>
        <w:t>Kodeksu</w:t>
      </w:r>
      <w:r>
        <w:rPr>
          <w:rFonts w:ascii="Times New Roman" w:hAnsi="Times New Roman"/>
          <w:sz w:val="24"/>
        </w:rPr>
        <w:t xml:space="preserve">, tostarp (bez ierobežojumiem) noteiktā laikposmā pēc </w:t>
      </w:r>
      <w:r>
        <w:rPr>
          <w:rFonts w:ascii="Times New Roman" w:hAnsi="Times New Roman"/>
          <w:i/>
          <w:sz w:val="24"/>
        </w:rPr>
        <w:t>atkārtotās iekļaušanas sarakstā</w:t>
      </w:r>
      <w:r>
        <w:rPr>
          <w:rFonts w:ascii="Times New Roman" w:hAnsi="Times New Roman"/>
          <w:sz w:val="24"/>
        </w:rPr>
        <w:t xml:space="preserve"> var tikt veikta </w:t>
      </w:r>
      <w:r>
        <w:rPr>
          <w:rFonts w:ascii="Times New Roman" w:hAnsi="Times New Roman"/>
          <w:i/>
          <w:sz w:val="24"/>
          <w:u w:val="single"/>
        </w:rPr>
        <w:t>Kodeksa</w:t>
      </w:r>
      <w:r>
        <w:rPr>
          <w:rFonts w:ascii="Times New Roman" w:hAnsi="Times New Roman"/>
          <w:sz w:val="24"/>
          <w:u w:val="single"/>
        </w:rPr>
        <w:t xml:space="preserve"> ievērošanas revīzija</w:t>
      </w:r>
      <w:r>
        <w:rPr>
          <w:rFonts w:ascii="Times New Roman" w:hAnsi="Times New Roman"/>
          <w:sz w:val="24"/>
        </w:rPr>
        <w:t xml:space="preserve">. Jebkuru šo nosacījumu neizpildi izskata tāpat kā jaunu </w:t>
      </w:r>
      <w:r>
        <w:rPr>
          <w:rFonts w:ascii="Times New Roman" w:hAnsi="Times New Roman"/>
          <w:i/>
          <w:iCs/>
          <w:sz w:val="24"/>
        </w:rPr>
        <w:t>neatbilstību</w:t>
      </w:r>
      <w:r>
        <w:rPr>
          <w:rFonts w:ascii="Times New Roman" w:hAnsi="Times New Roman"/>
          <w:sz w:val="24"/>
        </w:rPr>
        <w:t>.</w:t>
      </w:r>
    </w:p>
    <w:p w14:paraId="62869242" w14:textId="77777777" w:rsidR="00C63F8A" w:rsidRPr="00C63F8A" w:rsidRDefault="00C63F8A" w:rsidP="00C63F8A">
      <w:pPr>
        <w:widowControl/>
        <w:jc w:val="both"/>
        <w:rPr>
          <w:rFonts w:ascii="Times New Roman" w:hAnsi="Times New Roman" w:cs="Times New Roman"/>
          <w:noProof/>
          <w:sz w:val="24"/>
          <w:szCs w:val="24"/>
        </w:rPr>
      </w:pPr>
    </w:p>
    <w:p w14:paraId="6DFC7644" w14:textId="5FA5E290" w:rsidR="00C63F8A" w:rsidRPr="00C63F8A" w:rsidRDefault="00C63F8A" w:rsidP="00C63F8A">
      <w:pPr>
        <w:widowControl/>
        <w:jc w:val="both"/>
        <w:rPr>
          <w:rFonts w:ascii="Times New Roman" w:hAnsi="Times New Roman" w:cs="Times New Roman"/>
          <w:noProof/>
          <w:sz w:val="24"/>
          <w:szCs w:val="24"/>
        </w:rPr>
      </w:pPr>
    </w:p>
    <w:p w14:paraId="2B26F6A2" w14:textId="11A5C5F8" w:rsidR="00C63F8A" w:rsidRPr="00C63F8A" w:rsidRDefault="00CF168F" w:rsidP="00FE25E0">
      <w:pPr>
        <w:pStyle w:val="Heading1"/>
        <w:rPr>
          <w:rFonts w:cs="Times New Roman"/>
          <w:noProof/>
        </w:rPr>
      </w:pPr>
      <w:bookmarkStart w:id="161" w:name="12.0_Transitional_Provisions"/>
      <w:bookmarkStart w:id="162" w:name="_bookmark53"/>
      <w:bookmarkStart w:id="163" w:name="_Toc69121530"/>
      <w:bookmarkEnd w:id="161"/>
      <w:bookmarkEnd w:id="162"/>
      <w:r>
        <w:t>12.0. Pārejas noteikumi</w:t>
      </w:r>
      <w:bookmarkEnd w:id="163"/>
    </w:p>
    <w:p w14:paraId="10D07DDF" w14:textId="77777777" w:rsidR="00C63F8A" w:rsidRPr="00C63F8A" w:rsidRDefault="00C63F8A" w:rsidP="00C63F8A">
      <w:pPr>
        <w:widowControl/>
        <w:jc w:val="both"/>
        <w:rPr>
          <w:rFonts w:ascii="Times New Roman" w:eastAsia="Arial" w:hAnsi="Times New Roman" w:cs="Times New Roman"/>
          <w:b/>
          <w:bCs/>
          <w:noProof/>
          <w:sz w:val="24"/>
          <w:szCs w:val="24"/>
        </w:rPr>
      </w:pPr>
    </w:p>
    <w:p w14:paraId="29797F66" w14:textId="768D1904" w:rsidR="00C63F8A" w:rsidRPr="00637EA3" w:rsidRDefault="00CF168F" w:rsidP="00FE25E0">
      <w:pPr>
        <w:pStyle w:val="Heading2"/>
        <w:rPr>
          <w:rFonts w:cs="Times New Roman"/>
          <w:b/>
          <w:bCs w:val="0"/>
          <w:noProof/>
          <w:szCs w:val="24"/>
        </w:rPr>
      </w:pPr>
      <w:bookmarkStart w:id="164" w:name="12.1_Proceedings_Pending_as_of_1_January"/>
      <w:bookmarkStart w:id="165" w:name="_bookmark54"/>
      <w:bookmarkStart w:id="166" w:name="_Toc69121531"/>
      <w:bookmarkEnd w:id="164"/>
      <w:bookmarkEnd w:id="165"/>
      <w:r w:rsidRPr="00637EA3">
        <w:rPr>
          <w:b/>
          <w:bCs w:val="0"/>
        </w:rPr>
        <w:t>12.1. Procesi, kas nav pabeigti 2021. gada 1. janvārī</w:t>
      </w:r>
      <w:bookmarkEnd w:id="166"/>
    </w:p>
    <w:p w14:paraId="3519260D" w14:textId="77777777" w:rsidR="00C63F8A" w:rsidRPr="00C63F8A" w:rsidRDefault="00C63F8A" w:rsidP="00C63F8A">
      <w:pPr>
        <w:widowControl/>
        <w:jc w:val="both"/>
        <w:rPr>
          <w:rFonts w:ascii="Times New Roman" w:eastAsia="Arial" w:hAnsi="Times New Roman" w:cs="Times New Roman"/>
          <w:b/>
          <w:bCs/>
          <w:noProof/>
          <w:sz w:val="24"/>
          <w:szCs w:val="24"/>
        </w:rPr>
      </w:pPr>
    </w:p>
    <w:p w14:paraId="20D58AD4" w14:textId="493375CE" w:rsidR="00C63F8A" w:rsidRPr="00C63F8A" w:rsidRDefault="00C63F8A" w:rsidP="00C63F8A">
      <w:pPr>
        <w:pStyle w:val="BodyText"/>
        <w:widowControl/>
        <w:ind w:left="0"/>
        <w:jc w:val="both"/>
        <w:rPr>
          <w:rFonts w:ascii="Times New Roman" w:hAnsi="Times New Roman" w:cs="Times New Roman"/>
          <w:noProof/>
          <w:sz w:val="24"/>
          <w:szCs w:val="24"/>
        </w:rPr>
      </w:pPr>
      <w:r>
        <w:rPr>
          <w:rFonts w:ascii="Times New Roman" w:hAnsi="Times New Roman"/>
          <w:b/>
          <w:sz w:val="24"/>
        </w:rPr>
        <w:t xml:space="preserve">12.1.1. </w:t>
      </w:r>
      <w:r>
        <w:rPr>
          <w:rFonts w:ascii="Times New Roman" w:hAnsi="Times New Roman"/>
          <w:sz w:val="24"/>
        </w:rPr>
        <w:t xml:space="preserve">Ja </w:t>
      </w:r>
      <w:r>
        <w:rPr>
          <w:rFonts w:ascii="Times New Roman" w:hAnsi="Times New Roman"/>
          <w:sz w:val="24"/>
          <w:u w:val="single" w:color="000000"/>
        </w:rPr>
        <w:t>koriģējošo pasākumu ziņojums</w:t>
      </w:r>
      <w:r>
        <w:rPr>
          <w:rFonts w:ascii="Times New Roman" w:hAnsi="Times New Roman"/>
          <w:sz w:val="24"/>
        </w:rPr>
        <w:t xml:space="preserve"> ir nosūtīts un/vai process saistībā ar </w:t>
      </w:r>
      <w:r>
        <w:rPr>
          <w:rFonts w:ascii="Times New Roman" w:hAnsi="Times New Roman"/>
          <w:i/>
          <w:iCs/>
          <w:sz w:val="24"/>
        </w:rPr>
        <w:t>Kodeksa</w:t>
      </w:r>
      <w:r>
        <w:rPr>
          <w:rFonts w:ascii="Times New Roman" w:hAnsi="Times New Roman"/>
          <w:sz w:val="24"/>
        </w:rPr>
        <w:t xml:space="preserve"> neievērošanu ir sākts līdz 2021. gada 1. janvārim, bet 2021. gada 1. janvārī joprojām nav pabeigts, attiecīgajam gaidāmajam </w:t>
      </w:r>
      <w:r>
        <w:rPr>
          <w:rFonts w:ascii="Times New Roman" w:hAnsi="Times New Roman"/>
          <w:sz w:val="24"/>
          <w:u w:val="single" w:color="000000"/>
        </w:rPr>
        <w:t>koriģējošo pasākumu ziņojumam</w:t>
      </w:r>
      <w:r>
        <w:rPr>
          <w:rFonts w:ascii="Times New Roman" w:hAnsi="Times New Roman"/>
          <w:sz w:val="24"/>
        </w:rPr>
        <w:t xml:space="preserve"> un/vai nepabeigtajam procesam saistībā ar </w:t>
      </w:r>
      <w:r>
        <w:rPr>
          <w:rFonts w:ascii="Times New Roman" w:hAnsi="Times New Roman"/>
          <w:i/>
          <w:iCs/>
          <w:sz w:val="24"/>
        </w:rPr>
        <w:t>Kodeksa</w:t>
      </w:r>
      <w:r>
        <w:rPr>
          <w:rFonts w:ascii="Times New Roman" w:hAnsi="Times New Roman"/>
          <w:sz w:val="24"/>
        </w:rPr>
        <w:t xml:space="preserve"> neievērošanu piemēro visas procesuālās izmaiņas, kas ieviestas ar šā </w:t>
      </w:r>
      <w:r>
        <w:rPr>
          <w:rFonts w:ascii="Times New Roman" w:hAnsi="Times New Roman"/>
          <w:i/>
          <w:sz w:val="24"/>
        </w:rPr>
        <w:t>starptautiskā standarta</w:t>
      </w:r>
      <w:r>
        <w:rPr>
          <w:rFonts w:ascii="Times New Roman" w:hAnsi="Times New Roman"/>
          <w:sz w:val="24"/>
        </w:rPr>
        <w:t xml:space="preserve"> pārskatīto versiju, kura apstiprināta 2019. gada 7. novembrī, bet nekādas ieviestās būtiskās izmaiņas netiks piemērotas, ja tās nebūs izdevīgas attiecīgajam </w:t>
      </w:r>
      <w:r>
        <w:rPr>
          <w:rFonts w:ascii="Times New Roman" w:hAnsi="Times New Roman"/>
          <w:i/>
          <w:sz w:val="24"/>
        </w:rPr>
        <w:t>parakstītājam</w:t>
      </w:r>
      <w:r>
        <w:rPr>
          <w:rFonts w:ascii="Times New Roman" w:hAnsi="Times New Roman"/>
          <w:sz w:val="24"/>
        </w:rPr>
        <w:t>.</w:t>
      </w:r>
    </w:p>
    <w:p w14:paraId="7C545AE5" w14:textId="45A467F0" w:rsidR="00C63F8A" w:rsidRPr="00C63F8A" w:rsidRDefault="00C63F8A" w:rsidP="00C63F8A">
      <w:pPr>
        <w:widowControl/>
        <w:jc w:val="both"/>
        <w:rPr>
          <w:rFonts w:ascii="Times New Roman" w:hAnsi="Times New Roman" w:cs="Times New Roman"/>
          <w:noProof/>
          <w:sz w:val="24"/>
          <w:szCs w:val="24"/>
        </w:rPr>
      </w:pPr>
    </w:p>
    <w:p w14:paraId="3B91D60B" w14:textId="563B34E1" w:rsidR="00CF168F" w:rsidRDefault="00CF168F">
      <w:pPr>
        <w:rPr>
          <w:rFonts w:ascii="Times New Roman" w:eastAsia="Arial" w:hAnsi="Times New Roman" w:cs="Times New Roman"/>
          <w:noProof/>
          <w:sz w:val="24"/>
          <w:szCs w:val="24"/>
        </w:rPr>
      </w:pPr>
      <w:r>
        <w:br w:type="page"/>
      </w:r>
    </w:p>
    <w:p w14:paraId="4B2FF5D5" w14:textId="77777777" w:rsidR="00C63F8A" w:rsidRPr="00C63F8A" w:rsidRDefault="00C63F8A" w:rsidP="00C63F8A">
      <w:pPr>
        <w:widowControl/>
        <w:jc w:val="both"/>
        <w:rPr>
          <w:rFonts w:ascii="Times New Roman" w:eastAsia="Arial" w:hAnsi="Times New Roman" w:cs="Times New Roman"/>
          <w:noProof/>
          <w:sz w:val="24"/>
          <w:szCs w:val="24"/>
        </w:rPr>
      </w:pPr>
    </w:p>
    <w:p w14:paraId="09F6C2ED" w14:textId="77777777" w:rsidR="00C63F8A" w:rsidRPr="00FE25E0" w:rsidRDefault="00C63F8A" w:rsidP="00FE25E0">
      <w:pPr>
        <w:pStyle w:val="Heading1"/>
      </w:pPr>
      <w:bookmarkStart w:id="167" w:name="Annex_A:__Categories_of_Non-Compliance"/>
      <w:bookmarkStart w:id="168" w:name="_bookmark55"/>
      <w:bookmarkStart w:id="169" w:name="_Toc69121532"/>
      <w:bookmarkEnd w:id="167"/>
      <w:bookmarkEnd w:id="168"/>
      <w:r w:rsidRPr="00FE25E0">
        <w:t>A PIELIKUMS. KODEKSA NEIEVĒROŠANAS KATEGORIJAS</w:t>
      </w:r>
      <w:bookmarkEnd w:id="169"/>
    </w:p>
    <w:p w14:paraId="5AA0A9B4" w14:textId="77777777" w:rsidR="00C63F8A" w:rsidRPr="00C63F8A" w:rsidRDefault="00C63F8A" w:rsidP="00C63F8A">
      <w:pPr>
        <w:widowControl/>
        <w:jc w:val="both"/>
        <w:rPr>
          <w:rFonts w:ascii="Times New Roman" w:eastAsia="Arial" w:hAnsi="Times New Roman" w:cs="Times New Roman"/>
          <w:b/>
          <w:bCs/>
          <w:noProof/>
          <w:sz w:val="24"/>
          <w:szCs w:val="24"/>
        </w:rPr>
      </w:pPr>
    </w:p>
    <w:p w14:paraId="609B53A7" w14:textId="77777777" w:rsidR="00C63F8A" w:rsidRPr="00C63F8A" w:rsidRDefault="00C63F8A" w:rsidP="00C63F8A">
      <w:pPr>
        <w:pStyle w:val="BodyText"/>
        <w:widowControl/>
        <w:ind w:left="0"/>
        <w:jc w:val="both"/>
        <w:rPr>
          <w:rFonts w:ascii="Times New Roman" w:hAnsi="Times New Roman" w:cs="Times New Roman"/>
          <w:noProof/>
          <w:sz w:val="24"/>
          <w:szCs w:val="24"/>
        </w:rPr>
      </w:pPr>
      <w:r>
        <w:rPr>
          <w:rFonts w:ascii="Times New Roman" w:hAnsi="Times New Roman"/>
          <w:sz w:val="24"/>
        </w:rPr>
        <w:t xml:space="preserve">Dažādās prasības, kas </w:t>
      </w:r>
      <w:r>
        <w:rPr>
          <w:rFonts w:ascii="Times New Roman" w:hAnsi="Times New Roman"/>
          <w:i/>
          <w:sz w:val="24"/>
        </w:rPr>
        <w:t>parakstītājiem</w:t>
      </w:r>
      <w:r>
        <w:rPr>
          <w:rFonts w:ascii="Times New Roman" w:hAnsi="Times New Roman"/>
          <w:sz w:val="24"/>
        </w:rPr>
        <w:t xml:space="preserve"> ir noteiktas </w:t>
      </w:r>
      <w:r>
        <w:rPr>
          <w:rFonts w:ascii="Times New Roman" w:hAnsi="Times New Roman"/>
          <w:i/>
          <w:sz w:val="24"/>
        </w:rPr>
        <w:t>Kodeksā</w:t>
      </w:r>
      <w:r>
        <w:rPr>
          <w:rFonts w:ascii="Times New Roman" w:hAnsi="Times New Roman"/>
          <w:sz w:val="24"/>
        </w:rPr>
        <w:t xml:space="preserve"> un </w:t>
      </w:r>
      <w:r>
        <w:rPr>
          <w:rFonts w:ascii="Times New Roman" w:hAnsi="Times New Roman"/>
          <w:i/>
          <w:sz w:val="24"/>
        </w:rPr>
        <w:t>starptautiskajos standartos</w:t>
      </w:r>
      <w:r>
        <w:rPr>
          <w:rFonts w:ascii="Times New Roman" w:hAnsi="Times New Roman"/>
          <w:sz w:val="24"/>
        </w:rPr>
        <w:t xml:space="preserve">, atkarībā no to salīdzinošā nozīmīguma cīņā pret dopingu sportā klasificē vai nu kā </w:t>
      </w:r>
      <w:r>
        <w:rPr>
          <w:rFonts w:ascii="Times New Roman" w:hAnsi="Times New Roman"/>
          <w:i/>
          <w:sz w:val="24"/>
        </w:rPr>
        <w:t>vispārīgas</w:t>
      </w:r>
      <w:r>
        <w:rPr>
          <w:rFonts w:ascii="Times New Roman" w:hAnsi="Times New Roman"/>
          <w:sz w:val="24"/>
        </w:rPr>
        <w:t xml:space="preserve"> prasības, vai kā </w:t>
      </w:r>
      <w:r>
        <w:rPr>
          <w:rFonts w:ascii="Times New Roman" w:hAnsi="Times New Roman"/>
          <w:i/>
          <w:sz w:val="24"/>
        </w:rPr>
        <w:t>augstas prioritātes</w:t>
      </w:r>
      <w:r>
        <w:rPr>
          <w:rFonts w:ascii="Times New Roman" w:hAnsi="Times New Roman"/>
          <w:sz w:val="24"/>
        </w:rPr>
        <w:t xml:space="preserve"> prasības, vai arī kā </w:t>
      </w:r>
      <w:r>
        <w:rPr>
          <w:rFonts w:ascii="Times New Roman" w:hAnsi="Times New Roman"/>
          <w:i/>
          <w:sz w:val="24"/>
        </w:rPr>
        <w:t>kritiskas</w:t>
      </w:r>
      <w:r>
        <w:rPr>
          <w:rFonts w:ascii="Times New Roman" w:hAnsi="Times New Roman"/>
          <w:sz w:val="24"/>
        </w:rPr>
        <w:t xml:space="preserve"> prasības. Turpmāk tekstā ir minēti šo trīs kategoriju prasību piemēri. Prasības, kas nav minētas turpmāk, pēc analoģijas ar turpmāk minētajiem piemēriem klasificē vai nu </w:t>
      </w:r>
      <w:r>
        <w:rPr>
          <w:rFonts w:ascii="Times New Roman" w:hAnsi="Times New Roman"/>
          <w:i/>
          <w:sz w:val="24"/>
        </w:rPr>
        <w:t>vispārīgo</w:t>
      </w:r>
      <w:r>
        <w:rPr>
          <w:rFonts w:ascii="Times New Roman" w:hAnsi="Times New Roman"/>
          <w:sz w:val="24"/>
        </w:rPr>
        <w:t xml:space="preserve"> prasību, vai </w:t>
      </w:r>
      <w:r>
        <w:rPr>
          <w:rFonts w:ascii="Times New Roman" w:hAnsi="Times New Roman"/>
          <w:i/>
          <w:sz w:val="24"/>
        </w:rPr>
        <w:t>augstas prioritātes</w:t>
      </w:r>
      <w:r>
        <w:rPr>
          <w:rFonts w:ascii="Times New Roman" w:hAnsi="Times New Roman"/>
          <w:sz w:val="24"/>
        </w:rPr>
        <w:t xml:space="preserve"> prasību kategorijā (t. i., prasības, ko uzskata par tikpat svarīgām cīņā pret dopingu sportā kā turpmāk minētās </w:t>
      </w:r>
      <w:r>
        <w:rPr>
          <w:rFonts w:ascii="Times New Roman" w:hAnsi="Times New Roman"/>
          <w:i/>
          <w:sz w:val="24"/>
        </w:rPr>
        <w:t>augstas prioritātes</w:t>
      </w:r>
      <w:r>
        <w:rPr>
          <w:rFonts w:ascii="Times New Roman" w:hAnsi="Times New Roman"/>
          <w:sz w:val="24"/>
        </w:rPr>
        <w:t xml:space="preserve"> prasības, klasificē </w:t>
      </w:r>
      <w:r>
        <w:rPr>
          <w:rFonts w:ascii="Times New Roman" w:hAnsi="Times New Roman"/>
          <w:i/>
          <w:sz w:val="24"/>
        </w:rPr>
        <w:t>augstas prioritātes</w:t>
      </w:r>
      <w:r>
        <w:rPr>
          <w:rFonts w:ascii="Times New Roman" w:hAnsi="Times New Roman"/>
          <w:sz w:val="24"/>
        </w:rPr>
        <w:t xml:space="preserve"> prasību kategorijā u. c.). Par klasifikāciju vispirms lemj </w:t>
      </w:r>
      <w:r>
        <w:rPr>
          <w:rFonts w:ascii="Times New Roman" w:hAnsi="Times New Roman"/>
          <w:i/>
          <w:sz w:val="24"/>
        </w:rPr>
        <w:t>WADA</w:t>
      </w:r>
      <w:r>
        <w:rPr>
          <w:rFonts w:ascii="Times New Roman" w:hAnsi="Times New Roman"/>
          <w:sz w:val="24"/>
        </w:rPr>
        <w:t xml:space="preserve"> vadība, bet </w:t>
      </w:r>
      <w:r>
        <w:rPr>
          <w:rFonts w:ascii="Times New Roman" w:hAnsi="Times New Roman"/>
          <w:i/>
          <w:sz w:val="24"/>
        </w:rPr>
        <w:t>parakstītājam</w:t>
      </w:r>
      <w:r>
        <w:rPr>
          <w:rFonts w:ascii="Times New Roman" w:hAnsi="Times New Roman"/>
          <w:sz w:val="24"/>
        </w:rPr>
        <w:t xml:space="preserve"> ir tiesības to apstrīdēt, un </w:t>
      </w:r>
      <w:r>
        <w:rPr>
          <w:rFonts w:ascii="Times New Roman" w:hAnsi="Times New Roman"/>
          <w:i/>
          <w:sz w:val="24"/>
          <w:u w:val="single"/>
        </w:rPr>
        <w:t>CRC</w:t>
      </w:r>
      <w:r>
        <w:rPr>
          <w:rFonts w:ascii="Times New Roman" w:hAnsi="Times New Roman"/>
          <w:sz w:val="24"/>
        </w:rPr>
        <w:t xml:space="preserve"> viedoklis var atšķirties no </w:t>
      </w:r>
      <w:r>
        <w:rPr>
          <w:rFonts w:ascii="Times New Roman" w:hAnsi="Times New Roman"/>
          <w:i/>
          <w:sz w:val="24"/>
        </w:rPr>
        <w:t>WADA</w:t>
      </w:r>
      <w:r>
        <w:rPr>
          <w:rFonts w:ascii="Times New Roman" w:hAnsi="Times New Roman"/>
          <w:sz w:val="24"/>
        </w:rPr>
        <w:t xml:space="preserve"> izpildkomitejas viedokļa (kura pamatā ir </w:t>
      </w:r>
      <w:r>
        <w:rPr>
          <w:rFonts w:ascii="Times New Roman" w:hAnsi="Times New Roman"/>
          <w:i/>
          <w:sz w:val="24"/>
          <w:u w:val="single"/>
        </w:rPr>
        <w:t>CRC</w:t>
      </w:r>
      <w:r>
        <w:rPr>
          <w:rFonts w:ascii="Times New Roman" w:hAnsi="Times New Roman"/>
          <w:sz w:val="24"/>
        </w:rPr>
        <w:t xml:space="preserve"> ieteikums). Ja </w:t>
      </w:r>
      <w:r>
        <w:rPr>
          <w:rFonts w:ascii="Times New Roman" w:hAnsi="Times New Roman"/>
          <w:i/>
          <w:sz w:val="24"/>
        </w:rPr>
        <w:t>parakstītājs</w:t>
      </w:r>
      <w:r>
        <w:rPr>
          <w:rFonts w:ascii="Times New Roman" w:hAnsi="Times New Roman"/>
          <w:sz w:val="24"/>
        </w:rPr>
        <w:t xml:space="preserve"> turpina apstrīdēt klasifikāciju, galu galā lēmumu pieņem </w:t>
      </w:r>
      <w:r>
        <w:rPr>
          <w:rFonts w:ascii="Times New Roman" w:hAnsi="Times New Roman"/>
          <w:i/>
          <w:sz w:val="24"/>
        </w:rPr>
        <w:t>CAS</w:t>
      </w:r>
      <w:r>
        <w:rPr>
          <w:rFonts w:ascii="Times New Roman" w:hAnsi="Times New Roman"/>
          <w:sz w:val="24"/>
        </w:rPr>
        <w:t>.</w:t>
      </w:r>
    </w:p>
    <w:p w14:paraId="41E511C6" w14:textId="77777777" w:rsidR="00C63F8A" w:rsidRPr="00C63F8A" w:rsidRDefault="00C63F8A" w:rsidP="00C63F8A">
      <w:pPr>
        <w:widowControl/>
        <w:jc w:val="both"/>
        <w:rPr>
          <w:rFonts w:ascii="Times New Roman" w:eastAsia="Arial" w:hAnsi="Times New Roman" w:cs="Times New Roman"/>
          <w:noProof/>
          <w:sz w:val="24"/>
          <w:szCs w:val="24"/>
        </w:rPr>
      </w:pPr>
    </w:p>
    <w:p w14:paraId="50DF16F7" w14:textId="5FAD3E54" w:rsidR="00C63F8A" w:rsidRPr="00C63F8A" w:rsidRDefault="00CF168F" w:rsidP="00CF168F">
      <w:pPr>
        <w:pStyle w:val="BodyText"/>
        <w:widowControl/>
        <w:tabs>
          <w:tab w:val="left" w:pos="841"/>
        </w:tabs>
        <w:ind w:left="0"/>
        <w:jc w:val="both"/>
        <w:rPr>
          <w:rFonts w:ascii="Times New Roman" w:hAnsi="Times New Roman" w:cs="Times New Roman"/>
          <w:noProof/>
          <w:sz w:val="24"/>
          <w:szCs w:val="24"/>
        </w:rPr>
      </w:pPr>
      <w:r>
        <w:rPr>
          <w:rFonts w:ascii="Times New Roman" w:hAnsi="Times New Roman"/>
          <w:b/>
          <w:sz w:val="24"/>
        </w:rPr>
        <w:t>A.1.</w:t>
      </w:r>
      <w:r>
        <w:rPr>
          <w:rFonts w:ascii="Times New Roman" w:hAnsi="Times New Roman"/>
          <w:sz w:val="24"/>
        </w:rPr>
        <w:t xml:space="preserve"> Šis ir to prasību nepilnīgs uzskaitījums, kuras uzskata par </w:t>
      </w:r>
      <w:r>
        <w:rPr>
          <w:rFonts w:ascii="Times New Roman" w:hAnsi="Times New Roman"/>
          <w:i/>
          <w:sz w:val="24"/>
        </w:rPr>
        <w:t>vispārīgām</w:t>
      </w:r>
      <w:r>
        <w:rPr>
          <w:rFonts w:ascii="Times New Roman" w:hAnsi="Times New Roman"/>
          <w:sz w:val="24"/>
        </w:rPr>
        <w:t xml:space="preserve"> prasībām cīņā pret dopingu sportā:</w:t>
      </w:r>
    </w:p>
    <w:p w14:paraId="1980DCEC" w14:textId="77777777" w:rsidR="00C63F8A" w:rsidRPr="00C63F8A" w:rsidRDefault="00C63F8A" w:rsidP="00C63F8A">
      <w:pPr>
        <w:widowControl/>
        <w:jc w:val="both"/>
        <w:rPr>
          <w:rFonts w:ascii="Times New Roman" w:eastAsia="Arial" w:hAnsi="Times New Roman" w:cs="Times New Roman"/>
          <w:noProof/>
          <w:sz w:val="24"/>
          <w:szCs w:val="24"/>
        </w:rPr>
      </w:pPr>
    </w:p>
    <w:p w14:paraId="7FA7FF61" w14:textId="1B4B66FF" w:rsidR="00C63F8A" w:rsidRPr="00C63F8A" w:rsidRDefault="00CF168F" w:rsidP="00CF168F">
      <w:pPr>
        <w:widowControl/>
        <w:tabs>
          <w:tab w:val="left" w:pos="1292"/>
        </w:tabs>
        <w:jc w:val="both"/>
        <w:rPr>
          <w:rFonts w:ascii="Times New Roman" w:eastAsia="Arial" w:hAnsi="Times New Roman" w:cs="Times New Roman"/>
          <w:noProof/>
          <w:sz w:val="24"/>
          <w:szCs w:val="24"/>
        </w:rPr>
      </w:pPr>
      <w:r>
        <w:rPr>
          <w:rFonts w:ascii="Times New Roman" w:hAnsi="Times New Roman"/>
          <w:sz w:val="24"/>
        </w:rPr>
        <w:t xml:space="preserve">a) izveidot procesu, lai nodrošinātu, ka </w:t>
      </w:r>
      <w:r>
        <w:rPr>
          <w:rFonts w:ascii="Times New Roman" w:hAnsi="Times New Roman"/>
          <w:i/>
          <w:sz w:val="24"/>
        </w:rPr>
        <w:t>sportisti</w:t>
      </w:r>
      <w:r>
        <w:rPr>
          <w:rFonts w:ascii="Times New Roman" w:hAnsi="Times New Roman"/>
          <w:sz w:val="24"/>
        </w:rPr>
        <w:t xml:space="preserve"> un citas </w:t>
      </w:r>
      <w:r>
        <w:rPr>
          <w:rFonts w:ascii="Times New Roman" w:hAnsi="Times New Roman"/>
          <w:i/>
          <w:sz w:val="24"/>
        </w:rPr>
        <w:t>personas</w:t>
      </w:r>
      <w:r>
        <w:rPr>
          <w:rFonts w:ascii="Times New Roman" w:hAnsi="Times New Roman"/>
          <w:sz w:val="24"/>
        </w:rPr>
        <w:t xml:space="preserve"> nepārkāpj dalības aizliegumu, kamēr tām ir spēkā </w:t>
      </w:r>
      <w:r>
        <w:rPr>
          <w:rFonts w:ascii="Times New Roman" w:hAnsi="Times New Roman"/>
          <w:i/>
          <w:sz w:val="24"/>
        </w:rPr>
        <w:t>diskvalifikācija</w:t>
      </w:r>
      <w:r>
        <w:rPr>
          <w:rFonts w:ascii="Times New Roman" w:hAnsi="Times New Roman"/>
          <w:sz w:val="24"/>
        </w:rPr>
        <w:t xml:space="preserve"> vai </w:t>
      </w:r>
      <w:r>
        <w:rPr>
          <w:rFonts w:ascii="Times New Roman" w:hAnsi="Times New Roman"/>
          <w:i/>
          <w:sz w:val="24"/>
        </w:rPr>
        <w:t>pagaidu aizliegums piedalīties sacensībās</w:t>
      </w:r>
      <w:r>
        <w:rPr>
          <w:rFonts w:ascii="Times New Roman" w:hAnsi="Times New Roman"/>
          <w:sz w:val="24"/>
        </w:rPr>
        <w:t xml:space="preserve"> saskaņā ar </w:t>
      </w:r>
      <w:r>
        <w:rPr>
          <w:rFonts w:ascii="Times New Roman" w:hAnsi="Times New Roman"/>
          <w:i/>
          <w:sz w:val="24"/>
        </w:rPr>
        <w:t>Kodeksa</w:t>
      </w:r>
      <w:r>
        <w:rPr>
          <w:rFonts w:ascii="Times New Roman" w:hAnsi="Times New Roman"/>
          <w:sz w:val="24"/>
        </w:rPr>
        <w:t xml:space="preserve"> 10. panta 14. punktu;</w:t>
      </w:r>
    </w:p>
    <w:p w14:paraId="6AFD2E89" w14:textId="77777777" w:rsidR="00C63F8A" w:rsidRPr="00C63F8A" w:rsidRDefault="00C63F8A" w:rsidP="00C63F8A">
      <w:pPr>
        <w:widowControl/>
        <w:jc w:val="both"/>
        <w:rPr>
          <w:rFonts w:ascii="Times New Roman" w:eastAsia="Arial" w:hAnsi="Times New Roman" w:cs="Times New Roman"/>
          <w:noProof/>
          <w:sz w:val="24"/>
          <w:szCs w:val="24"/>
        </w:rPr>
      </w:pPr>
    </w:p>
    <w:p w14:paraId="0DEF392E" w14:textId="06F9838D" w:rsidR="00C63F8A" w:rsidRPr="00C63F8A" w:rsidRDefault="00CF168F" w:rsidP="00CF168F">
      <w:pPr>
        <w:pStyle w:val="BodyText"/>
        <w:widowControl/>
        <w:tabs>
          <w:tab w:val="left" w:pos="1292"/>
        </w:tabs>
        <w:ind w:left="0"/>
        <w:jc w:val="both"/>
        <w:rPr>
          <w:rFonts w:ascii="Times New Roman" w:hAnsi="Times New Roman" w:cs="Times New Roman"/>
          <w:noProof/>
          <w:sz w:val="24"/>
          <w:szCs w:val="24"/>
        </w:rPr>
      </w:pPr>
      <w:r>
        <w:rPr>
          <w:rFonts w:ascii="Times New Roman" w:hAnsi="Times New Roman"/>
          <w:sz w:val="24"/>
        </w:rPr>
        <w:t xml:space="preserve">b) gadījumā, ja pēc lietas izskatīšanas vai pārsūdzības ir konstatēts, ka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nav izdarījusi antidopinga noteikumu pārkāpumu, veikt saprātīgi nepieciešamos pasākumus saskaņā ar </w:t>
      </w:r>
      <w:r>
        <w:rPr>
          <w:rFonts w:ascii="Times New Roman" w:hAnsi="Times New Roman"/>
          <w:i/>
          <w:sz w:val="24"/>
        </w:rPr>
        <w:t>Kodeksa</w:t>
      </w:r>
      <w:r>
        <w:rPr>
          <w:rFonts w:ascii="Times New Roman" w:hAnsi="Times New Roman"/>
          <w:sz w:val="24"/>
        </w:rPr>
        <w:t xml:space="preserve"> 14. panta 3. punkta 4. apakšpunktu, lai saņemtu šā </w:t>
      </w:r>
      <w:r>
        <w:rPr>
          <w:rFonts w:ascii="Times New Roman" w:hAnsi="Times New Roman"/>
          <w:i/>
          <w:sz w:val="24"/>
        </w:rPr>
        <w:t>sportista</w:t>
      </w:r>
      <w:r>
        <w:rPr>
          <w:rFonts w:ascii="Times New Roman" w:hAnsi="Times New Roman"/>
          <w:sz w:val="24"/>
        </w:rPr>
        <w:t xml:space="preserve"> vai citas </w:t>
      </w:r>
      <w:r>
        <w:rPr>
          <w:rFonts w:ascii="Times New Roman" w:hAnsi="Times New Roman"/>
          <w:i/>
          <w:sz w:val="24"/>
        </w:rPr>
        <w:t>personas</w:t>
      </w:r>
      <w:r>
        <w:rPr>
          <w:rFonts w:ascii="Times New Roman" w:hAnsi="Times New Roman"/>
          <w:sz w:val="24"/>
        </w:rPr>
        <w:t xml:space="preserve"> piekrišanu </w:t>
      </w:r>
      <w:r>
        <w:rPr>
          <w:rFonts w:ascii="Times New Roman" w:hAnsi="Times New Roman"/>
          <w:i/>
          <w:sz w:val="24"/>
        </w:rPr>
        <w:t>publiskot</w:t>
      </w:r>
      <w:r>
        <w:rPr>
          <w:rFonts w:ascii="Times New Roman" w:hAnsi="Times New Roman"/>
          <w:sz w:val="24"/>
        </w:rPr>
        <w:t xml:space="preserve"> attiecīgo lēmumu;</w:t>
      </w:r>
    </w:p>
    <w:p w14:paraId="2D71537B" w14:textId="77777777" w:rsidR="00C63F8A" w:rsidRPr="00C63F8A" w:rsidRDefault="00C63F8A" w:rsidP="00C63F8A">
      <w:pPr>
        <w:widowControl/>
        <w:jc w:val="both"/>
        <w:rPr>
          <w:rFonts w:ascii="Times New Roman" w:eastAsia="Arial" w:hAnsi="Times New Roman" w:cs="Times New Roman"/>
          <w:noProof/>
          <w:sz w:val="24"/>
          <w:szCs w:val="24"/>
        </w:rPr>
      </w:pPr>
    </w:p>
    <w:p w14:paraId="6F9C713E" w14:textId="47BD041F" w:rsidR="00C63F8A" w:rsidRPr="00C63F8A" w:rsidRDefault="00CF168F" w:rsidP="00CF168F">
      <w:pPr>
        <w:pStyle w:val="BodyText"/>
        <w:widowControl/>
        <w:tabs>
          <w:tab w:val="left" w:pos="1292"/>
        </w:tabs>
        <w:ind w:left="0"/>
        <w:jc w:val="both"/>
        <w:rPr>
          <w:rFonts w:ascii="Times New Roman" w:hAnsi="Times New Roman" w:cs="Times New Roman"/>
          <w:noProof/>
          <w:sz w:val="24"/>
          <w:szCs w:val="24"/>
        </w:rPr>
      </w:pPr>
      <w:r>
        <w:rPr>
          <w:rFonts w:ascii="Times New Roman" w:hAnsi="Times New Roman"/>
          <w:sz w:val="24"/>
        </w:rPr>
        <w:t xml:space="preserve">c) izveidot procesu, lai saskaņā ar </w:t>
      </w:r>
      <w:r>
        <w:rPr>
          <w:rFonts w:ascii="Times New Roman" w:hAnsi="Times New Roman"/>
          <w:i/>
          <w:sz w:val="24"/>
        </w:rPr>
        <w:t>Starptautiskā</w:t>
      </w:r>
      <w:r>
        <w:rPr>
          <w:rFonts w:ascii="Times New Roman" w:hAnsi="Times New Roman"/>
          <w:sz w:val="24"/>
        </w:rPr>
        <w:t xml:space="preserve"> privātuma un personas datu aizsardzības </w:t>
      </w:r>
      <w:r>
        <w:rPr>
          <w:rFonts w:ascii="Times New Roman" w:hAnsi="Times New Roman"/>
          <w:i/>
          <w:sz w:val="24"/>
        </w:rPr>
        <w:t>standarta</w:t>
      </w:r>
      <w:r>
        <w:rPr>
          <w:rFonts w:ascii="Times New Roman" w:hAnsi="Times New Roman"/>
          <w:sz w:val="24"/>
        </w:rPr>
        <w:t xml:space="preserve"> 6. un 7. pantu nodrošinātu, ka </w:t>
      </w:r>
      <w:r>
        <w:rPr>
          <w:rFonts w:ascii="Times New Roman" w:hAnsi="Times New Roman"/>
          <w:i/>
          <w:sz w:val="24"/>
        </w:rPr>
        <w:t>persona</w:t>
      </w:r>
      <w:r>
        <w:rPr>
          <w:rFonts w:ascii="Times New Roman" w:hAnsi="Times New Roman"/>
          <w:sz w:val="24"/>
        </w:rPr>
        <w:t xml:space="preserve"> spēj rakstiski vai mutiski apstiprināt, ka ir sapratusi noteikumus, kas reglamentē tās </w:t>
      </w:r>
      <w:r>
        <w:rPr>
          <w:rFonts w:ascii="Times New Roman" w:hAnsi="Times New Roman"/>
          <w:sz w:val="24"/>
          <w:u w:val="single" w:color="000000"/>
        </w:rPr>
        <w:t>personas datu</w:t>
      </w:r>
      <w:r>
        <w:rPr>
          <w:rFonts w:ascii="Times New Roman" w:hAnsi="Times New Roman"/>
          <w:sz w:val="24"/>
        </w:rPr>
        <w:t xml:space="preserve"> apstrādi;</w:t>
      </w:r>
    </w:p>
    <w:p w14:paraId="5FB15660" w14:textId="77777777" w:rsidR="00C63F8A" w:rsidRPr="00C63F8A" w:rsidRDefault="00C63F8A" w:rsidP="00C63F8A">
      <w:pPr>
        <w:widowControl/>
        <w:jc w:val="both"/>
        <w:rPr>
          <w:rFonts w:ascii="Times New Roman" w:eastAsia="Arial" w:hAnsi="Times New Roman" w:cs="Times New Roman"/>
          <w:noProof/>
          <w:sz w:val="24"/>
          <w:szCs w:val="24"/>
        </w:rPr>
      </w:pPr>
    </w:p>
    <w:p w14:paraId="314B8EA5" w14:textId="38CEC5EE" w:rsidR="00C63F8A" w:rsidRPr="00C63F8A" w:rsidRDefault="00CF168F" w:rsidP="00CF168F">
      <w:pPr>
        <w:pStyle w:val="BodyText"/>
        <w:widowControl/>
        <w:tabs>
          <w:tab w:val="left" w:pos="1292"/>
        </w:tabs>
        <w:ind w:left="0"/>
        <w:jc w:val="both"/>
        <w:rPr>
          <w:rFonts w:ascii="Times New Roman" w:hAnsi="Times New Roman" w:cs="Times New Roman"/>
          <w:noProof/>
          <w:sz w:val="24"/>
          <w:szCs w:val="24"/>
        </w:rPr>
      </w:pPr>
      <w:r>
        <w:rPr>
          <w:rFonts w:ascii="Times New Roman" w:hAnsi="Times New Roman"/>
          <w:sz w:val="24"/>
        </w:rPr>
        <w:t xml:space="preserve">d) saskaņā ar </w:t>
      </w:r>
      <w:r>
        <w:rPr>
          <w:rFonts w:ascii="Times New Roman" w:hAnsi="Times New Roman"/>
          <w:i/>
          <w:sz w:val="24"/>
        </w:rPr>
        <w:t>Starptautiskā</w:t>
      </w:r>
      <w:r>
        <w:rPr>
          <w:rFonts w:ascii="Times New Roman" w:hAnsi="Times New Roman"/>
          <w:sz w:val="24"/>
        </w:rPr>
        <w:t xml:space="preserve"> privātuma un personas datu aizsardzības </w:t>
      </w:r>
      <w:r>
        <w:rPr>
          <w:rFonts w:ascii="Times New Roman" w:hAnsi="Times New Roman"/>
          <w:i/>
          <w:sz w:val="24"/>
        </w:rPr>
        <w:t>standarta</w:t>
      </w:r>
      <w:r>
        <w:rPr>
          <w:rFonts w:ascii="Times New Roman" w:hAnsi="Times New Roman"/>
          <w:sz w:val="24"/>
        </w:rPr>
        <w:t xml:space="preserve"> 4. panta 5. punktu norīkot </w:t>
      </w:r>
      <w:r>
        <w:rPr>
          <w:rFonts w:ascii="Times New Roman" w:hAnsi="Times New Roman"/>
          <w:i/>
          <w:sz w:val="24"/>
        </w:rPr>
        <w:t>personu</w:t>
      </w:r>
      <w:r>
        <w:rPr>
          <w:rFonts w:ascii="Times New Roman" w:hAnsi="Times New Roman"/>
          <w:sz w:val="24"/>
        </w:rPr>
        <w:t xml:space="preserve"> </w:t>
      </w:r>
      <w:r>
        <w:rPr>
          <w:rFonts w:ascii="Times New Roman" w:hAnsi="Times New Roman"/>
          <w:i/>
          <w:sz w:val="24"/>
        </w:rPr>
        <w:t>antidopinga organizācijā</w:t>
      </w:r>
      <w:r>
        <w:rPr>
          <w:rFonts w:ascii="Times New Roman" w:hAnsi="Times New Roman"/>
          <w:sz w:val="24"/>
        </w:rPr>
        <w:t xml:space="preserve">, kas atbild par to, lai tiktu ievērots gan minētais </w:t>
      </w:r>
      <w:r>
        <w:rPr>
          <w:rFonts w:ascii="Times New Roman" w:hAnsi="Times New Roman"/>
          <w:i/>
          <w:sz w:val="24"/>
        </w:rPr>
        <w:t>starptautiskais standarts</w:t>
      </w:r>
      <w:r>
        <w:rPr>
          <w:rFonts w:ascii="Times New Roman" w:hAnsi="Times New Roman"/>
          <w:sz w:val="24"/>
        </w:rPr>
        <w:t>, gan visi vietējā mērogā piemērojamie tiesību akti privātuma un datu aizsardzības jomā.</w:t>
      </w:r>
    </w:p>
    <w:p w14:paraId="3AAC2DC1" w14:textId="77777777" w:rsidR="00C63F8A" w:rsidRPr="00C63F8A" w:rsidRDefault="00C63F8A" w:rsidP="00C63F8A">
      <w:pPr>
        <w:widowControl/>
        <w:jc w:val="both"/>
        <w:rPr>
          <w:rFonts w:ascii="Times New Roman" w:eastAsia="Arial" w:hAnsi="Times New Roman" w:cs="Times New Roman"/>
          <w:noProof/>
          <w:sz w:val="24"/>
          <w:szCs w:val="24"/>
        </w:rPr>
      </w:pPr>
    </w:p>
    <w:p w14:paraId="6AA5EF1C" w14:textId="2BB8056C" w:rsidR="00C63F8A" w:rsidRPr="00C63F8A" w:rsidRDefault="00CF168F" w:rsidP="00CF168F">
      <w:pPr>
        <w:pStyle w:val="BodyText"/>
        <w:widowControl/>
        <w:tabs>
          <w:tab w:val="left" w:pos="840"/>
        </w:tabs>
        <w:ind w:left="0"/>
        <w:jc w:val="both"/>
        <w:rPr>
          <w:rFonts w:ascii="Times New Roman" w:hAnsi="Times New Roman" w:cs="Times New Roman"/>
          <w:noProof/>
          <w:sz w:val="24"/>
          <w:szCs w:val="24"/>
        </w:rPr>
      </w:pPr>
      <w:r>
        <w:rPr>
          <w:rFonts w:ascii="Times New Roman" w:hAnsi="Times New Roman"/>
          <w:b/>
          <w:sz w:val="24"/>
        </w:rPr>
        <w:t>A.2.</w:t>
      </w:r>
      <w:r>
        <w:rPr>
          <w:rFonts w:ascii="Times New Roman" w:hAnsi="Times New Roman"/>
          <w:sz w:val="24"/>
        </w:rPr>
        <w:t xml:space="preserve"> Šis ir neizsmeļošs to prasību uzskaitījums, kuras uzskata par </w:t>
      </w:r>
      <w:r>
        <w:rPr>
          <w:rFonts w:ascii="Times New Roman" w:hAnsi="Times New Roman"/>
          <w:i/>
          <w:iCs/>
          <w:sz w:val="24"/>
        </w:rPr>
        <w:t>augstas prioritātes</w:t>
      </w:r>
      <w:r>
        <w:rPr>
          <w:rFonts w:ascii="Times New Roman" w:hAnsi="Times New Roman"/>
          <w:sz w:val="24"/>
        </w:rPr>
        <w:t xml:space="preserve"> prasībām cīņā pret dopingu sportā:</w:t>
      </w:r>
    </w:p>
    <w:p w14:paraId="7AD2E766" w14:textId="77777777" w:rsidR="00C63F8A" w:rsidRPr="00C63F8A" w:rsidRDefault="00C63F8A" w:rsidP="00C63F8A">
      <w:pPr>
        <w:widowControl/>
        <w:jc w:val="both"/>
        <w:rPr>
          <w:rFonts w:ascii="Times New Roman" w:eastAsia="Arial" w:hAnsi="Times New Roman" w:cs="Times New Roman"/>
          <w:noProof/>
          <w:sz w:val="24"/>
          <w:szCs w:val="24"/>
        </w:rPr>
      </w:pPr>
    </w:p>
    <w:p w14:paraId="5F67C51C" w14:textId="0C5D0A0F" w:rsidR="00C63F8A" w:rsidRPr="00CF168F" w:rsidRDefault="00CF168F" w:rsidP="00C93161">
      <w:pPr>
        <w:pStyle w:val="BodyText"/>
        <w:widowControl/>
        <w:tabs>
          <w:tab w:val="left" w:pos="1292"/>
        </w:tabs>
        <w:ind w:left="0"/>
        <w:jc w:val="both"/>
        <w:rPr>
          <w:rFonts w:ascii="Times New Roman" w:hAnsi="Times New Roman" w:cs="Times New Roman"/>
          <w:noProof/>
          <w:sz w:val="24"/>
          <w:szCs w:val="24"/>
        </w:rPr>
      </w:pPr>
      <w:r>
        <w:rPr>
          <w:rFonts w:ascii="Times New Roman" w:hAnsi="Times New Roman"/>
          <w:sz w:val="24"/>
        </w:rPr>
        <w:t xml:space="preserve">a) izstrādāt, publicēt un īstenot tādu </w:t>
      </w:r>
      <w:r>
        <w:rPr>
          <w:rFonts w:ascii="Times New Roman" w:hAnsi="Times New Roman"/>
          <w:i/>
          <w:iCs/>
          <w:sz w:val="24"/>
          <w:u w:val="single"/>
        </w:rPr>
        <w:t>izglītības</w:t>
      </w:r>
      <w:r>
        <w:rPr>
          <w:rFonts w:ascii="Times New Roman" w:hAnsi="Times New Roman"/>
          <w:sz w:val="24"/>
          <w:u w:val="single"/>
        </w:rPr>
        <w:t xml:space="preserve"> plānu</w:t>
      </w:r>
      <w:r>
        <w:rPr>
          <w:rFonts w:ascii="Times New Roman" w:hAnsi="Times New Roman"/>
          <w:sz w:val="24"/>
        </w:rPr>
        <w:t xml:space="preserve"> saskaņā ar</w:t>
      </w:r>
      <w:r w:rsidR="00C93161">
        <w:rPr>
          <w:rFonts w:ascii="Times New Roman" w:hAnsi="Times New Roman"/>
          <w:sz w:val="24"/>
        </w:rPr>
        <w:t xml:space="preserve"> </w:t>
      </w:r>
      <w:r w:rsidR="00C63F8A">
        <w:rPr>
          <w:rFonts w:ascii="Times New Roman" w:hAnsi="Times New Roman"/>
          <w:i/>
          <w:iCs/>
          <w:sz w:val="24"/>
        </w:rPr>
        <w:t>Kodeksa</w:t>
      </w:r>
      <w:r w:rsidR="00C63F8A">
        <w:rPr>
          <w:rFonts w:ascii="Times New Roman" w:hAnsi="Times New Roman"/>
          <w:sz w:val="24"/>
        </w:rPr>
        <w:t xml:space="preserve"> 18. panta 2. punktu, kurā galvenā uzmanība pievērsta </w:t>
      </w:r>
      <w:r w:rsidR="00C63F8A">
        <w:rPr>
          <w:rFonts w:ascii="Times New Roman" w:hAnsi="Times New Roman"/>
          <w:i/>
          <w:iCs/>
          <w:sz w:val="24"/>
          <w:u w:val="single"/>
        </w:rPr>
        <w:t>izglītojamo</w:t>
      </w:r>
      <w:r w:rsidR="00C63F8A">
        <w:rPr>
          <w:rFonts w:ascii="Times New Roman" w:hAnsi="Times New Roman"/>
          <w:sz w:val="24"/>
          <w:u w:val="single"/>
        </w:rPr>
        <w:t xml:space="preserve"> grupu sarakstam</w:t>
      </w:r>
      <w:r w:rsidR="00C63F8A">
        <w:rPr>
          <w:rFonts w:ascii="Times New Roman" w:hAnsi="Times New Roman"/>
          <w:sz w:val="24"/>
        </w:rPr>
        <w:t xml:space="preserve">, kas aprakstīts </w:t>
      </w:r>
      <w:r w:rsidR="00C63F8A">
        <w:rPr>
          <w:rFonts w:ascii="Times New Roman" w:hAnsi="Times New Roman"/>
          <w:i/>
          <w:iCs/>
          <w:sz w:val="24"/>
        </w:rPr>
        <w:t>Kodeksa</w:t>
      </w:r>
      <w:r w:rsidR="00C63F8A">
        <w:rPr>
          <w:rFonts w:ascii="Times New Roman" w:hAnsi="Times New Roman"/>
          <w:sz w:val="24"/>
        </w:rPr>
        <w:t xml:space="preserve"> 18. panta 2. punkta 1. apakšpunktā un</w:t>
      </w:r>
      <w:r w:rsidR="00C93161">
        <w:rPr>
          <w:rFonts w:ascii="Times New Roman" w:hAnsi="Times New Roman"/>
          <w:sz w:val="24"/>
        </w:rPr>
        <w:t xml:space="preserve"> </w:t>
      </w:r>
      <w:r w:rsidR="00C63F8A">
        <w:rPr>
          <w:rFonts w:ascii="Times New Roman" w:hAnsi="Times New Roman"/>
          <w:i/>
          <w:iCs/>
          <w:sz w:val="24"/>
        </w:rPr>
        <w:t>Izglītības starptautiskajā standartā</w:t>
      </w:r>
      <w:r w:rsidR="00C63F8A">
        <w:rPr>
          <w:rFonts w:ascii="Times New Roman" w:hAnsi="Times New Roman"/>
          <w:sz w:val="24"/>
        </w:rPr>
        <w:t>;</w:t>
      </w:r>
    </w:p>
    <w:p w14:paraId="2B01A242" w14:textId="77777777" w:rsidR="00C63F8A" w:rsidRPr="00C63F8A" w:rsidRDefault="00C63F8A" w:rsidP="00C63F8A">
      <w:pPr>
        <w:widowControl/>
        <w:jc w:val="both"/>
        <w:rPr>
          <w:rFonts w:ascii="Times New Roman" w:eastAsia="Arial" w:hAnsi="Times New Roman" w:cs="Times New Roman"/>
          <w:noProof/>
          <w:sz w:val="24"/>
          <w:szCs w:val="24"/>
        </w:rPr>
      </w:pPr>
    </w:p>
    <w:p w14:paraId="78BA84B5" w14:textId="3076A2EB" w:rsidR="00C63F8A" w:rsidRPr="00C63F8A" w:rsidRDefault="00CF168F" w:rsidP="00CF168F">
      <w:pPr>
        <w:pStyle w:val="BodyText"/>
        <w:widowControl/>
        <w:tabs>
          <w:tab w:val="left" w:pos="1292"/>
        </w:tabs>
        <w:ind w:left="0"/>
        <w:jc w:val="both"/>
        <w:rPr>
          <w:rFonts w:ascii="Times New Roman" w:hAnsi="Times New Roman" w:cs="Times New Roman"/>
          <w:noProof/>
          <w:sz w:val="24"/>
          <w:szCs w:val="24"/>
        </w:rPr>
      </w:pPr>
      <w:r>
        <w:rPr>
          <w:rFonts w:ascii="Times New Roman" w:hAnsi="Times New Roman"/>
          <w:sz w:val="24"/>
        </w:rPr>
        <w:t xml:space="preserve">b) pilnveidot informācijas iegūšanas un izmeklēšanas spējas, kā arī izmantot šīs spējas iespējamo antidopinga noteikumu pārkāpumu novēršanai atbilstoši </w:t>
      </w:r>
      <w:r>
        <w:rPr>
          <w:rFonts w:ascii="Times New Roman" w:hAnsi="Times New Roman"/>
          <w:i/>
          <w:sz w:val="24"/>
        </w:rPr>
        <w:t>Kodeksa</w:t>
      </w:r>
      <w:r>
        <w:rPr>
          <w:rFonts w:ascii="Times New Roman" w:hAnsi="Times New Roman"/>
          <w:sz w:val="24"/>
        </w:rPr>
        <w:t xml:space="preserve"> 5. panta 7. punkta prasībām un saskaņā ar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starptautiskā standarta</w:t>
      </w:r>
      <w:r>
        <w:rPr>
          <w:rFonts w:ascii="Times New Roman" w:hAnsi="Times New Roman"/>
          <w:sz w:val="24"/>
        </w:rPr>
        <w:t xml:space="preserve"> 11. un 12. pantu;</w:t>
      </w:r>
    </w:p>
    <w:p w14:paraId="4F344338" w14:textId="77777777" w:rsidR="00C63F8A" w:rsidRPr="00C63F8A" w:rsidRDefault="00C63F8A" w:rsidP="00C63F8A">
      <w:pPr>
        <w:widowControl/>
        <w:jc w:val="both"/>
        <w:rPr>
          <w:rFonts w:ascii="Times New Roman" w:hAnsi="Times New Roman" w:cs="Times New Roman"/>
          <w:noProof/>
          <w:sz w:val="24"/>
          <w:szCs w:val="24"/>
        </w:rPr>
      </w:pPr>
    </w:p>
    <w:p w14:paraId="126F3A20" w14:textId="281BDAA8" w:rsidR="00C63F8A" w:rsidRPr="00C63F8A" w:rsidRDefault="00CF168F" w:rsidP="00CF168F">
      <w:pPr>
        <w:widowControl/>
        <w:tabs>
          <w:tab w:val="left" w:pos="1292"/>
        </w:tabs>
        <w:jc w:val="both"/>
        <w:rPr>
          <w:rFonts w:ascii="Times New Roman" w:eastAsia="Arial" w:hAnsi="Times New Roman" w:cs="Times New Roman"/>
          <w:noProof/>
          <w:sz w:val="24"/>
          <w:szCs w:val="24"/>
        </w:rPr>
      </w:pPr>
      <w:r>
        <w:rPr>
          <w:rFonts w:ascii="Times New Roman" w:hAnsi="Times New Roman"/>
          <w:sz w:val="24"/>
        </w:rPr>
        <w:t xml:space="preserve">c) īstenot dokumentētu procedūru, lai saskaņā ar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starptautiskā standarta</w:t>
      </w:r>
      <w:r>
        <w:rPr>
          <w:rFonts w:ascii="Times New Roman" w:hAnsi="Times New Roman"/>
          <w:sz w:val="24"/>
        </w:rPr>
        <w:t xml:space="preserve"> 5. panta 4. punktu informētu </w:t>
      </w:r>
      <w:r>
        <w:rPr>
          <w:rFonts w:ascii="Times New Roman" w:hAnsi="Times New Roman"/>
          <w:i/>
          <w:sz w:val="24"/>
        </w:rPr>
        <w:t>sportistus</w:t>
      </w:r>
      <w:r>
        <w:rPr>
          <w:rFonts w:ascii="Times New Roman" w:hAnsi="Times New Roman"/>
          <w:sz w:val="24"/>
        </w:rPr>
        <w:t xml:space="preserve"> (un/vai trešo personu, ja </w:t>
      </w:r>
      <w:r>
        <w:rPr>
          <w:rFonts w:ascii="Times New Roman" w:hAnsi="Times New Roman"/>
          <w:i/>
          <w:sz w:val="24"/>
        </w:rPr>
        <w:t>sportists</w:t>
      </w:r>
      <w:r>
        <w:rPr>
          <w:rFonts w:ascii="Times New Roman" w:hAnsi="Times New Roman"/>
          <w:sz w:val="24"/>
        </w:rPr>
        <w:t xml:space="preserve"> ir </w:t>
      </w:r>
      <w:r>
        <w:rPr>
          <w:rFonts w:ascii="Times New Roman" w:hAnsi="Times New Roman"/>
          <w:i/>
          <w:sz w:val="24"/>
        </w:rPr>
        <w:t>nepilngadīgs</w:t>
      </w:r>
      <w:r>
        <w:rPr>
          <w:rFonts w:ascii="Times New Roman" w:hAnsi="Times New Roman"/>
          <w:sz w:val="24"/>
        </w:rPr>
        <w:t xml:space="preserve">) par to, ka no viņiem tiks ievākti </w:t>
      </w:r>
      <w:r>
        <w:rPr>
          <w:rFonts w:ascii="Times New Roman" w:hAnsi="Times New Roman"/>
          <w:i/>
          <w:sz w:val="24"/>
        </w:rPr>
        <w:t>paraugi</w:t>
      </w:r>
      <w:r>
        <w:rPr>
          <w:rFonts w:ascii="Times New Roman" w:hAnsi="Times New Roman"/>
          <w:sz w:val="24"/>
        </w:rPr>
        <w:t>;</w:t>
      </w:r>
    </w:p>
    <w:p w14:paraId="5015A88D" w14:textId="77777777" w:rsidR="00C63F8A" w:rsidRPr="00C63F8A" w:rsidRDefault="00C63F8A" w:rsidP="00C63F8A">
      <w:pPr>
        <w:widowControl/>
        <w:jc w:val="both"/>
        <w:rPr>
          <w:rFonts w:ascii="Times New Roman" w:eastAsia="Arial" w:hAnsi="Times New Roman" w:cs="Times New Roman"/>
          <w:noProof/>
          <w:sz w:val="24"/>
          <w:szCs w:val="24"/>
        </w:rPr>
      </w:pPr>
    </w:p>
    <w:p w14:paraId="69F01BA3" w14:textId="387FAC75" w:rsidR="00C63F8A" w:rsidRPr="00C63F8A" w:rsidRDefault="00CF168F" w:rsidP="00CF168F">
      <w:pPr>
        <w:widowControl/>
        <w:tabs>
          <w:tab w:val="left" w:pos="1292"/>
        </w:tabs>
        <w:jc w:val="both"/>
        <w:rPr>
          <w:rFonts w:ascii="Times New Roman" w:eastAsia="Arial" w:hAnsi="Times New Roman" w:cs="Times New Roman"/>
          <w:noProof/>
          <w:sz w:val="24"/>
          <w:szCs w:val="24"/>
        </w:rPr>
      </w:pPr>
      <w:r>
        <w:rPr>
          <w:rFonts w:ascii="Times New Roman" w:hAnsi="Times New Roman"/>
          <w:sz w:val="24"/>
        </w:rPr>
        <w:lastRenderedPageBreak/>
        <w:t xml:space="preserve">d) īstenot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starptautiskā standarta</w:t>
      </w:r>
      <w:r>
        <w:rPr>
          <w:rFonts w:ascii="Times New Roman" w:hAnsi="Times New Roman"/>
          <w:sz w:val="24"/>
        </w:rPr>
        <w:t xml:space="preserve"> 7. panta 4. punkta 5.–7. apakšpunktā izklāstītās prasības, kas paredz dokumentēt </w:t>
      </w:r>
      <w:r>
        <w:rPr>
          <w:rFonts w:ascii="Times New Roman" w:hAnsi="Times New Roman"/>
          <w:i/>
          <w:sz w:val="24"/>
        </w:rPr>
        <w:t>parauga</w:t>
      </w:r>
      <w:r>
        <w:rPr>
          <w:rFonts w:ascii="Times New Roman" w:hAnsi="Times New Roman"/>
          <w:sz w:val="24"/>
        </w:rPr>
        <w:t xml:space="preserve"> vākšanu no </w:t>
      </w:r>
      <w:r>
        <w:rPr>
          <w:rFonts w:ascii="Times New Roman" w:hAnsi="Times New Roman"/>
          <w:i/>
          <w:sz w:val="24"/>
        </w:rPr>
        <w:t>sportista</w:t>
      </w:r>
      <w:r>
        <w:rPr>
          <w:rFonts w:ascii="Times New Roman" w:hAnsi="Times New Roman"/>
          <w:sz w:val="24"/>
        </w:rPr>
        <w:t>;</w:t>
      </w:r>
    </w:p>
    <w:p w14:paraId="3B612411" w14:textId="77777777" w:rsidR="00C63F8A" w:rsidRPr="00C63F8A" w:rsidRDefault="00C63F8A" w:rsidP="00C63F8A">
      <w:pPr>
        <w:widowControl/>
        <w:jc w:val="both"/>
        <w:rPr>
          <w:rFonts w:ascii="Times New Roman" w:eastAsia="Arial" w:hAnsi="Times New Roman" w:cs="Times New Roman"/>
          <w:noProof/>
          <w:sz w:val="24"/>
          <w:szCs w:val="24"/>
        </w:rPr>
      </w:pPr>
    </w:p>
    <w:p w14:paraId="18B17094" w14:textId="465399F7" w:rsidR="00C63F8A" w:rsidRPr="00C63F8A" w:rsidRDefault="00CF168F" w:rsidP="00CF168F">
      <w:pPr>
        <w:pStyle w:val="BodyText"/>
        <w:widowControl/>
        <w:tabs>
          <w:tab w:val="left" w:pos="1292"/>
        </w:tabs>
        <w:ind w:left="0"/>
        <w:jc w:val="both"/>
        <w:rPr>
          <w:rFonts w:ascii="Times New Roman" w:hAnsi="Times New Roman" w:cs="Times New Roman"/>
          <w:noProof/>
          <w:sz w:val="24"/>
          <w:szCs w:val="24"/>
        </w:rPr>
      </w:pPr>
      <w:r>
        <w:rPr>
          <w:rFonts w:ascii="Times New Roman" w:hAnsi="Times New Roman"/>
          <w:sz w:val="24"/>
        </w:rPr>
        <w:t xml:space="preserve">e) īstenot apmācību/akreditācijas/atkārtotas akreditācijas programmu </w:t>
      </w:r>
      <w:r>
        <w:rPr>
          <w:rFonts w:ascii="Times New Roman" w:hAnsi="Times New Roman"/>
          <w:i/>
          <w:sz w:val="24"/>
          <w:u w:val="single"/>
        </w:rPr>
        <w:t>paraugu</w:t>
      </w:r>
      <w:r>
        <w:rPr>
          <w:rFonts w:ascii="Times New Roman" w:hAnsi="Times New Roman"/>
          <w:sz w:val="24"/>
          <w:u w:val="single"/>
        </w:rPr>
        <w:t xml:space="preserve"> savākšanas personālam</w:t>
      </w:r>
      <w:r>
        <w:rPr>
          <w:rFonts w:ascii="Times New Roman" w:hAnsi="Times New Roman"/>
          <w:sz w:val="24"/>
        </w:rPr>
        <w:t xml:space="preserve"> saskaņā ar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starptautiskā standarta</w:t>
      </w:r>
      <w:r>
        <w:rPr>
          <w:rFonts w:ascii="Times New Roman" w:hAnsi="Times New Roman"/>
          <w:sz w:val="24"/>
        </w:rPr>
        <w:t xml:space="preserve"> 5. panta 3. punkta 2. apakšpunktu un G pielikumu;</w:t>
      </w:r>
    </w:p>
    <w:p w14:paraId="6A388D6B" w14:textId="77777777" w:rsidR="00C63F8A" w:rsidRPr="00C63F8A" w:rsidRDefault="00C63F8A" w:rsidP="00C63F8A">
      <w:pPr>
        <w:widowControl/>
        <w:jc w:val="both"/>
        <w:rPr>
          <w:rFonts w:ascii="Times New Roman" w:eastAsia="Arial" w:hAnsi="Times New Roman" w:cs="Times New Roman"/>
          <w:noProof/>
          <w:sz w:val="24"/>
          <w:szCs w:val="24"/>
        </w:rPr>
      </w:pPr>
    </w:p>
    <w:p w14:paraId="16962FCB" w14:textId="3E148F07" w:rsidR="00C63F8A" w:rsidRPr="00C63F8A" w:rsidRDefault="00CF168F" w:rsidP="00CF168F">
      <w:pPr>
        <w:pStyle w:val="BodyText"/>
        <w:widowControl/>
        <w:tabs>
          <w:tab w:val="left" w:pos="1292"/>
        </w:tabs>
        <w:ind w:left="0"/>
        <w:jc w:val="both"/>
        <w:rPr>
          <w:rFonts w:ascii="Times New Roman" w:hAnsi="Times New Roman" w:cs="Times New Roman"/>
          <w:noProof/>
          <w:sz w:val="24"/>
          <w:szCs w:val="24"/>
        </w:rPr>
      </w:pPr>
      <w:r>
        <w:rPr>
          <w:rFonts w:ascii="Times New Roman" w:hAnsi="Times New Roman"/>
          <w:sz w:val="24"/>
        </w:rPr>
        <w:t xml:space="preserve">f) īstenot interešu konflikta novēršanas politiku saistībā ar </w:t>
      </w:r>
      <w:r>
        <w:rPr>
          <w:rFonts w:ascii="Times New Roman" w:hAnsi="Times New Roman"/>
          <w:i/>
          <w:sz w:val="24"/>
          <w:u w:val="single"/>
        </w:rPr>
        <w:t>paraugu</w:t>
      </w:r>
      <w:r>
        <w:rPr>
          <w:rFonts w:ascii="Times New Roman" w:hAnsi="Times New Roman"/>
          <w:sz w:val="24"/>
          <w:u w:val="single"/>
        </w:rPr>
        <w:t xml:space="preserve"> savākšanas personāla</w:t>
      </w:r>
      <w:r>
        <w:rPr>
          <w:rFonts w:ascii="Times New Roman" w:hAnsi="Times New Roman"/>
          <w:sz w:val="24"/>
        </w:rPr>
        <w:t xml:space="preserve"> darbībām saskaņā ar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starptautiskā standarta</w:t>
      </w:r>
      <w:r>
        <w:rPr>
          <w:rFonts w:ascii="Times New Roman" w:hAnsi="Times New Roman"/>
          <w:sz w:val="24"/>
        </w:rPr>
        <w:t xml:space="preserve"> 5. panta 3. punkta 2. apakšpunktu un G pielikuma 4. panta 2. un 3. punktu;</w:t>
      </w:r>
    </w:p>
    <w:p w14:paraId="1AB44422" w14:textId="77777777" w:rsidR="00C63F8A" w:rsidRPr="00C63F8A" w:rsidRDefault="00C63F8A" w:rsidP="00C63F8A">
      <w:pPr>
        <w:widowControl/>
        <w:jc w:val="both"/>
        <w:rPr>
          <w:rFonts w:ascii="Times New Roman" w:eastAsia="Arial" w:hAnsi="Times New Roman" w:cs="Times New Roman"/>
          <w:noProof/>
          <w:sz w:val="24"/>
          <w:szCs w:val="24"/>
        </w:rPr>
      </w:pPr>
    </w:p>
    <w:p w14:paraId="10A68779" w14:textId="5CD86232" w:rsidR="00C63F8A" w:rsidRPr="00C63F8A" w:rsidRDefault="00CF168F" w:rsidP="00CF168F">
      <w:pPr>
        <w:widowControl/>
        <w:tabs>
          <w:tab w:val="left" w:pos="1292"/>
        </w:tabs>
        <w:jc w:val="both"/>
        <w:rPr>
          <w:rFonts w:ascii="Times New Roman" w:eastAsia="Arial" w:hAnsi="Times New Roman" w:cs="Times New Roman"/>
          <w:noProof/>
          <w:sz w:val="24"/>
          <w:szCs w:val="24"/>
        </w:rPr>
      </w:pPr>
      <w:r>
        <w:rPr>
          <w:rFonts w:ascii="Times New Roman" w:hAnsi="Times New Roman"/>
          <w:sz w:val="24"/>
        </w:rPr>
        <w:t xml:space="preserve">g) savākt un apstrādāt </w:t>
      </w:r>
      <w:r>
        <w:rPr>
          <w:rFonts w:ascii="Times New Roman" w:hAnsi="Times New Roman"/>
          <w:i/>
          <w:sz w:val="24"/>
        </w:rPr>
        <w:t>paraugus</w:t>
      </w:r>
      <w:r>
        <w:rPr>
          <w:rFonts w:ascii="Times New Roman" w:hAnsi="Times New Roman"/>
          <w:sz w:val="24"/>
        </w:rPr>
        <w:t xml:space="preserve"> saskaņā ar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starptautiskā standarta</w:t>
      </w:r>
      <w:r>
        <w:rPr>
          <w:rFonts w:ascii="Times New Roman" w:hAnsi="Times New Roman"/>
          <w:sz w:val="24"/>
        </w:rPr>
        <w:t xml:space="preserve"> F–I pielikuma prasībām;</w:t>
      </w:r>
    </w:p>
    <w:p w14:paraId="5FA7EC7F" w14:textId="77777777" w:rsidR="00C63F8A" w:rsidRPr="00C63F8A" w:rsidRDefault="00C63F8A" w:rsidP="00C63F8A">
      <w:pPr>
        <w:widowControl/>
        <w:jc w:val="both"/>
        <w:rPr>
          <w:rFonts w:ascii="Times New Roman" w:eastAsia="Arial" w:hAnsi="Times New Roman" w:cs="Times New Roman"/>
          <w:noProof/>
          <w:sz w:val="24"/>
          <w:szCs w:val="24"/>
        </w:rPr>
      </w:pPr>
    </w:p>
    <w:p w14:paraId="48289F2D" w14:textId="0DB31097" w:rsidR="00C63F8A" w:rsidRPr="00C63F8A" w:rsidRDefault="00CF168F" w:rsidP="00CF168F">
      <w:pPr>
        <w:widowControl/>
        <w:tabs>
          <w:tab w:val="left" w:pos="1291"/>
        </w:tabs>
        <w:jc w:val="both"/>
        <w:rPr>
          <w:rFonts w:ascii="Times New Roman" w:eastAsia="Arial" w:hAnsi="Times New Roman" w:cs="Times New Roman"/>
          <w:noProof/>
          <w:sz w:val="24"/>
          <w:szCs w:val="24"/>
        </w:rPr>
      </w:pPr>
      <w:r>
        <w:rPr>
          <w:rFonts w:ascii="Times New Roman" w:hAnsi="Times New Roman"/>
          <w:sz w:val="24"/>
        </w:rPr>
        <w:t xml:space="preserve">h) īstenot </w:t>
      </w:r>
      <w:r>
        <w:rPr>
          <w:rFonts w:ascii="Times New Roman" w:hAnsi="Times New Roman"/>
          <w:i/>
          <w:sz w:val="24"/>
        </w:rPr>
        <w:t xml:space="preserve">paraugu </w:t>
      </w:r>
      <w:r>
        <w:rPr>
          <w:rFonts w:ascii="Times New Roman" w:hAnsi="Times New Roman"/>
          <w:sz w:val="24"/>
          <w:u w:val="single" w:color="000000"/>
        </w:rPr>
        <w:t>uzraudzības ķēdes</w:t>
      </w:r>
      <w:r>
        <w:rPr>
          <w:rFonts w:ascii="Times New Roman" w:hAnsi="Times New Roman"/>
          <w:sz w:val="24"/>
        </w:rPr>
        <w:t xml:space="preserve"> procesu saskaņā ar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starptautiskā standarta</w:t>
      </w:r>
      <w:r>
        <w:rPr>
          <w:rFonts w:ascii="Times New Roman" w:hAnsi="Times New Roman"/>
          <w:sz w:val="24"/>
        </w:rPr>
        <w:t xml:space="preserve"> 8. un 9. panta prasībām;</w:t>
      </w:r>
    </w:p>
    <w:p w14:paraId="596F4F6C" w14:textId="77777777" w:rsidR="00C63F8A" w:rsidRPr="00C63F8A" w:rsidRDefault="00C63F8A" w:rsidP="00C63F8A">
      <w:pPr>
        <w:widowControl/>
        <w:jc w:val="both"/>
        <w:rPr>
          <w:rFonts w:ascii="Times New Roman" w:eastAsia="Arial" w:hAnsi="Times New Roman" w:cs="Times New Roman"/>
          <w:noProof/>
          <w:sz w:val="24"/>
          <w:szCs w:val="24"/>
        </w:rPr>
      </w:pPr>
    </w:p>
    <w:p w14:paraId="1C36A4BB" w14:textId="7B8A50C1" w:rsidR="00C63F8A" w:rsidRPr="00C63F8A" w:rsidRDefault="00CF168F" w:rsidP="00CF168F">
      <w:pPr>
        <w:widowControl/>
        <w:tabs>
          <w:tab w:val="left" w:pos="1292"/>
        </w:tabs>
        <w:jc w:val="both"/>
        <w:rPr>
          <w:rFonts w:ascii="Times New Roman" w:eastAsia="Arial" w:hAnsi="Times New Roman" w:cs="Times New Roman"/>
          <w:noProof/>
          <w:sz w:val="24"/>
          <w:szCs w:val="24"/>
        </w:rPr>
      </w:pPr>
      <w:r>
        <w:rPr>
          <w:rFonts w:ascii="Times New Roman" w:hAnsi="Times New Roman"/>
          <w:sz w:val="24"/>
        </w:rPr>
        <w:t xml:space="preserve">i) pārbaudīt visas </w:t>
      </w:r>
      <w:r>
        <w:rPr>
          <w:rFonts w:ascii="Times New Roman" w:hAnsi="Times New Roman"/>
          <w:i/>
          <w:sz w:val="24"/>
        </w:rPr>
        <w:t xml:space="preserve">netipiskās </w:t>
      </w:r>
      <w:proofErr w:type="spellStart"/>
      <w:r>
        <w:rPr>
          <w:rFonts w:ascii="Times New Roman" w:hAnsi="Times New Roman"/>
          <w:i/>
          <w:sz w:val="24"/>
        </w:rPr>
        <w:t>atrades</w:t>
      </w:r>
      <w:proofErr w:type="spellEnd"/>
      <w:r>
        <w:rPr>
          <w:rFonts w:ascii="Times New Roman" w:hAnsi="Times New Roman"/>
          <w:sz w:val="24"/>
        </w:rPr>
        <w:t xml:space="preserve"> saskaņā ar </w:t>
      </w:r>
      <w:r>
        <w:rPr>
          <w:rFonts w:ascii="Times New Roman" w:hAnsi="Times New Roman"/>
          <w:i/>
          <w:sz w:val="24"/>
        </w:rPr>
        <w:t>Starptautiskā rezultātu pārvaldības</w:t>
      </w:r>
      <w:r>
        <w:rPr>
          <w:rFonts w:ascii="Times New Roman" w:hAnsi="Times New Roman"/>
          <w:sz w:val="24"/>
        </w:rPr>
        <w:t xml:space="preserve"> </w:t>
      </w:r>
      <w:r>
        <w:rPr>
          <w:rFonts w:ascii="Times New Roman" w:hAnsi="Times New Roman"/>
          <w:i/>
          <w:sz w:val="24"/>
        </w:rPr>
        <w:t>standarta</w:t>
      </w:r>
      <w:r>
        <w:rPr>
          <w:rFonts w:ascii="Times New Roman" w:hAnsi="Times New Roman"/>
          <w:sz w:val="24"/>
        </w:rPr>
        <w:t xml:space="preserve"> 5. panta 2. punktu;</w:t>
      </w:r>
    </w:p>
    <w:p w14:paraId="775A53B3" w14:textId="77777777" w:rsidR="00C63F8A" w:rsidRPr="00C63F8A" w:rsidRDefault="00C63F8A" w:rsidP="00C63F8A">
      <w:pPr>
        <w:widowControl/>
        <w:jc w:val="both"/>
        <w:rPr>
          <w:rFonts w:ascii="Times New Roman" w:eastAsia="Arial" w:hAnsi="Times New Roman" w:cs="Times New Roman"/>
          <w:noProof/>
          <w:sz w:val="24"/>
          <w:szCs w:val="24"/>
        </w:rPr>
      </w:pPr>
    </w:p>
    <w:p w14:paraId="5F49FBF4" w14:textId="678B01A4" w:rsidR="00C63F8A" w:rsidRPr="00C63F8A" w:rsidRDefault="00CF168F" w:rsidP="00CF168F">
      <w:pPr>
        <w:widowControl/>
        <w:tabs>
          <w:tab w:val="left" w:pos="1292"/>
        </w:tabs>
        <w:jc w:val="both"/>
        <w:rPr>
          <w:rFonts w:ascii="Times New Roman" w:eastAsia="Arial" w:hAnsi="Times New Roman" w:cs="Times New Roman"/>
          <w:noProof/>
          <w:sz w:val="24"/>
          <w:szCs w:val="24"/>
        </w:rPr>
      </w:pPr>
      <w:r>
        <w:rPr>
          <w:rFonts w:ascii="Times New Roman" w:hAnsi="Times New Roman"/>
          <w:sz w:val="24"/>
        </w:rPr>
        <w:t xml:space="preserve">j) laikus paziņot </w:t>
      </w:r>
      <w:r>
        <w:rPr>
          <w:rFonts w:ascii="Times New Roman" w:hAnsi="Times New Roman"/>
          <w:i/>
          <w:iCs/>
          <w:sz w:val="24"/>
        </w:rPr>
        <w:t>WADA</w:t>
      </w:r>
      <w:r>
        <w:rPr>
          <w:rFonts w:ascii="Times New Roman" w:hAnsi="Times New Roman"/>
          <w:sz w:val="24"/>
        </w:rPr>
        <w:t>, starptautiskajai(-</w:t>
      </w:r>
      <w:proofErr w:type="spellStart"/>
      <w:r>
        <w:rPr>
          <w:rFonts w:ascii="Times New Roman" w:hAnsi="Times New Roman"/>
          <w:sz w:val="24"/>
        </w:rPr>
        <w:t>ām</w:t>
      </w:r>
      <w:proofErr w:type="spellEnd"/>
      <w:r>
        <w:rPr>
          <w:rFonts w:ascii="Times New Roman" w:hAnsi="Times New Roman"/>
          <w:sz w:val="24"/>
        </w:rPr>
        <w:t>) federācijai(-</w:t>
      </w:r>
      <w:proofErr w:type="spellStart"/>
      <w:r>
        <w:rPr>
          <w:rFonts w:ascii="Times New Roman" w:hAnsi="Times New Roman"/>
          <w:sz w:val="24"/>
        </w:rPr>
        <w:t>ām</w:t>
      </w:r>
      <w:proofErr w:type="spellEnd"/>
      <w:r>
        <w:rPr>
          <w:rFonts w:ascii="Times New Roman" w:hAnsi="Times New Roman"/>
          <w:sz w:val="24"/>
        </w:rPr>
        <w:t xml:space="preserve">) un </w:t>
      </w:r>
      <w:r>
        <w:rPr>
          <w:rFonts w:ascii="Times New Roman" w:hAnsi="Times New Roman"/>
          <w:i/>
          <w:iCs/>
          <w:sz w:val="24"/>
        </w:rPr>
        <w:t>valsts antidopinga organizācijai(-</w:t>
      </w:r>
      <w:proofErr w:type="spellStart"/>
      <w:r>
        <w:rPr>
          <w:rFonts w:ascii="Times New Roman" w:hAnsi="Times New Roman"/>
          <w:i/>
          <w:iCs/>
          <w:sz w:val="24"/>
        </w:rPr>
        <w:t>ām</w:t>
      </w:r>
      <w:proofErr w:type="spellEnd"/>
      <w:r>
        <w:rPr>
          <w:rFonts w:ascii="Times New Roman" w:hAnsi="Times New Roman"/>
          <w:i/>
          <w:iCs/>
          <w:sz w:val="24"/>
        </w:rPr>
        <w:t>)</w:t>
      </w:r>
      <w:r>
        <w:rPr>
          <w:rFonts w:ascii="Times New Roman" w:hAnsi="Times New Roman"/>
          <w:sz w:val="24"/>
        </w:rPr>
        <w:t xml:space="preserve"> par iespējama antidopinga noteikumu pārkāpuma izmeklēšanas subjektu(-</w:t>
      </w:r>
      <w:proofErr w:type="spellStart"/>
      <w:r>
        <w:rPr>
          <w:rFonts w:ascii="Times New Roman" w:hAnsi="Times New Roman"/>
          <w:sz w:val="24"/>
        </w:rPr>
        <w:t>iem</w:t>
      </w:r>
      <w:proofErr w:type="spellEnd"/>
      <w:r>
        <w:rPr>
          <w:rFonts w:ascii="Times New Roman" w:hAnsi="Times New Roman"/>
          <w:sz w:val="24"/>
        </w:rPr>
        <w:t xml:space="preserve">) un par šādas izmeklēšanas iznākumu saskaņā ar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sz w:val="24"/>
        </w:rPr>
        <w:t>starptautiskā standarta</w:t>
      </w:r>
      <w:r>
        <w:rPr>
          <w:rFonts w:ascii="Times New Roman" w:hAnsi="Times New Roman"/>
          <w:sz w:val="24"/>
        </w:rPr>
        <w:t xml:space="preserve"> 12. panta 3. punktu un </w:t>
      </w:r>
      <w:r>
        <w:rPr>
          <w:rFonts w:ascii="Times New Roman" w:hAnsi="Times New Roman"/>
          <w:i/>
          <w:iCs/>
          <w:sz w:val="24"/>
        </w:rPr>
        <w:t>Starptautisko rezultātu pārvaldības</w:t>
      </w:r>
      <w:r>
        <w:rPr>
          <w:rFonts w:ascii="Times New Roman" w:hAnsi="Times New Roman"/>
          <w:sz w:val="24"/>
        </w:rPr>
        <w:t xml:space="preserve"> </w:t>
      </w:r>
      <w:r>
        <w:rPr>
          <w:rFonts w:ascii="Times New Roman" w:hAnsi="Times New Roman"/>
          <w:i/>
          <w:iCs/>
          <w:sz w:val="24"/>
        </w:rPr>
        <w:t>standartu</w:t>
      </w:r>
      <w:r>
        <w:rPr>
          <w:rFonts w:ascii="Times New Roman" w:hAnsi="Times New Roman"/>
          <w:sz w:val="24"/>
        </w:rPr>
        <w:t>;</w:t>
      </w:r>
    </w:p>
    <w:p w14:paraId="34539848" w14:textId="77777777" w:rsidR="00C63F8A" w:rsidRPr="00C63F8A" w:rsidRDefault="00C63F8A" w:rsidP="00C63F8A">
      <w:pPr>
        <w:widowControl/>
        <w:jc w:val="both"/>
        <w:rPr>
          <w:rFonts w:ascii="Times New Roman" w:eastAsia="Arial" w:hAnsi="Times New Roman" w:cs="Times New Roman"/>
          <w:noProof/>
          <w:sz w:val="24"/>
          <w:szCs w:val="24"/>
        </w:rPr>
      </w:pPr>
    </w:p>
    <w:p w14:paraId="0605D76E" w14:textId="49ECEA2D" w:rsidR="00C63F8A" w:rsidRPr="00C63F8A" w:rsidRDefault="00CF168F" w:rsidP="00CF168F">
      <w:pPr>
        <w:widowControl/>
        <w:tabs>
          <w:tab w:val="left" w:pos="1292"/>
        </w:tabs>
        <w:jc w:val="both"/>
        <w:rPr>
          <w:rFonts w:ascii="Times New Roman" w:eastAsia="Arial" w:hAnsi="Times New Roman" w:cs="Times New Roman"/>
          <w:noProof/>
          <w:sz w:val="24"/>
          <w:szCs w:val="24"/>
        </w:rPr>
      </w:pPr>
      <w:r>
        <w:rPr>
          <w:rFonts w:ascii="Times New Roman" w:hAnsi="Times New Roman"/>
          <w:sz w:val="24"/>
        </w:rPr>
        <w:t xml:space="preserve">k) paziņot par visiem </w:t>
      </w:r>
      <w:r>
        <w:rPr>
          <w:rFonts w:ascii="Times New Roman" w:hAnsi="Times New Roman"/>
          <w:i/>
          <w:sz w:val="24"/>
        </w:rPr>
        <w:t>TLA</w:t>
      </w:r>
      <w:r>
        <w:rPr>
          <w:rFonts w:ascii="Times New Roman" w:hAnsi="Times New Roman"/>
          <w:sz w:val="24"/>
        </w:rPr>
        <w:t xml:space="preserve"> lēmumiem </w:t>
      </w:r>
      <w:r>
        <w:rPr>
          <w:rFonts w:ascii="Times New Roman" w:hAnsi="Times New Roman"/>
          <w:i/>
          <w:sz w:val="24"/>
        </w:rPr>
        <w:t>ADAMS</w:t>
      </w:r>
      <w:r>
        <w:rPr>
          <w:rFonts w:ascii="Times New Roman" w:hAnsi="Times New Roman"/>
          <w:sz w:val="24"/>
        </w:rPr>
        <w:t xml:space="preserve"> sistēmā iespējami drīz un jebkurā gadījumā divdesmit vienas (21) dienas laikā pēc lēmuma saņemšanas saskaņā ar </w:t>
      </w:r>
      <w:r>
        <w:rPr>
          <w:rFonts w:ascii="Times New Roman" w:hAnsi="Times New Roman"/>
          <w:i/>
          <w:sz w:val="24"/>
        </w:rPr>
        <w:t>Kodeksa</w:t>
      </w:r>
      <w:r>
        <w:rPr>
          <w:rFonts w:ascii="Times New Roman" w:hAnsi="Times New Roman"/>
          <w:sz w:val="24"/>
        </w:rPr>
        <w:t xml:space="preserve"> 14. panta 5. punkta 2. apakšpunktu un </w:t>
      </w:r>
      <w:r>
        <w:rPr>
          <w:rFonts w:ascii="Times New Roman" w:hAnsi="Times New Roman"/>
          <w:i/>
          <w:sz w:val="24"/>
        </w:rPr>
        <w:t>Terapeitiskās lietošanas atļaujas starptautiskā standarta</w:t>
      </w:r>
      <w:r>
        <w:rPr>
          <w:rFonts w:ascii="Times New Roman" w:hAnsi="Times New Roman"/>
          <w:sz w:val="24"/>
        </w:rPr>
        <w:t xml:space="preserve"> 5. panta 5. punktu;</w:t>
      </w:r>
    </w:p>
    <w:p w14:paraId="29263F33" w14:textId="77777777" w:rsidR="00C63F8A" w:rsidRPr="00C63F8A" w:rsidRDefault="00C63F8A" w:rsidP="00C63F8A">
      <w:pPr>
        <w:widowControl/>
        <w:jc w:val="both"/>
        <w:rPr>
          <w:rFonts w:ascii="Times New Roman" w:eastAsia="Arial" w:hAnsi="Times New Roman" w:cs="Times New Roman"/>
          <w:noProof/>
          <w:sz w:val="24"/>
          <w:szCs w:val="24"/>
        </w:rPr>
      </w:pPr>
    </w:p>
    <w:p w14:paraId="3B534FC2" w14:textId="6D3D7053" w:rsidR="00C63F8A" w:rsidRPr="00C63F8A" w:rsidRDefault="00CF168F" w:rsidP="00CF168F">
      <w:pPr>
        <w:pStyle w:val="BodyText"/>
        <w:widowControl/>
        <w:tabs>
          <w:tab w:val="left" w:pos="1292"/>
        </w:tabs>
        <w:ind w:left="0"/>
        <w:jc w:val="both"/>
        <w:rPr>
          <w:rFonts w:ascii="Times New Roman" w:hAnsi="Times New Roman" w:cs="Times New Roman"/>
          <w:noProof/>
          <w:sz w:val="24"/>
          <w:szCs w:val="24"/>
        </w:rPr>
      </w:pPr>
      <w:r>
        <w:rPr>
          <w:rFonts w:ascii="Times New Roman" w:hAnsi="Times New Roman"/>
          <w:sz w:val="24"/>
        </w:rPr>
        <w:t xml:space="preserve">l) publicēt informāciju par visu lietu iznākumiem un citas nepieciešamās ziņas divdesmit (20) dienu laikā no lēmuma pieņemšanas dienas saskaņā ar </w:t>
      </w:r>
      <w:r>
        <w:rPr>
          <w:rFonts w:ascii="Times New Roman" w:hAnsi="Times New Roman"/>
          <w:i/>
          <w:sz w:val="24"/>
        </w:rPr>
        <w:t>Kodeksa</w:t>
      </w:r>
      <w:r>
        <w:rPr>
          <w:rFonts w:ascii="Times New Roman" w:hAnsi="Times New Roman"/>
          <w:sz w:val="24"/>
        </w:rPr>
        <w:t xml:space="preserve"> 14. panta 3. punktu;</w:t>
      </w:r>
    </w:p>
    <w:p w14:paraId="0627A337" w14:textId="77777777" w:rsidR="00C63F8A" w:rsidRPr="00C63F8A" w:rsidRDefault="00C63F8A" w:rsidP="00C63F8A">
      <w:pPr>
        <w:widowControl/>
        <w:jc w:val="both"/>
        <w:rPr>
          <w:rFonts w:ascii="Times New Roman" w:eastAsia="Arial" w:hAnsi="Times New Roman" w:cs="Times New Roman"/>
          <w:noProof/>
          <w:sz w:val="24"/>
          <w:szCs w:val="24"/>
        </w:rPr>
      </w:pPr>
    </w:p>
    <w:p w14:paraId="39AD3160" w14:textId="5980C2B2" w:rsidR="00C63F8A" w:rsidRPr="00C63F8A" w:rsidRDefault="00CF168F" w:rsidP="00CF168F">
      <w:pPr>
        <w:pStyle w:val="BodyText"/>
        <w:widowControl/>
        <w:tabs>
          <w:tab w:val="left" w:pos="1292"/>
        </w:tabs>
        <w:ind w:left="0"/>
        <w:jc w:val="both"/>
        <w:rPr>
          <w:rFonts w:ascii="Times New Roman" w:hAnsi="Times New Roman" w:cs="Times New Roman"/>
          <w:noProof/>
          <w:sz w:val="24"/>
          <w:szCs w:val="24"/>
        </w:rPr>
      </w:pPr>
      <w:r>
        <w:rPr>
          <w:rFonts w:ascii="Times New Roman" w:hAnsi="Times New Roman"/>
          <w:sz w:val="24"/>
        </w:rPr>
        <w:t xml:space="preserve">m) prasība starptautiskajai federācijai kā dalības nosacījumu pieprasīt, lai tās nacionālo federāciju un citu biedru politikas nostādnes, noteikumi un programmas atbilst </w:t>
      </w:r>
      <w:r>
        <w:rPr>
          <w:rFonts w:ascii="Times New Roman" w:hAnsi="Times New Roman"/>
          <w:i/>
          <w:sz w:val="24"/>
        </w:rPr>
        <w:t>Kodeksam</w:t>
      </w:r>
      <w:r>
        <w:rPr>
          <w:rFonts w:ascii="Times New Roman" w:hAnsi="Times New Roman"/>
          <w:sz w:val="24"/>
        </w:rPr>
        <w:t xml:space="preserve"> un </w:t>
      </w:r>
      <w:r>
        <w:rPr>
          <w:rFonts w:ascii="Times New Roman" w:hAnsi="Times New Roman"/>
          <w:i/>
          <w:sz w:val="24"/>
        </w:rPr>
        <w:t>starptautiskajiem standartiem</w:t>
      </w:r>
      <w:r>
        <w:rPr>
          <w:rFonts w:ascii="Times New Roman" w:hAnsi="Times New Roman"/>
          <w:sz w:val="24"/>
        </w:rPr>
        <w:t xml:space="preserve">, un atbilstoši rīkoties, lai ieviestu šo nosacījumu, saskaņā ar </w:t>
      </w:r>
      <w:r>
        <w:rPr>
          <w:rFonts w:ascii="Times New Roman" w:hAnsi="Times New Roman"/>
          <w:i/>
          <w:sz w:val="24"/>
        </w:rPr>
        <w:t>Kodeksa</w:t>
      </w:r>
      <w:r>
        <w:rPr>
          <w:rFonts w:ascii="Times New Roman" w:hAnsi="Times New Roman"/>
          <w:sz w:val="24"/>
        </w:rPr>
        <w:t xml:space="preserve"> 12. pantu un 20. panta 3. punkta 2. apakšpunktu;</w:t>
      </w:r>
    </w:p>
    <w:p w14:paraId="444BF2C9" w14:textId="77777777" w:rsidR="00C63F8A" w:rsidRPr="00C63F8A" w:rsidRDefault="00C63F8A" w:rsidP="00C63F8A">
      <w:pPr>
        <w:widowControl/>
        <w:jc w:val="both"/>
        <w:rPr>
          <w:rFonts w:ascii="Times New Roman" w:eastAsia="Arial" w:hAnsi="Times New Roman" w:cs="Times New Roman"/>
          <w:noProof/>
          <w:sz w:val="24"/>
          <w:szCs w:val="24"/>
        </w:rPr>
      </w:pPr>
    </w:p>
    <w:p w14:paraId="30ADEABA" w14:textId="2B7BA063" w:rsidR="00C63F8A" w:rsidRPr="00C63F8A" w:rsidRDefault="00CF168F" w:rsidP="00CF168F">
      <w:pPr>
        <w:pStyle w:val="BodyText"/>
        <w:widowControl/>
        <w:tabs>
          <w:tab w:val="left" w:pos="1292"/>
        </w:tabs>
        <w:ind w:left="0"/>
        <w:jc w:val="both"/>
        <w:rPr>
          <w:rFonts w:ascii="Times New Roman" w:hAnsi="Times New Roman" w:cs="Times New Roman"/>
          <w:noProof/>
          <w:sz w:val="24"/>
          <w:szCs w:val="24"/>
        </w:rPr>
      </w:pPr>
      <w:r>
        <w:rPr>
          <w:rFonts w:ascii="Times New Roman" w:hAnsi="Times New Roman"/>
          <w:sz w:val="24"/>
        </w:rPr>
        <w:t xml:space="preserve">n) prasība segt i) </w:t>
      </w:r>
      <w:r>
        <w:rPr>
          <w:rFonts w:ascii="Times New Roman" w:hAnsi="Times New Roman"/>
          <w:i/>
          <w:sz w:val="24"/>
        </w:rPr>
        <w:t>WADA</w:t>
      </w:r>
      <w:r>
        <w:rPr>
          <w:rFonts w:ascii="Times New Roman" w:hAnsi="Times New Roman"/>
          <w:sz w:val="24"/>
        </w:rPr>
        <w:t xml:space="preserve"> izmeklēšanas izmaksas saskaņā ar 11. panta 2. punkta 1. apakšpunkta 4. daļas a) punktu un/vai ii) </w:t>
      </w:r>
      <w:r>
        <w:rPr>
          <w:rFonts w:ascii="Times New Roman" w:hAnsi="Times New Roman"/>
          <w:i/>
          <w:sz w:val="24"/>
        </w:rPr>
        <w:t>rezultātu pārvaldības</w:t>
      </w:r>
      <w:r>
        <w:rPr>
          <w:rFonts w:ascii="Times New Roman" w:hAnsi="Times New Roman"/>
          <w:sz w:val="24"/>
        </w:rPr>
        <w:t xml:space="preserve"> izmaksas saskaņā ar </w:t>
      </w:r>
      <w:r>
        <w:rPr>
          <w:rFonts w:ascii="Times New Roman" w:hAnsi="Times New Roman"/>
          <w:i/>
          <w:sz w:val="24"/>
        </w:rPr>
        <w:t>Kodeksa</w:t>
      </w:r>
      <w:r>
        <w:rPr>
          <w:rFonts w:ascii="Times New Roman" w:hAnsi="Times New Roman"/>
          <w:sz w:val="24"/>
        </w:rPr>
        <w:t xml:space="preserve"> 7. panta 1. punkta 5. apakšpunktu;</w:t>
      </w:r>
    </w:p>
    <w:p w14:paraId="1B12B604" w14:textId="77777777" w:rsidR="00C63F8A" w:rsidRPr="00C63F8A" w:rsidRDefault="00C63F8A" w:rsidP="00C63F8A">
      <w:pPr>
        <w:widowControl/>
        <w:jc w:val="both"/>
        <w:rPr>
          <w:rFonts w:ascii="Times New Roman" w:eastAsia="Arial" w:hAnsi="Times New Roman" w:cs="Times New Roman"/>
          <w:noProof/>
          <w:sz w:val="24"/>
          <w:szCs w:val="24"/>
        </w:rPr>
      </w:pPr>
    </w:p>
    <w:p w14:paraId="5CEFC005" w14:textId="78CC8CBB" w:rsidR="00C63F8A" w:rsidRPr="00C63F8A" w:rsidRDefault="00CF168F" w:rsidP="00CF168F">
      <w:pPr>
        <w:widowControl/>
        <w:tabs>
          <w:tab w:val="left" w:pos="1292"/>
        </w:tabs>
        <w:jc w:val="both"/>
        <w:rPr>
          <w:rFonts w:ascii="Times New Roman" w:hAnsi="Times New Roman" w:cs="Times New Roman"/>
          <w:noProof/>
          <w:sz w:val="24"/>
          <w:szCs w:val="24"/>
        </w:rPr>
      </w:pPr>
      <w:r>
        <w:rPr>
          <w:rFonts w:ascii="Times New Roman" w:hAnsi="Times New Roman"/>
          <w:sz w:val="24"/>
        </w:rPr>
        <w:t xml:space="preserve">o) prasība </w:t>
      </w:r>
      <w:r>
        <w:rPr>
          <w:rFonts w:ascii="Times New Roman" w:hAnsi="Times New Roman"/>
          <w:i/>
          <w:iCs/>
          <w:sz w:val="24"/>
        </w:rPr>
        <w:t>parakstītājam</w:t>
      </w:r>
      <w:r>
        <w:rPr>
          <w:rFonts w:ascii="Times New Roman" w:hAnsi="Times New Roman"/>
          <w:sz w:val="24"/>
        </w:rPr>
        <w:t xml:space="preserve">, kas neievēro </w:t>
      </w:r>
      <w:r>
        <w:rPr>
          <w:rFonts w:ascii="Times New Roman" w:hAnsi="Times New Roman"/>
          <w:i/>
          <w:iCs/>
          <w:sz w:val="24"/>
        </w:rPr>
        <w:t>Kodeksu</w:t>
      </w:r>
      <w:r>
        <w:rPr>
          <w:rFonts w:ascii="Times New Roman" w:hAnsi="Times New Roman"/>
          <w:sz w:val="24"/>
        </w:rPr>
        <w:t xml:space="preserve">, izpildīt visas </w:t>
      </w:r>
      <w:r>
        <w:rPr>
          <w:rFonts w:ascii="Times New Roman" w:hAnsi="Times New Roman"/>
          <w:sz w:val="24"/>
          <w:u w:val="single" w:color="000000"/>
        </w:rPr>
        <w:t>sekas</w:t>
      </w:r>
      <w:r>
        <w:rPr>
          <w:rFonts w:ascii="Times New Roman" w:hAnsi="Times New Roman"/>
          <w:sz w:val="24"/>
        </w:rPr>
        <w:t xml:space="preserve">, kas šim </w:t>
      </w:r>
      <w:r>
        <w:rPr>
          <w:rFonts w:ascii="Times New Roman" w:hAnsi="Times New Roman"/>
          <w:i/>
          <w:sz w:val="24"/>
          <w:u w:val="single" w:color="000000"/>
        </w:rPr>
        <w:t>parakstītājam</w:t>
      </w:r>
      <w:r>
        <w:rPr>
          <w:rFonts w:ascii="Times New Roman" w:hAnsi="Times New Roman"/>
          <w:sz w:val="24"/>
        </w:rPr>
        <w:t xml:space="preserve"> piemērotas saskaņā ar </w:t>
      </w:r>
      <w:r>
        <w:rPr>
          <w:rFonts w:ascii="Times New Roman" w:hAnsi="Times New Roman"/>
          <w:i/>
          <w:iCs/>
          <w:sz w:val="24"/>
        </w:rPr>
        <w:t>Kodeksa</w:t>
      </w:r>
      <w:r>
        <w:rPr>
          <w:rFonts w:ascii="Times New Roman" w:hAnsi="Times New Roman"/>
          <w:sz w:val="24"/>
        </w:rPr>
        <w:t xml:space="preserve"> 24. panta 1. punktu, kuras tam jāizpilda pēc </w:t>
      </w:r>
      <w:r>
        <w:rPr>
          <w:rFonts w:ascii="Times New Roman" w:hAnsi="Times New Roman"/>
          <w:i/>
          <w:iCs/>
          <w:sz w:val="24"/>
        </w:rPr>
        <w:t>atkārtotas iekļaušanas sarakstā</w:t>
      </w:r>
      <w:r>
        <w:rPr>
          <w:rFonts w:ascii="Times New Roman" w:hAnsi="Times New Roman"/>
          <w:sz w:val="24"/>
        </w:rPr>
        <w:t>, tostarp (bez ierobežojuma) segt tās izmaksas un izdevumus, uz kuriem attiecas 11. panta 2. punkta 1. apakšpunkta 4. daļa un attiecībā uz kuriem ir izstrādāts maksājumu plāns saskaņā ar 11. panta 2. punkta 4. apakšpunktu.</w:t>
      </w:r>
    </w:p>
    <w:p w14:paraId="74A67A3F" w14:textId="77777777" w:rsidR="00C63F8A" w:rsidRPr="00C63F8A" w:rsidRDefault="00C63F8A" w:rsidP="00C63F8A">
      <w:pPr>
        <w:widowControl/>
        <w:jc w:val="both"/>
        <w:rPr>
          <w:rFonts w:ascii="Times New Roman" w:eastAsia="Arial" w:hAnsi="Times New Roman" w:cs="Times New Roman"/>
          <w:noProof/>
          <w:sz w:val="24"/>
          <w:szCs w:val="24"/>
        </w:rPr>
      </w:pPr>
    </w:p>
    <w:p w14:paraId="31ACBB73" w14:textId="6E8BC572" w:rsidR="00C63F8A" w:rsidRPr="00C63F8A" w:rsidRDefault="00CF168F" w:rsidP="00337B87">
      <w:pPr>
        <w:pStyle w:val="BodyText"/>
        <w:keepNext/>
        <w:keepLines/>
        <w:widowControl/>
        <w:tabs>
          <w:tab w:val="left" w:pos="841"/>
        </w:tabs>
        <w:ind w:left="0"/>
        <w:jc w:val="both"/>
        <w:rPr>
          <w:rFonts w:ascii="Times New Roman" w:hAnsi="Times New Roman" w:cs="Times New Roman"/>
          <w:noProof/>
          <w:sz w:val="24"/>
          <w:szCs w:val="24"/>
        </w:rPr>
      </w:pPr>
      <w:r>
        <w:rPr>
          <w:rFonts w:ascii="Times New Roman" w:hAnsi="Times New Roman"/>
          <w:b/>
          <w:sz w:val="24"/>
        </w:rPr>
        <w:lastRenderedPageBreak/>
        <w:t>A.3.</w:t>
      </w:r>
      <w:r>
        <w:rPr>
          <w:rFonts w:ascii="Times New Roman" w:hAnsi="Times New Roman"/>
          <w:sz w:val="24"/>
        </w:rPr>
        <w:t xml:space="preserve"> Šis ir to prasību nepilnīgs uzskaitījums, kuras uzskata par </w:t>
      </w:r>
      <w:r>
        <w:rPr>
          <w:rFonts w:ascii="Times New Roman" w:hAnsi="Times New Roman"/>
          <w:i/>
          <w:sz w:val="24"/>
        </w:rPr>
        <w:t>kritiskām</w:t>
      </w:r>
      <w:r>
        <w:rPr>
          <w:rFonts w:ascii="Times New Roman" w:hAnsi="Times New Roman"/>
          <w:sz w:val="24"/>
        </w:rPr>
        <w:t xml:space="preserve"> prasībām cīņā pret dopingu sportā:</w:t>
      </w:r>
    </w:p>
    <w:p w14:paraId="4A9FE84B" w14:textId="77777777" w:rsidR="00C63F8A" w:rsidRPr="00C63F8A" w:rsidRDefault="00C63F8A" w:rsidP="00337B87">
      <w:pPr>
        <w:keepNext/>
        <w:keepLines/>
        <w:widowControl/>
        <w:jc w:val="both"/>
        <w:rPr>
          <w:rFonts w:ascii="Times New Roman" w:eastAsia="Arial" w:hAnsi="Times New Roman" w:cs="Times New Roman"/>
          <w:noProof/>
          <w:sz w:val="24"/>
          <w:szCs w:val="24"/>
        </w:rPr>
      </w:pPr>
    </w:p>
    <w:p w14:paraId="739F63F4" w14:textId="4CE3CB35" w:rsidR="00C63F8A" w:rsidRPr="00C63F8A" w:rsidRDefault="00CF168F" w:rsidP="00337B87">
      <w:pPr>
        <w:pStyle w:val="BodyText"/>
        <w:keepNext/>
        <w:keepLines/>
        <w:widowControl/>
        <w:tabs>
          <w:tab w:val="left" w:pos="1292"/>
        </w:tabs>
        <w:ind w:left="0"/>
        <w:jc w:val="both"/>
        <w:rPr>
          <w:rFonts w:ascii="Times New Roman" w:hAnsi="Times New Roman" w:cs="Times New Roman"/>
          <w:noProof/>
          <w:sz w:val="24"/>
          <w:szCs w:val="24"/>
        </w:rPr>
      </w:pPr>
      <w:r>
        <w:rPr>
          <w:rFonts w:ascii="Times New Roman" w:hAnsi="Times New Roman"/>
          <w:sz w:val="24"/>
        </w:rPr>
        <w:t xml:space="preserve">a) pieņemt noteikumus un/vai (vajadzības gadījumā) tiesību aktus, kas atbilst </w:t>
      </w:r>
      <w:r>
        <w:rPr>
          <w:rFonts w:ascii="Times New Roman" w:hAnsi="Times New Roman"/>
          <w:i/>
          <w:sz w:val="24"/>
        </w:rPr>
        <w:t>Kodeksa</w:t>
      </w:r>
      <w:r>
        <w:rPr>
          <w:rFonts w:ascii="Times New Roman" w:hAnsi="Times New Roman"/>
          <w:sz w:val="24"/>
        </w:rPr>
        <w:t xml:space="preserve"> 23. panta 2. punktā noteiktajam </w:t>
      </w:r>
      <w:r>
        <w:rPr>
          <w:rFonts w:ascii="Times New Roman" w:hAnsi="Times New Roman"/>
          <w:i/>
          <w:sz w:val="24"/>
        </w:rPr>
        <w:t>parakstītāja</w:t>
      </w:r>
      <w:r>
        <w:rPr>
          <w:rFonts w:ascii="Times New Roman" w:hAnsi="Times New Roman"/>
          <w:sz w:val="24"/>
        </w:rPr>
        <w:t xml:space="preserve"> pienākumam īstenot </w:t>
      </w:r>
      <w:r>
        <w:rPr>
          <w:rFonts w:ascii="Times New Roman" w:hAnsi="Times New Roman"/>
          <w:i/>
          <w:sz w:val="24"/>
        </w:rPr>
        <w:t>Kodeksu</w:t>
      </w:r>
      <w:r>
        <w:rPr>
          <w:rFonts w:ascii="Times New Roman" w:hAnsi="Times New Roman"/>
          <w:sz w:val="24"/>
        </w:rPr>
        <w:t xml:space="preserve"> savā atbildības jomā;</w:t>
      </w:r>
    </w:p>
    <w:p w14:paraId="44CA7842" w14:textId="77777777" w:rsidR="00C63F8A" w:rsidRPr="00C63F8A" w:rsidRDefault="00C63F8A" w:rsidP="00C63F8A">
      <w:pPr>
        <w:widowControl/>
        <w:jc w:val="both"/>
        <w:rPr>
          <w:rFonts w:ascii="Times New Roman" w:eastAsia="Arial" w:hAnsi="Times New Roman" w:cs="Times New Roman"/>
          <w:noProof/>
          <w:sz w:val="24"/>
          <w:szCs w:val="24"/>
        </w:rPr>
      </w:pPr>
    </w:p>
    <w:p w14:paraId="2674561E" w14:textId="1CD9A037" w:rsidR="00C63F8A" w:rsidRPr="00C63F8A" w:rsidRDefault="00CF168F" w:rsidP="00CF168F">
      <w:pPr>
        <w:widowControl/>
        <w:tabs>
          <w:tab w:val="left" w:pos="1291"/>
        </w:tabs>
        <w:jc w:val="both"/>
        <w:rPr>
          <w:rFonts w:ascii="Times New Roman" w:eastAsia="Arial" w:hAnsi="Times New Roman" w:cs="Times New Roman"/>
          <w:noProof/>
          <w:sz w:val="24"/>
          <w:szCs w:val="24"/>
        </w:rPr>
      </w:pPr>
      <w:r>
        <w:rPr>
          <w:rFonts w:ascii="Times New Roman" w:hAnsi="Times New Roman"/>
          <w:sz w:val="24"/>
        </w:rPr>
        <w:t xml:space="preserve">b) izpildīt </w:t>
      </w:r>
      <w:r>
        <w:rPr>
          <w:rFonts w:ascii="Times New Roman" w:hAnsi="Times New Roman"/>
          <w:i/>
          <w:iCs/>
          <w:sz w:val="24"/>
        </w:rPr>
        <w:t>parakstītāja</w:t>
      </w:r>
      <w:r>
        <w:rPr>
          <w:rFonts w:ascii="Times New Roman" w:hAnsi="Times New Roman"/>
          <w:sz w:val="24"/>
        </w:rPr>
        <w:t xml:space="preserve"> pienākumu saskaņā ar </w:t>
      </w:r>
      <w:r>
        <w:rPr>
          <w:rFonts w:ascii="Times New Roman" w:hAnsi="Times New Roman"/>
          <w:i/>
          <w:iCs/>
          <w:sz w:val="24"/>
        </w:rPr>
        <w:t>Kodeksa</w:t>
      </w:r>
      <w:r>
        <w:rPr>
          <w:rFonts w:ascii="Times New Roman" w:hAnsi="Times New Roman"/>
          <w:sz w:val="24"/>
        </w:rPr>
        <w:t xml:space="preserve"> 23. panta 3. punktu, lai veltītu pietiekamus resursus mērķim visās jomās īstenot </w:t>
      </w:r>
      <w:r>
        <w:rPr>
          <w:rFonts w:ascii="Times New Roman" w:hAnsi="Times New Roman"/>
          <w:i/>
          <w:iCs/>
          <w:sz w:val="24"/>
        </w:rPr>
        <w:t>Kodeksam</w:t>
      </w:r>
      <w:r>
        <w:rPr>
          <w:rFonts w:ascii="Times New Roman" w:hAnsi="Times New Roman"/>
          <w:sz w:val="24"/>
        </w:rPr>
        <w:t xml:space="preserve"> un </w:t>
      </w:r>
      <w:r>
        <w:rPr>
          <w:rFonts w:ascii="Times New Roman" w:hAnsi="Times New Roman"/>
          <w:i/>
          <w:iCs/>
          <w:sz w:val="24"/>
        </w:rPr>
        <w:t>starptautiskajiem standartiem</w:t>
      </w:r>
      <w:r>
        <w:rPr>
          <w:rFonts w:ascii="Times New Roman" w:hAnsi="Times New Roman"/>
          <w:sz w:val="24"/>
        </w:rPr>
        <w:t xml:space="preserve"> atbilstošu </w:t>
      </w:r>
      <w:r>
        <w:rPr>
          <w:rFonts w:ascii="Times New Roman" w:hAnsi="Times New Roman"/>
          <w:sz w:val="24"/>
          <w:u w:val="single" w:color="000000"/>
        </w:rPr>
        <w:t>antidopinga programmu</w:t>
      </w:r>
      <w:r>
        <w:rPr>
          <w:rFonts w:ascii="Times New Roman" w:hAnsi="Times New Roman"/>
          <w:sz w:val="24"/>
        </w:rPr>
        <w:t>;</w:t>
      </w:r>
    </w:p>
    <w:p w14:paraId="58188414" w14:textId="77777777" w:rsidR="00C63F8A" w:rsidRPr="00C63F8A" w:rsidRDefault="00C63F8A" w:rsidP="00C63F8A">
      <w:pPr>
        <w:widowControl/>
        <w:jc w:val="both"/>
        <w:rPr>
          <w:rFonts w:ascii="Times New Roman" w:eastAsia="Arial" w:hAnsi="Times New Roman" w:cs="Times New Roman"/>
          <w:noProof/>
          <w:sz w:val="24"/>
          <w:szCs w:val="24"/>
        </w:rPr>
      </w:pPr>
    </w:p>
    <w:p w14:paraId="3F8FE289" w14:textId="77777777" w:rsidR="00C63F8A" w:rsidRPr="00C63F8A" w:rsidRDefault="00C63F8A" w:rsidP="00C63F8A">
      <w:pPr>
        <w:widowControl/>
        <w:jc w:val="both"/>
        <w:rPr>
          <w:rFonts w:ascii="Times New Roman" w:eastAsia="Arial" w:hAnsi="Times New Roman" w:cs="Times New Roman"/>
          <w:noProof/>
          <w:sz w:val="24"/>
          <w:szCs w:val="24"/>
        </w:rPr>
      </w:pPr>
      <w:r>
        <w:rPr>
          <w:rFonts w:ascii="Times New Roman" w:hAnsi="Times New Roman"/>
          <w:i/>
          <w:sz w:val="24"/>
        </w:rPr>
        <w:t xml:space="preserve">[Piezīme. Lai novērtējums būtu objektīvs, šīs kritiskās prasības īstenošana nav jāvērtē atsevišķi, bet gan ņemot vērā to, vai parakstītājs sekmīgi īsteno citas </w:t>
      </w:r>
      <w:r>
        <w:rPr>
          <w:rFonts w:ascii="Times New Roman" w:hAnsi="Times New Roman"/>
          <w:i/>
          <w:sz w:val="24"/>
          <w:u w:val="single"/>
        </w:rPr>
        <w:t>Kodeksa ievērošanas</w:t>
      </w:r>
      <w:r>
        <w:rPr>
          <w:rFonts w:ascii="Times New Roman" w:hAnsi="Times New Roman"/>
          <w:i/>
          <w:sz w:val="24"/>
        </w:rPr>
        <w:t xml:space="preserve"> prasības.]</w:t>
      </w:r>
    </w:p>
    <w:p w14:paraId="0DF2717F" w14:textId="77777777" w:rsidR="00C63F8A" w:rsidRPr="00C63F8A" w:rsidRDefault="00C63F8A" w:rsidP="00C63F8A">
      <w:pPr>
        <w:widowControl/>
        <w:jc w:val="both"/>
        <w:rPr>
          <w:rFonts w:ascii="Times New Roman" w:eastAsia="Arial" w:hAnsi="Times New Roman" w:cs="Times New Roman"/>
          <w:i/>
          <w:noProof/>
          <w:sz w:val="24"/>
          <w:szCs w:val="24"/>
        </w:rPr>
      </w:pPr>
    </w:p>
    <w:p w14:paraId="28F8D2CE" w14:textId="6FB9A526" w:rsidR="00C63F8A" w:rsidRPr="00C63F8A" w:rsidRDefault="00CF168F" w:rsidP="00CF168F">
      <w:pPr>
        <w:widowControl/>
        <w:tabs>
          <w:tab w:val="left" w:pos="1292"/>
        </w:tabs>
        <w:jc w:val="both"/>
        <w:rPr>
          <w:rFonts w:ascii="Times New Roman" w:eastAsia="Arial" w:hAnsi="Times New Roman" w:cs="Times New Roman"/>
          <w:noProof/>
          <w:sz w:val="24"/>
          <w:szCs w:val="24"/>
        </w:rPr>
      </w:pPr>
      <w:r>
        <w:rPr>
          <w:rFonts w:ascii="Times New Roman" w:hAnsi="Times New Roman"/>
          <w:sz w:val="24"/>
        </w:rPr>
        <w:t xml:space="preserve">c) sniegt precīzu un atjauninātu informāciju </w:t>
      </w:r>
      <w:r>
        <w:rPr>
          <w:rFonts w:ascii="Times New Roman" w:hAnsi="Times New Roman"/>
          <w:i/>
          <w:sz w:val="24"/>
        </w:rPr>
        <w:t>sportistiem</w:t>
      </w:r>
      <w:r>
        <w:rPr>
          <w:rFonts w:ascii="Times New Roman" w:hAnsi="Times New Roman"/>
          <w:sz w:val="24"/>
        </w:rPr>
        <w:t xml:space="preserve"> un citām </w:t>
      </w:r>
      <w:r>
        <w:rPr>
          <w:rFonts w:ascii="Times New Roman" w:hAnsi="Times New Roman"/>
          <w:i/>
          <w:sz w:val="24"/>
        </w:rPr>
        <w:t>personām</w:t>
      </w:r>
      <w:r>
        <w:rPr>
          <w:rFonts w:ascii="Times New Roman" w:hAnsi="Times New Roman"/>
          <w:sz w:val="24"/>
        </w:rPr>
        <w:t xml:space="preserve"> atbilstoši tēmām, kas norādītas </w:t>
      </w:r>
      <w:r>
        <w:rPr>
          <w:rFonts w:ascii="Times New Roman" w:hAnsi="Times New Roman"/>
          <w:i/>
          <w:sz w:val="24"/>
        </w:rPr>
        <w:t>Kodeksa</w:t>
      </w:r>
      <w:r>
        <w:rPr>
          <w:rFonts w:ascii="Times New Roman" w:hAnsi="Times New Roman"/>
          <w:sz w:val="24"/>
        </w:rPr>
        <w:t xml:space="preserve"> 18. panta 2. punktā un </w:t>
      </w:r>
      <w:r>
        <w:rPr>
          <w:rFonts w:ascii="Times New Roman" w:hAnsi="Times New Roman"/>
          <w:i/>
          <w:sz w:val="24"/>
        </w:rPr>
        <w:t>Izglītības starptautiskajā standartā</w:t>
      </w:r>
      <w:r>
        <w:rPr>
          <w:rFonts w:ascii="Times New Roman" w:hAnsi="Times New Roman"/>
          <w:sz w:val="24"/>
        </w:rPr>
        <w:t>, ja iespējams, ievietojot šo informāciju redzamā vietā tīmekļa vietnē;</w:t>
      </w:r>
    </w:p>
    <w:p w14:paraId="6CBBEF1E" w14:textId="77777777" w:rsidR="00C63F8A" w:rsidRPr="00C63F8A" w:rsidRDefault="00C63F8A" w:rsidP="00C63F8A">
      <w:pPr>
        <w:widowControl/>
        <w:jc w:val="both"/>
        <w:rPr>
          <w:rFonts w:ascii="Times New Roman" w:eastAsia="Arial" w:hAnsi="Times New Roman" w:cs="Times New Roman"/>
          <w:noProof/>
          <w:sz w:val="24"/>
          <w:szCs w:val="24"/>
        </w:rPr>
      </w:pPr>
    </w:p>
    <w:p w14:paraId="00D13A47" w14:textId="6CEC3FD3" w:rsidR="00C63F8A" w:rsidRPr="00C63F8A" w:rsidRDefault="00CF168F" w:rsidP="00CF168F">
      <w:pPr>
        <w:pStyle w:val="BodyText"/>
        <w:widowControl/>
        <w:tabs>
          <w:tab w:val="left" w:pos="1291"/>
        </w:tabs>
        <w:ind w:left="0"/>
        <w:jc w:val="both"/>
        <w:rPr>
          <w:rFonts w:ascii="Times New Roman" w:hAnsi="Times New Roman" w:cs="Times New Roman"/>
          <w:noProof/>
          <w:sz w:val="24"/>
          <w:szCs w:val="24"/>
        </w:rPr>
      </w:pPr>
      <w:r>
        <w:rPr>
          <w:rFonts w:ascii="Times New Roman" w:hAnsi="Times New Roman"/>
          <w:sz w:val="24"/>
        </w:rPr>
        <w:t xml:space="preserve">d) izstrādāt un īstenot efektīvu, pārdomātu un samērīgu </w:t>
      </w:r>
      <w:r>
        <w:rPr>
          <w:rFonts w:ascii="Times New Roman" w:hAnsi="Times New Roman"/>
          <w:sz w:val="24"/>
          <w:u w:val="single" w:color="000000"/>
        </w:rPr>
        <w:t>pārbaužu veikšanas plānu</w:t>
      </w:r>
      <w:r>
        <w:rPr>
          <w:rFonts w:ascii="Times New Roman" w:hAnsi="Times New Roman"/>
          <w:sz w:val="24"/>
        </w:rPr>
        <w:t xml:space="preserve"> saskaņā ar </w:t>
      </w:r>
      <w:r>
        <w:rPr>
          <w:rFonts w:ascii="Times New Roman" w:hAnsi="Times New Roman"/>
          <w:i/>
          <w:sz w:val="24"/>
        </w:rPr>
        <w:t>Kodeksa</w:t>
      </w:r>
      <w:r>
        <w:rPr>
          <w:rFonts w:ascii="Times New Roman" w:hAnsi="Times New Roman"/>
          <w:sz w:val="24"/>
        </w:rPr>
        <w:t xml:space="preserve"> 5. panta 4. punktu, pamatojoties uz principiem, kas izklāstīti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starptautiskā standarta</w:t>
      </w:r>
      <w:r>
        <w:rPr>
          <w:rFonts w:ascii="Times New Roman" w:hAnsi="Times New Roman"/>
          <w:sz w:val="24"/>
        </w:rPr>
        <w:t xml:space="preserve"> 4. pantā, jo īpaši:</w:t>
      </w:r>
    </w:p>
    <w:p w14:paraId="75B56A51" w14:textId="77777777" w:rsidR="00C63F8A" w:rsidRPr="00C63F8A" w:rsidRDefault="00C63F8A" w:rsidP="00C63F8A">
      <w:pPr>
        <w:widowControl/>
        <w:jc w:val="both"/>
        <w:rPr>
          <w:rFonts w:ascii="Times New Roman" w:eastAsia="Arial" w:hAnsi="Times New Roman" w:cs="Times New Roman"/>
          <w:noProof/>
          <w:sz w:val="24"/>
          <w:szCs w:val="24"/>
        </w:rPr>
      </w:pPr>
    </w:p>
    <w:p w14:paraId="4BBC8BEE" w14:textId="42E7101A" w:rsidR="00C63F8A" w:rsidRPr="00C63F8A" w:rsidRDefault="00CF168F" w:rsidP="00CF168F">
      <w:pPr>
        <w:pStyle w:val="BodyText"/>
        <w:widowControl/>
        <w:tabs>
          <w:tab w:val="left" w:pos="2280"/>
        </w:tabs>
        <w:ind w:left="0"/>
        <w:jc w:val="both"/>
        <w:rPr>
          <w:rFonts w:ascii="Times New Roman" w:hAnsi="Times New Roman" w:cs="Times New Roman"/>
          <w:noProof/>
          <w:sz w:val="24"/>
          <w:szCs w:val="24"/>
        </w:rPr>
      </w:pPr>
      <w:r>
        <w:rPr>
          <w:rFonts w:ascii="Times New Roman" w:hAnsi="Times New Roman"/>
          <w:sz w:val="24"/>
        </w:rPr>
        <w:t xml:space="preserve">i) izstrādāt un piemērot dokumentētu </w:t>
      </w:r>
      <w:r>
        <w:rPr>
          <w:rFonts w:ascii="Times New Roman" w:hAnsi="Times New Roman"/>
          <w:sz w:val="24"/>
          <w:u w:val="single" w:color="000000"/>
        </w:rPr>
        <w:t>riska novērtējumu</w:t>
      </w:r>
      <w:r>
        <w:rPr>
          <w:rFonts w:ascii="Times New Roman" w:hAnsi="Times New Roman"/>
          <w:sz w:val="24"/>
        </w:rPr>
        <w:t>;</w:t>
      </w:r>
    </w:p>
    <w:p w14:paraId="1B50FB0F" w14:textId="77777777" w:rsidR="00C63F8A" w:rsidRPr="00C63F8A" w:rsidRDefault="00C63F8A" w:rsidP="00C63F8A">
      <w:pPr>
        <w:widowControl/>
        <w:jc w:val="both"/>
        <w:rPr>
          <w:rFonts w:ascii="Times New Roman" w:eastAsia="Arial" w:hAnsi="Times New Roman" w:cs="Times New Roman"/>
          <w:noProof/>
          <w:sz w:val="24"/>
          <w:szCs w:val="24"/>
        </w:rPr>
      </w:pPr>
    </w:p>
    <w:p w14:paraId="0CBC40E0" w14:textId="5481DE9F" w:rsidR="00C63F8A" w:rsidRPr="00C63F8A" w:rsidRDefault="00CF168F" w:rsidP="00CF168F">
      <w:pPr>
        <w:widowControl/>
        <w:tabs>
          <w:tab w:val="left" w:pos="2280"/>
        </w:tabs>
        <w:jc w:val="both"/>
        <w:rPr>
          <w:rFonts w:ascii="Times New Roman" w:eastAsia="Arial" w:hAnsi="Times New Roman" w:cs="Times New Roman"/>
          <w:noProof/>
          <w:sz w:val="24"/>
          <w:szCs w:val="24"/>
        </w:rPr>
      </w:pPr>
      <w:r>
        <w:rPr>
          <w:rFonts w:ascii="Times New Roman" w:hAnsi="Times New Roman"/>
          <w:sz w:val="24"/>
        </w:rPr>
        <w:t xml:space="preserve">ii) īstenot efektīvu </w:t>
      </w:r>
      <w:proofErr w:type="spellStart"/>
      <w:r>
        <w:rPr>
          <w:rFonts w:ascii="Times New Roman" w:hAnsi="Times New Roman"/>
          <w:i/>
          <w:sz w:val="24"/>
        </w:rPr>
        <w:t>ārpussacensību</w:t>
      </w:r>
      <w:proofErr w:type="spellEnd"/>
      <w:r>
        <w:rPr>
          <w:rFonts w:ascii="Times New Roman" w:hAnsi="Times New Roman"/>
          <w:i/>
          <w:sz w:val="24"/>
        </w:rPr>
        <w:t xml:space="preserve"> pārbaužu</w:t>
      </w:r>
      <w:r>
        <w:rPr>
          <w:rFonts w:ascii="Times New Roman" w:hAnsi="Times New Roman"/>
          <w:sz w:val="24"/>
        </w:rPr>
        <w:t xml:space="preserve"> programmu, tostarp (attiecīgā gadījumā) izveidot un administrēt samērīgu </w:t>
      </w:r>
      <w:r>
        <w:rPr>
          <w:rFonts w:ascii="Times New Roman" w:hAnsi="Times New Roman"/>
          <w:i/>
          <w:sz w:val="24"/>
        </w:rPr>
        <w:t>Pārbaudāmo sportistu reģistru</w:t>
      </w:r>
      <w:r>
        <w:rPr>
          <w:rFonts w:ascii="Times New Roman" w:hAnsi="Times New Roman"/>
          <w:sz w:val="24"/>
        </w:rPr>
        <w:t xml:space="preserve"> un vienu vai vairākus papildu </w:t>
      </w:r>
      <w:r>
        <w:rPr>
          <w:rFonts w:ascii="Times New Roman" w:hAnsi="Times New Roman"/>
          <w:i/>
          <w:sz w:val="24"/>
        </w:rPr>
        <w:t>pārbaužu</w:t>
      </w:r>
      <w:r>
        <w:rPr>
          <w:rFonts w:ascii="Times New Roman" w:hAnsi="Times New Roman"/>
          <w:sz w:val="24"/>
        </w:rPr>
        <w:t xml:space="preserve"> reģistrus;</w:t>
      </w:r>
    </w:p>
    <w:p w14:paraId="2D117D5C" w14:textId="77777777" w:rsidR="00C63F8A" w:rsidRPr="00C63F8A" w:rsidRDefault="00C63F8A" w:rsidP="00C63F8A">
      <w:pPr>
        <w:widowControl/>
        <w:jc w:val="both"/>
        <w:rPr>
          <w:rFonts w:ascii="Times New Roman" w:eastAsia="Arial" w:hAnsi="Times New Roman" w:cs="Times New Roman"/>
          <w:noProof/>
          <w:sz w:val="24"/>
          <w:szCs w:val="24"/>
        </w:rPr>
      </w:pPr>
    </w:p>
    <w:p w14:paraId="1302FDCE" w14:textId="44237566" w:rsidR="00C63F8A" w:rsidRPr="00C63F8A" w:rsidRDefault="00CF168F" w:rsidP="00CF168F">
      <w:pPr>
        <w:widowControl/>
        <w:tabs>
          <w:tab w:val="left" w:pos="2280"/>
        </w:tabs>
        <w:jc w:val="both"/>
        <w:rPr>
          <w:rFonts w:ascii="Times New Roman" w:eastAsia="Arial" w:hAnsi="Times New Roman" w:cs="Times New Roman"/>
          <w:noProof/>
          <w:sz w:val="24"/>
          <w:szCs w:val="24"/>
        </w:rPr>
      </w:pPr>
      <w:r>
        <w:rPr>
          <w:rFonts w:ascii="Times New Roman" w:hAnsi="Times New Roman"/>
          <w:sz w:val="24"/>
        </w:rPr>
        <w:t xml:space="preserve">iii) īstenot </w:t>
      </w:r>
      <w:r>
        <w:rPr>
          <w:rFonts w:ascii="Times New Roman" w:hAnsi="Times New Roman"/>
          <w:i/>
          <w:sz w:val="24"/>
        </w:rPr>
        <w:t>pārbaužu</w:t>
      </w:r>
      <w:r>
        <w:rPr>
          <w:rFonts w:ascii="Times New Roman" w:hAnsi="Times New Roman"/>
          <w:sz w:val="24"/>
        </w:rPr>
        <w:t xml:space="preserve"> veikšanu saskaņā ar </w:t>
      </w:r>
      <w:r>
        <w:rPr>
          <w:rFonts w:ascii="Times New Roman" w:hAnsi="Times New Roman"/>
          <w:i/>
          <w:sz w:val="24"/>
        </w:rPr>
        <w:t>Tehnisko dokumentu</w:t>
      </w:r>
      <w:r>
        <w:rPr>
          <w:rFonts w:ascii="Times New Roman" w:hAnsi="Times New Roman"/>
          <w:sz w:val="24"/>
        </w:rPr>
        <w:t xml:space="preserve"> analīžu veikšanai saistībā ar sportu;</w:t>
      </w:r>
    </w:p>
    <w:p w14:paraId="74CF70F8" w14:textId="77777777" w:rsidR="00C63F8A" w:rsidRPr="00C63F8A" w:rsidRDefault="00C63F8A" w:rsidP="00C63F8A">
      <w:pPr>
        <w:widowControl/>
        <w:jc w:val="both"/>
        <w:rPr>
          <w:rFonts w:ascii="Times New Roman" w:eastAsia="Arial" w:hAnsi="Times New Roman" w:cs="Times New Roman"/>
          <w:noProof/>
          <w:sz w:val="24"/>
          <w:szCs w:val="24"/>
        </w:rPr>
      </w:pPr>
    </w:p>
    <w:p w14:paraId="552DCF95" w14:textId="63EB6007" w:rsidR="00C63F8A" w:rsidRPr="00C63F8A" w:rsidRDefault="00CF168F" w:rsidP="00CF168F">
      <w:pPr>
        <w:widowControl/>
        <w:tabs>
          <w:tab w:val="left" w:pos="2280"/>
        </w:tabs>
        <w:jc w:val="both"/>
        <w:rPr>
          <w:rFonts w:ascii="Times New Roman" w:eastAsia="Arial" w:hAnsi="Times New Roman" w:cs="Times New Roman"/>
          <w:noProof/>
          <w:sz w:val="24"/>
          <w:szCs w:val="24"/>
        </w:rPr>
      </w:pPr>
      <w:r w:rsidRPr="00B96771">
        <w:rPr>
          <w:rFonts w:ascii="Times New Roman" w:hAnsi="Times New Roman"/>
          <w:sz w:val="24"/>
          <w:u w:color="000000"/>
        </w:rPr>
        <w:t xml:space="preserve">iv) </w:t>
      </w:r>
      <w:r w:rsidRPr="00B96771">
        <w:rPr>
          <w:rFonts w:ascii="Times New Roman" w:hAnsi="Times New Roman"/>
          <w:sz w:val="24"/>
          <w:u w:val="single" w:color="000000"/>
        </w:rPr>
        <w:t xml:space="preserve">veikt </w:t>
      </w:r>
      <w:r w:rsidRPr="00B96771">
        <w:rPr>
          <w:rFonts w:ascii="Times New Roman" w:hAnsi="Times New Roman"/>
          <w:i/>
          <w:sz w:val="24"/>
          <w:u w:val="single" w:color="000000"/>
        </w:rPr>
        <w:t>pārbaudes</w:t>
      </w:r>
      <w:r w:rsidRPr="00B96771">
        <w:rPr>
          <w:rFonts w:ascii="Times New Roman" w:hAnsi="Times New Roman"/>
          <w:sz w:val="24"/>
          <w:u w:val="single" w:color="000000"/>
        </w:rPr>
        <w:t xml:space="preserve"> bez iepriekšēja brīdinājuma</w:t>
      </w:r>
      <w:r w:rsidRPr="00B96771">
        <w:rPr>
          <w:rFonts w:ascii="Times New Roman" w:hAnsi="Times New Roman"/>
          <w:sz w:val="24"/>
        </w:rPr>
        <w:t>;</w:t>
      </w:r>
    </w:p>
    <w:p w14:paraId="598159C6" w14:textId="77777777" w:rsidR="00C63F8A" w:rsidRPr="00C63F8A" w:rsidRDefault="00C63F8A" w:rsidP="00C63F8A">
      <w:pPr>
        <w:widowControl/>
        <w:jc w:val="both"/>
        <w:rPr>
          <w:rFonts w:ascii="Times New Roman" w:eastAsia="Arial" w:hAnsi="Times New Roman" w:cs="Times New Roman"/>
          <w:noProof/>
          <w:sz w:val="24"/>
          <w:szCs w:val="24"/>
        </w:rPr>
      </w:pPr>
    </w:p>
    <w:p w14:paraId="525DE82E" w14:textId="6E65DFBB" w:rsidR="00C63F8A" w:rsidRPr="00C63F8A" w:rsidRDefault="00CF168F" w:rsidP="00CF168F">
      <w:pPr>
        <w:widowControl/>
        <w:tabs>
          <w:tab w:val="left" w:pos="2280"/>
        </w:tabs>
        <w:jc w:val="both"/>
        <w:rPr>
          <w:rFonts w:ascii="Times New Roman" w:eastAsia="Arial" w:hAnsi="Times New Roman" w:cs="Times New Roman"/>
          <w:noProof/>
          <w:sz w:val="24"/>
          <w:szCs w:val="24"/>
        </w:rPr>
      </w:pPr>
      <w:r>
        <w:rPr>
          <w:rFonts w:ascii="Times New Roman" w:hAnsi="Times New Roman"/>
          <w:sz w:val="24"/>
        </w:rPr>
        <w:t xml:space="preserve">v) izmantot apstiprinātu </w:t>
      </w:r>
      <w:r>
        <w:rPr>
          <w:rFonts w:ascii="Times New Roman" w:hAnsi="Times New Roman"/>
          <w:i/>
          <w:sz w:val="24"/>
          <w:u w:val="single" w:color="000000"/>
        </w:rPr>
        <w:t>sportista</w:t>
      </w:r>
      <w:r>
        <w:rPr>
          <w:rFonts w:ascii="Times New Roman" w:hAnsi="Times New Roman"/>
          <w:sz w:val="24"/>
          <w:u w:val="single" w:color="000000"/>
        </w:rPr>
        <w:t xml:space="preserve"> [bioloģiskās] pases pārvaldības struktūrvienību</w:t>
      </w:r>
      <w:r>
        <w:rPr>
          <w:rFonts w:ascii="Times New Roman" w:hAnsi="Times New Roman"/>
          <w:sz w:val="24"/>
        </w:rPr>
        <w:t xml:space="preserve"> saskaņā ar </w:t>
      </w:r>
      <w:r>
        <w:rPr>
          <w:rFonts w:ascii="Times New Roman" w:hAnsi="Times New Roman"/>
          <w:i/>
          <w:sz w:val="24"/>
        </w:rPr>
        <w:t>Starptautiskā rezultātu pārvaldības standarta</w:t>
      </w:r>
      <w:r>
        <w:rPr>
          <w:rFonts w:ascii="Times New Roman" w:hAnsi="Times New Roman"/>
          <w:sz w:val="24"/>
        </w:rPr>
        <w:t xml:space="preserve"> C pielikumu un</w:t>
      </w:r>
    </w:p>
    <w:p w14:paraId="77A11216" w14:textId="77777777" w:rsidR="00C63F8A" w:rsidRPr="00C63F8A" w:rsidRDefault="00C63F8A" w:rsidP="00C63F8A">
      <w:pPr>
        <w:widowControl/>
        <w:jc w:val="both"/>
        <w:rPr>
          <w:rFonts w:ascii="Times New Roman" w:eastAsia="Arial" w:hAnsi="Times New Roman" w:cs="Times New Roman"/>
          <w:noProof/>
          <w:sz w:val="24"/>
          <w:szCs w:val="24"/>
        </w:rPr>
      </w:pPr>
    </w:p>
    <w:p w14:paraId="793FCCFA" w14:textId="387A3EA1" w:rsidR="00C63F8A" w:rsidRPr="00C63F8A" w:rsidRDefault="00CF168F" w:rsidP="00CF168F">
      <w:pPr>
        <w:pStyle w:val="BodyText"/>
        <w:widowControl/>
        <w:tabs>
          <w:tab w:val="left" w:pos="2280"/>
        </w:tabs>
        <w:ind w:left="0"/>
        <w:jc w:val="both"/>
        <w:rPr>
          <w:rFonts w:ascii="Times New Roman" w:hAnsi="Times New Roman" w:cs="Times New Roman"/>
          <w:noProof/>
          <w:sz w:val="24"/>
          <w:szCs w:val="24"/>
        </w:rPr>
      </w:pPr>
      <w:r>
        <w:rPr>
          <w:rFonts w:ascii="Times New Roman" w:hAnsi="Times New Roman"/>
          <w:sz w:val="24"/>
        </w:rPr>
        <w:t xml:space="preserve">vi) īstenot efektīvu </w:t>
      </w:r>
      <w:r>
        <w:rPr>
          <w:rFonts w:ascii="Times New Roman" w:hAnsi="Times New Roman"/>
          <w:i/>
          <w:sz w:val="24"/>
        </w:rPr>
        <w:t>sportistu</w:t>
      </w:r>
      <w:r>
        <w:rPr>
          <w:rFonts w:ascii="Times New Roman" w:hAnsi="Times New Roman"/>
          <w:sz w:val="24"/>
        </w:rPr>
        <w:t xml:space="preserve"> </w:t>
      </w:r>
      <w:r>
        <w:rPr>
          <w:rFonts w:ascii="Times New Roman" w:hAnsi="Times New Roman"/>
          <w:i/>
          <w:sz w:val="24"/>
        </w:rPr>
        <w:t>pārbaudes</w:t>
      </w:r>
      <w:r>
        <w:rPr>
          <w:rFonts w:ascii="Times New Roman" w:hAnsi="Times New Roman"/>
          <w:sz w:val="24"/>
        </w:rPr>
        <w:t xml:space="preserve"> programmu pirms viņu dalības olimpiskajās spēlēs, paraolimpiskajās spēlēs un/vai citos lielos </w:t>
      </w:r>
      <w:r>
        <w:rPr>
          <w:rFonts w:ascii="Times New Roman" w:hAnsi="Times New Roman"/>
          <w:i/>
          <w:sz w:val="24"/>
        </w:rPr>
        <w:t>sporta pasākumos</w:t>
      </w:r>
      <w:r>
        <w:rPr>
          <w:rFonts w:ascii="Times New Roman" w:hAnsi="Times New Roman"/>
          <w:sz w:val="24"/>
        </w:rPr>
        <w:t xml:space="preserve"> (tostarp atbilstību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starptautiskā standarta</w:t>
      </w:r>
      <w:r>
        <w:rPr>
          <w:rFonts w:ascii="Times New Roman" w:hAnsi="Times New Roman"/>
          <w:sz w:val="24"/>
        </w:rPr>
        <w:t xml:space="preserve"> 4. panta 8. punkta 12. apakšpunkta 5. daļas a) punktam);</w:t>
      </w:r>
    </w:p>
    <w:p w14:paraId="1FA77DBF" w14:textId="77777777" w:rsidR="00C63F8A" w:rsidRPr="00C63F8A" w:rsidRDefault="00C63F8A" w:rsidP="00C63F8A">
      <w:pPr>
        <w:widowControl/>
        <w:jc w:val="both"/>
        <w:rPr>
          <w:rFonts w:ascii="Times New Roman" w:eastAsia="Arial" w:hAnsi="Times New Roman" w:cs="Times New Roman"/>
          <w:noProof/>
          <w:sz w:val="24"/>
          <w:szCs w:val="24"/>
        </w:rPr>
      </w:pPr>
    </w:p>
    <w:p w14:paraId="778FC3A7" w14:textId="36071022" w:rsidR="00C63F8A" w:rsidRPr="00C63F8A" w:rsidRDefault="00CF168F" w:rsidP="00CF168F">
      <w:pPr>
        <w:pStyle w:val="BodyText"/>
        <w:widowControl/>
        <w:tabs>
          <w:tab w:val="left" w:pos="1292"/>
        </w:tabs>
        <w:ind w:left="0"/>
        <w:jc w:val="both"/>
        <w:rPr>
          <w:rFonts w:ascii="Times New Roman" w:hAnsi="Times New Roman" w:cs="Times New Roman"/>
          <w:noProof/>
          <w:sz w:val="24"/>
          <w:szCs w:val="24"/>
        </w:rPr>
      </w:pPr>
      <w:r>
        <w:rPr>
          <w:rFonts w:ascii="Times New Roman" w:hAnsi="Times New Roman"/>
          <w:sz w:val="24"/>
        </w:rPr>
        <w:t xml:space="preserve">e) izmantot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6. panta 3. punkta 4. apakšpunkta prasībām atbilstošu </w:t>
      </w:r>
      <w:r>
        <w:rPr>
          <w:rFonts w:ascii="Times New Roman" w:hAnsi="Times New Roman"/>
          <w:i/>
          <w:sz w:val="24"/>
          <w:u w:val="single" w:color="000000"/>
        </w:rPr>
        <w:t>paraugu</w:t>
      </w:r>
      <w:r>
        <w:rPr>
          <w:rFonts w:ascii="Times New Roman" w:hAnsi="Times New Roman"/>
          <w:sz w:val="24"/>
          <w:u w:val="single" w:color="000000"/>
        </w:rPr>
        <w:t xml:space="preserve"> vākšanas inventāru</w:t>
      </w:r>
      <w:r>
        <w:rPr>
          <w:rFonts w:ascii="Times New Roman" w:hAnsi="Times New Roman"/>
          <w:sz w:val="24"/>
        </w:rPr>
        <w:t>;</w:t>
      </w:r>
    </w:p>
    <w:p w14:paraId="1ADF3B2D" w14:textId="77777777" w:rsidR="00C63F8A" w:rsidRPr="00C63F8A" w:rsidRDefault="00C63F8A" w:rsidP="00C63F8A">
      <w:pPr>
        <w:widowControl/>
        <w:jc w:val="both"/>
        <w:rPr>
          <w:rFonts w:ascii="Times New Roman" w:eastAsia="Arial" w:hAnsi="Times New Roman" w:cs="Times New Roman"/>
          <w:noProof/>
          <w:sz w:val="24"/>
          <w:szCs w:val="24"/>
        </w:rPr>
      </w:pPr>
    </w:p>
    <w:p w14:paraId="00EDE3C0" w14:textId="78A2B6F1" w:rsidR="00C63F8A" w:rsidRPr="00C63F8A" w:rsidRDefault="00CF168F" w:rsidP="00CF168F">
      <w:pPr>
        <w:widowControl/>
        <w:tabs>
          <w:tab w:val="left" w:pos="1292"/>
        </w:tabs>
        <w:jc w:val="both"/>
        <w:rPr>
          <w:rFonts w:ascii="Times New Roman" w:eastAsia="Arial" w:hAnsi="Times New Roman" w:cs="Times New Roman"/>
          <w:noProof/>
          <w:sz w:val="24"/>
          <w:szCs w:val="24"/>
        </w:rPr>
      </w:pPr>
      <w:r>
        <w:rPr>
          <w:rFonts w:ascii="Times New Roman" w:hAnsi="Times New Roman"/>
          <w:sz w:val="24"/>
        </w:rPr>
        <w:t xml:space="preserve">f) veikt visu </w:t>
      </w:r>
      <w:r>
        <w:rPr>
          <w:rFonts w:ascii="Times New Roman" w:hAnsi="Times New Roman"/>
          <w:i/>
          <w:sz w:val="24"/>
        </w:rPr>
        <w:t>paraugu</w:t>
      </w:r>
      <w:r>
        <w:rPr>
          <w:rFonts w:ascii="Times New Roman" w:hAnsi="Times New Roman"/>
          <w:sz w:val="24"/>
        </w:rPr>
        <w:t xml:space="preserve"> analīzi saskaņā ar </w:t>
      </w:r>
      <w:r>
        <w:rPr>
          <w:rFonts w:ascii="Times New Roman" w:hAnsi="Times New Roman"/>
          <w:i/>
          <w:sz w:val="24"/>
        </w:rPr>
        <w:t>Kodeksa</w:t>
      </w:r>
      <w:r>
        <w:rPr>
          <w:rFonts w:ascii="Times New Roman" w:hAnsi="Times New Roman"/>
          <w:sz w:val="24"/>
        </w:rPr>
        <w:t xml:space="preserve"> 6. panta 1. punktu;</w:t>
      </w:r>
    </w:p>
    <w:p w14:paraId="76D0E4D5" w14:textId="77777777" w:rsidR="00C63F8A" w:rsidRPr="00C63F8A" w:rsidRDefault="00C63F8A" w:rsidP="00C63F8A">
      <w:pPr>
        <w:widowControl/>
        <w:jc w:val="both"/>
        <w:rPr>
          <w:rFonts w:ascii="Times New Roman" w:eastAsia="Arial" w:hAnsi="Times New Roman" w:cs="Times New Roman"/>
          <w:noProof/>
          <w:sz w:val="24"/>
          <w:szCs w:val="24"/>
        </w:rPr>
      </w:pPr>
    </w:p>
    <w:p w14:paraId="3CC386F8" w14:textId="5E40E68A" w:rsidR="00C63F8A" w:rsidRPr="00C63F8A" w:rsidRDefault="00CF168F" w:rsidP="00CF168F">
      <w:pPr>
        <w:pStyle w:val="BodyText"/>
        <w:widowControl/>
        <w:tabs>
          <w:tab w:val="left" w:pos="1292"/>
        </w:tabs>
        <w:ind w:left="0"/>
        <w:jc w:val="both"/>
        <w:rPr>
          <w:rFonts w:ascii="Times New Roman" w:hAnsi="Times New Roman" w:cs="Times New Roman"/>
          <w:noProof/>
          <w:sz w:val="24"/>
          <w:szCs w:val="24"/>
        </w:rPr>
      </w:pPr>
      <w:r>
        <w:rPr>
          <w:rFonts w:ascii="Times New Roman" w:hAnsi="Times New Roman"/>
          <w:sz w:val="24"/>
        </w:rPr>
        <w:t xml:space="preserve">g) laikus transportēt </w:t>
      </w:r>
      <w:r>
        <w:rPr>
          <w:rFonts w:ascii="Times New Roman" w:hAnsi="Times New Roman"/>
          <w:i/>
          <w:sz w:val="24"/>
        </w:rPr>
        <w:t>paraugus</w:t>
      </w:r>
      <w:r>
        <w:rPr>
          <w:rFonts w:ascii="Times New Roman" w:hAnsi="Times New Roman"/>
          <w:sz w:val="24"/>
        </w:rPr>
        <w:t xml:space="preserve"> analīžu veikšanai saskaņā ar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starptautiskā standarta</w:t>
      </w:r>
      <w:r>
        <w:rPr>
          <w:rFonts w:ascii="Times New Roman" w:hAnsi="Times New Roman"/>
          <w:sz w:val="24"/>
        </w:rPr>
        <w:t xml:space="preserve"> 9. panta 3. punkta 2. apakšpunktu;</w:t>
      </w:r>
    </w:p>
    <w:p w14:paraId="341DA1E6" w14:textId="77777777" w:rsidR="00C63F8A" w:rsidRPr="00C63F8A" w:rsidRDefault="00C63F8A" w:rsidP="00C63F8A">
      <w:pPr>
        <w:widowControl/>
        <w:jc w:val="both"/>
        <w:rPr>
          <w:rFonts w:ascii="Times New Roman" w:eastAsia="Arial" w:hAnsi="Times New Roman" w:cs="Times New Roman"/>
          <w:noProof/>
          <w:sz w:val="24"/>
          <w:szCs w:val="24"/>
        </w:rPr>
      </w:pPr>
    </w:p>
    <w:p w14:paraId="6FD8CB2B" w14:textId="1DE1A729" w:rsidR="00C63F8A" w:rsidRPr="00C63F8A" w:rsidRDefault="00CF168F" w:rsidP="00CF168F">
      <w:pPr>
        <w:widowControl/>
        <w:tabs>
          <w:tab w:val="left" w:pos="1291"/>
        </w:tabs>
        <w:jc w:val="both"/>
        <w:rPr>
          <w:rFonts w:ascii="Times New Roman" w:eastAsia="Arial" w:hAnsi="Times New Roman" w:cs="Times New Roman"/>
          <w:noProof/>
          <w:sz w:val="24"/>
          <w:szCs w:val="24"/>
        </w:rPr>
      </w:pPr>
      <w:r>
        <w:rPr>
          <w:rFonts w:ascii="Times New Roman" w:hAnsi="Times New Roman"/>
          <w:sz w:val="24"/>
        </w:rPr>
        <w:t>h) ievērot procedūras noteikumus, kas piemērojami B </w:t>
      </w:r>
      <w:r>
        <w:rPr>
          <w:rFonts w:ascii="Times New Roman" w:hAnsi="Times New Roman"/>
          <w:i/>
          <w:sz w:val="24"/>
        </w:rPr>
        <w:t>paraugu</w:t>
      </w:r>
      <w:r>
        <w:rPr>
          <w:rFonts w:ascii="Times New Roman" w:hAnsi="Times New Roman"/>
          <w:sz w:val="24"/>
        </w:rPr>
        <w:t xml:space="preserve"> analīzei (tostarp bez ierobežojumiem pienācīgi brīdināt </w:t>
      </w:r>
      <w:r>
        <w:rPr>
          <w:rFonts w:ascii="Times New Roman" w:hAnsi="Times New Roman"/>
          <w:i/>
          <w:sz w:val="24"/>
        </w:rPr>
        <w:t>sportistu</w:t>
      </w:r>
      <w:r>
        <w:rPr>
          <w:rFonts w:ascii="Times New Roman" w:hAnsi="Times New Roman"/>
          <w:sz w:val="24"/>
        </w:rPr>
        <w:t xml:space="preserve"> un sniegt viņam iespēju ierasties laboratorijā </w:t>
      </w:r>
      <w:r>
        <w:rPr>
          <w:rFonts w:ascii="Times New Roman" w:hAnsi="Times New Roman"/>
          <w:sz w:val="24"/>
        </w:rPr>
        <w:lastRenderedPageBreak/>
        <w:t>B </w:t>
      </w:r>
      <w:r>
        <w:rPr>
          <w:rFonts w:ascii="Times New Roman" w:hAnsi="Times New Roman"/>
          <w:i/>
          <w:sz w:val="24"/>
        </w:rPr>
        <w:t>parauga</w:t>
      </w:r>
      <w:r>
        <w:rPr>
          <w:rFonts w:ascii="Times New Roman" w:hAnsi="Times New Roman"/>
          <w:sz w:val="24"/>
        </w:rPr>
        <w:t xml:space="preserve"> atvēršanai un analīzes veikšanai) saskaņā ar </w:t>
      </w:r>
      <w:r>
        <w:rPr>
          <w:rFonts w:ascii="Times New Roman" w:hAnsi="Times New Roman"/>
          <w:i/>
          <w:sz w:val="24"/>
        </w:rPr>
        <w:t>Kodeksa</w:t>
      </w:r>
      <w:r>
        <w:rPr>
          <w:rFonts w:ascii="Times New Roman" w:hAnsi="Times New Roman"/>
          <w:sz w:val="24"/>
        </w:rPr>
        <w:t xml:space="preserve"> 6. panta 7. punktu, Laboratoriju </w:t>
      </w:r>
      <w:r>
        <w:rPr>
          <w:rFonts w:ascii="Times New Roman" w:hAnsi="Times New Roman"/>
          <w:i/>
          <w:sz w:val="24"/>
        </w:rPr>
        <w:t>starptautiskā standarta</w:t>
      </w:r>
      <w:r>
        <w:rPr>
          <w:rFonts w:ascii="Times New Roman" w:hAnsi="Times New Roman"/>
          <w:sz w:val="24"/>
        </w:rPr>
        <w:t xml:space="preserve"> 5. panta 3. punkta 4. apakšpunkta 5. daļas 4. punkta 8. apakšpunktu un </w:t>
      </w:r>
      <w:r>
        <w:rPr>
          <w:rFonts w:ascii="Times New Roman" w:hAnsi="Times New Roman"/>
          <w:i/>
          <w:sz w:val="24"/>
        </w:rPr>
        <w:t>Starptautiskā rezultātu pārvaldības standarta</w:t>
      </w:r>
      <w:r>
        <w:rPr>
          <w:rFonts w:ascii="Times New Roman" w:hAnsi="Times New Roman"/>
          <w:sz w:val="24"/>
        </w:rPr>
        <w:t xml:space="preserve"> 5. panta 1. un 2. punktu;</w:t>
      </w:r>
    </w:p>
    <w:p w14:paraId="6AF72FEC" w14:textId="77777777" w:rsidR="00C63F8A" w:rsidRPr="00C63F8A" w:rsidRDefault="00C63F8A" w:rsidP="00C63F8A">
      <w:pPr>
        <w:widowControl/>
        <w:jc w:val="both"/>
        <w:rPr>
          <w:rFonts w:ascii="Times New Roman" w:eastAsia="Arial" w:hAnsi="Times New Roman" w:cs="Times New Roman"/>
          <w:noProof/>
          <w:sz w:val="24"/>
          <w:szCs w:val="24"/>
        </w:rPr>
      </w:pPr>
    </w:p>
    <w:p w14:paraId="27F661F4" w14:textId="54E3762B" w:rsidR="00C63F8A" w:rsidRPr="00C63F8A" w:rsidRDefault="00CF168F" w:rsidP="00CF168F">
      <w:pPr>
        <w:widowControl/>
        <w:tabs>
          <w:tab w:val="left" w:pos="1291"/>
        </w:tabs>
        <w:jc w:val="both"/>
        <w:rPr>
          <w:rFonts w:ascii="Times New Roman" w:eastAsia="Arial" w:hAnsi="Times New Roman" w:cs="Times New Roman"/>
          <w:noProof/>
          <w:sz w:val="24"/>
          <w:szCs w:val="24"/>
        </w:rPr>
      </w:pPr>
      <w:r>
        <w:rPr>
          <w:rFonts w:ascii="Times New Roman" w:hAnsi="Times New Roman"/>
          <w:sz w:val="24"/>
        </w:rPr>
        <w:t xml:space="preserve">i) ievadīt visas </w:t>
      </w:r>
      <w:r>
        <w:rPr>
          <w:rFonts w:ascii="Times New Roman" w:hAnsi="Times New Roman"/>
          <w:i/>
          <w:sz w:val="24"/>
        </w:rPr>
        <w:t>dopinga kontroles</w:t>
      </w:r>
      <w:r>
        <w:rPr>
          <w:rFonts w:ascii="Times New Roman" w:hAnsi="Times New Roman"/>
          <w:sz w:val="24"/>
        </w:rPr>
        <w:t xml:space="preserve"> veidlapas </w:t>
      </w:r>
      <w:r>
        <w:rPr>
          <w:rFonts w:ascii="Times New Roman" w:hAnsi="Times New Roman"/>
          <w:i/>
          <w:sz w:val="24"/>
        </w:rPr>
        <w:t>ADAMS</w:t>
      </w:r>
      <w:r>
        <w:rPr>
          <w:rFonts w:ascii="Times New Roman" w:hAnsi="Times New Roman"/>
          <w:sz w:val="24"/>
        </w:rPr>
        <w:t xml:space="preserve"> sistēmā divdesmit vienas (21) dienas laikā pēc </w:t>
      </w:r>
      <w:r>
        <w:rPr>
          <w:rFonts w:ascii="Times New Roman" w:hAnsi="Times New Roman"/>
          <w:i/>
          <w:sz w:val="24"/>
        </w:rPr>
        <w:t>paraugu</w:t>
      </w:r>
      <w:r>
        <w:rPr>
          <w:rFonts w:ascii="Times New Roman" w:hAnsi="Times New Roman"/>
          <w:sz w:val="24"/>
        </w:rPr>
        <w:t xml:space="preserve"> vākšanas saskaņā ar </w:t>
      </w:r>
      <w:r>
        <w:rPr>
          <w:rFonts w:ascii="Times New Roman" w:hAnsi="Times New Roman"/>
          <w:i/>
          <w:iCs/>
          <w:sz w:val="24"/>
        </w:rPr>
        <w:t>Kodeksa</w:t>
      </w:r>
      <w:r>
        <w:rPr>
          <w:rFonts w:ascii="Times New Roman" w:hAnsi="Times New Roman"/>
          <w:sz w:val="24"/>
        </w:rPr>
        <w:t xml:space="preserve"> 14. panta 5. punkta 1. apakšpunktu un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4. panta 9. punkta 1. apakšpunkta b) daļu.</w:t>
      </w:r>
    </w:p>
    <w:p w14:paraId="321892CD" w14:textId="77777777" w:rsidR="00C63F8A" w:rsidRPr="00C63F8A" w:rsidRDefault="00C63F8A" w:rsidP="00C63F8A">
      <w:pPr>
        <w:widowControl/>
        <w:jc w:val="both"/>
        <w:rPr>
          <w:rFonts w:ascii="Times New Roman" w:eastAsia="Arial" w:hAnsi="Times New Roman" w:cs="Times New Roman"/>
          <w:noProof/>
          <w:sz w:val="24"/>
          <w:szCs w:val="24"/>
        </w:rPr>
      </w:pPr>
    </w:p>
    <w:p w14:paraId="73C48F0C" w14:textId="77777777" w:rsidR="00C63F8A" w:rsidRPr="00C63F8A" w:rsidRDefault="00C63F8A" w:rsidP="00C63F8A">
      <w:pPr>
        <w:widowControl/>
        <w:jc w:val="both"/>
        <w:rPr>
          <w:rFonts w:ascii="Times New Roman" w:hAnsi="Times New Roman" w:cs="Times New Roman"/>
          <w:i/>
          <w:noProof/>
          <w:sz w:val="24"/>
          <w:szCs w:val="24"/>
        </w:rPr>
      </w:pPr>
      <w:r>
        <w:rPr>
          <w:rFonts w:ascii="Times New Roman" w:hAnsi="Times New Roman"/>
          <w:i/>
          <w:sz w:val="24"/>
        </w:rPr>
        <w:t xml:space="preserve">[Piezīme. DKV ievadīšanu ADAMS sistēmā klasificē kā kritisku prasību, ņemot vērā, ka ir svarīgi laikus ievadīt ADAMS sistēmā atjauninājumus saistībā ar sportista bioloģisko pasi, kā rezultātā var vai nu tikt automātiski pieprasīta IRMS analīze urīna paraugam, vai arī pēc tam, kad </w:t>
      </w:r>
      <w:r>
        <w:rPr>
          <w:rFonts w:ascii="Times New Roman" w:hAnsi="Times New Roman"/>
          <w:i/>
          <w:sz w:val="24"/>
          <w:u w:val="single"/>
        </w:rPr>
        <w:t>sportista [bioloģiskās] pases pārvaldības struktūrvienība</w:t>
      </w:r>
      <w:r>
        <w:rPr>
          <w:rFonts w:ascii="Times New Roman" w:hAnsi="Times New Roman"/>
          <w:i/>
          <w:sz w:val="24"/>
        </w:rPr>
        <w:t xml:space="preserve"> ir pārskatījusi viņa steroīdu vai </w:t>
      </w:r>
      <w:proofErr w:type="spellStart"/>
      <w:r>
        <w:rPr>
          <w:rFonts w:ascii="Times New Roman" w:hAnsi="Times New Roman"/>
          <w:i/>
          <w:sz w:val="24"/>
        </w:rPr>
        <w:t>hematoloģisko</w:t>
      </w:r>
      <w:proofErr w:type="spellEnd"/>
      <w:r>
        <w:rPr>
          <w:rFonts w:ascii="Times New Roman" w:hAnsi="Times New Roman"/>
          <w:i/>
          <w:sz w:val="24"/>
        </w:rPr>
        <w:t xml:space="preserve"> pasi, tikt pieprasīta sportista </w:t>
      </w:r>
      <w:proofErr w:type="spellStart"/>
      <w:r>
        <w:rPr>
          <w:rFonts w:ascii="Times New Roman" w:hAnsi="Times New Roman"/>
          <w:i/>
          <w:sz w:val="24"/>
        </w:rPr>
        <w:t>mērķpārbaude</w:t>
      </w:r>
      <w:proofErr w:type="spellEnd"/>
      <w:r>
        <w:rPr>
          <w:rFonts w:ascii="Times New Roman" w:hAnsi="Times New Roman"/>
          <w:i/>
          <w:sz w:val="24"/>
        </w:rPr>
        <w:t xml:space="preserve"> vai retrospektīvā analīze attiecībā uz vielām (t. i., </w:t>
      </w:r>
      <w:proofErr w:type="spellStart"/>
      <w:r>
        <w:rPr>
          <w:rFonts w:ascii="Times New Roman" w:hAnsi="Times New Roman"/>
          <w:i/>
          <w:sz w:val="24"/>
        </w:rPr>
        <w:t>eritropoēzi</w:t>
      </w:r>
      <w:proofErr w:type="spellEnd"/>
      <w:r>
        <w:rPr>
          <w:rFonts w:ascii="Times New Roman" w:hAnsi="Times New Roman"/>
          <w:i/>
          <w:sz w:val="24"/>
        </w:rPr>
        <w:t xml:space="preserve"> stimulējošās vielas), kas sākotnēji paraugā netika analizētas.]</w:t>
      </w:r>
    </w:p>
    <w:p w14:paraId="56B0B1A0" w14:textId="77777777" w:rsidR="00C63F8A" w:rsidRPr="00C63F8A" w:rsidRDefault="00C63F8A" w:rsidP="00C63F8A">
      <w:pPr>
        <w:widowControl/>
        <w:jc w:val="both"/>
        <w:rPr>
          <w:rFonts w:ascii="Times New Roman" w:hAnsi="Times New Roman" w:cs="Times New Roman"/>
          <w:i/>
          <w:noProof/>
          <w:sz w:val="24"/>
          <w:szCs w:val="24"/>
        </w:rPr>
      </w:pPr>
    </w:p>
    <w:p w14:paraId="539B211D" w14:textId="2EE686B2" w:rsidR="00C63F8A" w:rsidRPr="00C63F8A" w:rsidRDefault="00CF168F" w:rsidP="00CF168F">
      <w:pPr>
        <w:widowControl/>
        <w:tabs>
          <w:tab w:val="left" w:pos="1292"/>
        </w:tabs>
        <w:jc w:val="both"/>
        <w:rPr>
          <w:rFonts w:ascii="Times New Roman" w:eastAsia="Arial" w:hAnsi="Times New Roman" w:cs="Times New Roman"/>
          <w:noProof/>
          <w:sz w:val="24"/>
          <w:szCs w:val="24"/>
        </w:rPr>
      </w:pPr>
      <w:r>
        <w:rPr>
          <w:rFonts w:ascii="Times New Roman" w:hAnsi="Times New Roman"/>
          <w:sz w:val="24"/>
        </w:rPr>
        <w:t xml:space="preserve">j) izveidot </w:t>
      </w:r>
      <w:r>
        <w:rPr>
          <w:rFonts w:ascii="Times New Roman" w:hAnsi="Times New Roman"/>
          <w:i/>
          <w:sz w:val="24"/>
          <w:u w:val="single" w:color="000000"/>
        </w:rPr>
        <w:t>Terapeitiskās lietošanas atļauju</w:t>
      </w:r>
      <w:r>
        <w:rPr>
          <w:rFonts w:ascii="Times New Roman" w:hAnsi="Times New Roman"/>
          <w:sz w:val="24"/>
          <w:u w:val="single" w:color="000000"/>
        </w:rPr>
        <w:t xml:space="preserve"> komiteju</w:t>
      </w:r>
      <w:r>
        <w:rPr>
          <w:rFonts w:ascii="Times New Roman" w:hAnsi="Times New Roman"/>
          <w:sz w:val="24"/>
        </w:rPr>
        <w:t xml:space="preserve"> un izstrādāt dokumentētu procesu, kura ietvaros </w:t>
      </w:r>
      <w:r>
        <w:rPr>
          <w:rFonts w:ascii="Times New Roman" w:hAnsi="Times New Roman"/>
          <w:i/>
          <w:sz w:val="24"/>
        </w:rPr>
        <w:t>sportisti</w:t>
      </w:r>
      <w:r>
        <w:rPr>
          <w:rFonts w:ascii="Times New Roman" w:hAnsi="Times New Roman"/>
          <w:sz w:val="24"/>
        </w:rPr>
        <w:t xml:space="preserve"> var pieteikties </w:t>
      </w:r>
      <w:r>
        <w:rPr>
          <w:rFonts w:ascii="Times New Roman" w:hAnsi="Times New Roman"/>
          <w:i/>
          <w:sz w:val="24"/>
        </w:rPr>
        <w:t>TLA</w:t>
      </w:r>
      <w:r>
        <w:rPr>
          <w:rFonts w:ascii="Times New Roman" w:hAnsi="Times New Roman"/>
          <w:sz w:val="24"/>
        </w:rPr>
        <w:t xml:space="preserve"> saņemšanai vai atzīšanai </w:t>
      </w:r>
      <w:r>
        <w:rPr>
          <w:rFonts w:ascii="Times New Roman" w:hAnsi="Times New Roman"/>
          <w:i/>
          <w:sz w:val="24"/>
          <w:u w:val="single"/>
        </w:rPr>
        <w:t>Terapeitiskās lietošanas atļaujas</w:t>
      </w:r>
      <w:r>
        <w:rPr>
          <w:rFonts w:ascii="Times New Roman" w:hAnsi="Times New Roman"/>
          <w:sz w:val="24"/>
          <w:u w:val="single"/>
        </w:rPr>
        <w:t xml:space="preserve"> komitejā</w:t>
      </w:r>
      <w:r>
        <w:rPr>
          <w:rFonts w:ascii="Times New Roman" w:hAnsi="Times New Roman"/>
          <w:sz w:val="24"/>
        </w:rPr>
        <w:t xml:space="preserve"> saskaņā ar </w:t>
      </w:r>
      <w:r>
        <w:rPr>
          <w:rFonts w:ascii="Times New Roman" w:hAnsi="Times New Roman"/>
          <w:i/>
          <w:sz w:val="24"/>
        </w:rPr>
        <w:t>Terapeitiskās lietošanas atļaujas</w:t>
      </w:r>
      <w:r>
        <w:rPr>
          <w:rFonts w:ascii="Times New Roman" w:hAnsi="Times New Roman"/>
          <w:sz w:val="24"/>
        </w:rPr>
        <w:t xml:space="preserve"> </w:t>
      </w:r>
      <w:r>
        <w:rPr>
          <w:rFonts w:ascii="Times New Roman" w:hAnsi="Times New Roman"/>
          <w:i/>
          <w:sz w:val="24"/>
        </w:rPr>
        <w:t>starptautiskā standarta</w:t>
      </w:r>
      <w:r>
        <w:rPr>
          <w:rFonts w:ascii="Times New Roman" w:hAnsi="Times New Roman"/>
          <w:sz w:val="24"/>
        </w:rPr>
        <w:t xml:space="preserve"> prasībām;</w:t>
      </w:r>
    </w:p>
    <w:p w14:paraId="01523526" w14:textId="77777777" w:rsidR="00C63F8A" w:rsidRPr="00C63F8A" w:rsidRDefault="00C63F8A" w:rsidP="00C63F8A">
      <w:pPr>
        <w:widowControl/>
        <w:jc w:val="both"/>
        <w:rPr>
          <w:rFonts w:ascii="Times New Roman" w:eastAsia="Arial" w:hAnsi="Times New Roman" w:cs="Times New Roman"/>
          <w:noProof/>
          <w:sz w:val="24"/>
          <w:szCs w:val="24"/>
        </w:rPr>
      </w:pPr>
    </w:p>
    <w:p w14:paraId="49CD9D97" w14:textId="7D3C75DD" w:rsidR="00C63F8A" w:rsidRPr="00C63F8A" w:rsidRDefault="00CF168F" w:rsidP="00CF168F">
      <w:pPr>
        <w:pStyle w:val="BodyText"/>
        <w:widowControl/>
        <w:tabs>
          <w:tab w:val="left" w:pos="1292"/>
        </w:tabs>
        <w:ind w:left="0"/>
        <w:jc w:val="both"/>
        <w:rPr>
          <w:rFonts w:ascii="Times New Roman" w:hAnsi="Times New Roman" w:cs="Times New Roman"/>
          <w:noProof/>
          <w:sz w:val="24"/>
          <w:szCs w:val="24"/>
        </w:rPr>
      </w:pPr>
      <w:r>
        <w:rPr>
          <w:rFonts w:ascii="Times New Roman" w:hAnsi="Times New Roman"/>
          <w:sz w:val="24"/>
        </w:rPr>
        <w:t xml:space="preserve">k) pienācīgi un laikus novērst visus informācijas par atrašanās vietas nesniegšanu pārkāpumus un iespējamos antidopinga noteikumu pārkāpumus saskaņā ar </w:t>
      </w:r>
      <w:r>
        <w:rPr>
          <w:rFonts w:ascii="Times New Roman" w:hAnsi="Times New Roman"/>
          <w:i/>
          <w:sz w:val="24"/>
        </w:rPr>
        <w:t>Kodeksa</w:t>
      </w:r>
      <w:r>
        <w:rPr>
          <w:rFonts w:ascii="Times New Roman" w:hAnsi="Times New Roman"/>
          <w:sz w:val="24"/>
        </w:rPr>
        <w:t xml:space="preserve"> 7. un 8. pantu, tostarp pienācīgi paziņot par tiem saskaņā ar </w:t>
      </w:r>
      <w:r>
        <w:rPr>
          <w:rFonts w:ascii="Times New Roman" w:hAnsi="Times New Roman"/>
          <w:i/>
          <w:sz w:val="24"/>
        </w:rPr>
        <w:t>Kodeksa</w:t>
      </w:r>
      <w:r>
        <w:rPr>
          <w:rFonts w:ascii="Times New Roman" w:hAnsi="Times New Roman"/>
          <w:sz w:val="24"/>
        </w:rPr>
        <w:t xml:space="preserve"> 7. panta 2. punktu un </w:t>
      </w:r>
      <w:r>
        <w:rPr>
          <w:rFonts w:ascii="Times New Roman" w:hAnsi="Times New Roman"/>
          <w:i/>
          <w:sz w:val="24"/>
        </w:rPr>
        <w:t>Starptautisko rezultātu pārvaldības standartu</w:t>
      </w:r>
      <w:r>
        <w:rPr>
          <w:rFonts w:ascii="Times New Roman" w:hAnsi="Times New Roman"/>
          <w:sz w:val="24"/>
        </w:rPr>
        <w:t xml:space="preserve">, un nodrošināt taisnīgu lietas izskatīšanu pieņemamā laika posmā, ko veic taisnīga, objektīva un savā darbībā neatkarīga lietas izskatīšanas komisija saskaņā ar </w:t>
      </w:r>
      <w:r>
        <w:rPr>
          <w:rFonts w:ascii="Times New Roman" w:hAnsi="Times New Roman"/>
          <w:i/>
          <w:sz w:val="24"/>
        </w:rPr>
        <w:t>Kodeksa</w:t>
      </w:r>
      <w:r>
        <w:rPr>
          <w:rFonts w:ascii="Times New Roman" w:hAnsi="Times New Roman"/>
          <w:sz w:val="24"/>
        </w:rPr>
        <w:t xml:space="preserve"> 8. panta 1. punktu;</w:t>
      </w:r>
    </w:p>
    <w:p w14:paraId="702378D4" w14:textId="77777777" w:rsidR="00C63F8A" w:rsidRPr="00C63F8A" w:rsidRDefault="00C63F8A" w:rsidP="00C63F8A">
      <w:pPr>
        <w:widowControl/>
        <w:jc w:val="both"/>
        <w:rPr>
          <w:rFonts w:ascii="Times New Roman" w:eastAsia="Arial" w:hAnsi="Times New Roman" w:cs="Times New Roman"/>
          <w:noProof/>
          <w:sz w:val="24"/>
          <w:szCs w:val="24"/>
        </w:rPr>
      </w:pPr>
    </w:p>
    <w:p w14:paraId="1BDF538E" w14:textId="0B41643E" w:rsidR="00C63F8A" w:rsidRPr="00C63F8A" w:rsidRDefault="00CF168F" w:rsidP="00CF168F">
      <w:pPr>
        <w:widowControl/>
        <w:tabs>
          <w:tab w:val="left" w:pos="1292"/>
        </w:tabs>
        <w:jc w:val="both"/>
        <w:rPr>
          <w:rFonts w:ascii="Times New Roman" w:eastAsia="Arial" w:hAnsi="Times New Roman" w:cs="Times New Roman"/>
          <w:noProof/>
          <w:sz w:val="24"/>
          <w:szCs w:val="24"/>
        </w:rPr>
      </w:pPr>
      <w:r>
        <w:rPr>
          <w:rFonts w:ascii="Times New Roman" w:hAnsi="Times New Roman"/>
          <w:sz w:val="24"/>
        </w:rPr>
        <w:t xml:space="preserve">l) neierobežojot </w:t>
      </w:r>
      <w:r>
        <w:rPr>
          <w:rFonts w:ascii="Times New Roman" w:hAnsi="Times New Roman"/>
          <w:i/>
          <w:sz w:val="24"/>
        </w:rPr>
        <w:t>Kodeksa</w:t>
      </w:r>
      <w:r>
        <w:rPr>
          <w:rFonts w:ascii="Times New Roman" w:hAnsi="Times New Roman"/>
          <w:sz w:val="24"/>
        </w:rPr>
        <w:t xml:space="preserve"> A.3. panta k) punkta vispārīgumu, i) </w:t>
      </w:r>
      <w:r>
        <w:rPr>
          <w:rFonts w:ascii="Times New Roman" w:hAnsi="Times New Roman"/>
          <w:i/>
          <w:sz w:val="24"/>
        </w:rPr>
        <w:t>Kodeksa</w:t>
      </w:r>
      <w:r>
        <w:rPr>
          <w:rFonts w:ascii="Times New Roman" w:hAnsi="Times New Roman"/>
          <w:sz w:val="24"/>
        </w:rPr>
        <w:t xml:space="preserve"> 7. panta 1. punkta 5. apakšpunktā noteiktā prasība veikt </w:t>
      </w:r>
      <w:r>
        <w:rPr>
          <w:rFonts w:ascii="Times New Roman" w:hAnsi="Times New Roman"/>
          <w:i/>
          <w:sz w:val="24"/>
        </w:rPr>
        <w:t>rezultātu pārvaldību</w:t>
      </w:r>
      <w:r>
        <w:rPr>
          <w:rFonts w:ascii="Times New Roman" w:hAnsi="Times New Roman"/>
          <w:sz w:val="24"/>
        </w:rPr>
        <w:t xml:space="preserve"> konkrētā gadījumā saskaņā ar </w:t>
      </w:r>
      <w:r>
        <w:rPr>
          <w:rFonts w:ascii="Times New Roman" w:hAnsi="Times New Roman"/>
          <w:i/>
          <w:sz w:val="24"/>
        </w:rPr>
        <w:t>WADA</w:t>
      </w:r>
      <w:r>
        <w:rPr>
          <w:rFonts w:ascii="Times New Roman" w:hAnsi="Times New Roman"/>
          <w:sz w:val="24"/>
        </w:rPr>
        <w:t xml:space="preserve"> norādījumiem, un ii) ja </w:t>
      </w:r>
      <w:r>
        <w:rPr>
          <w:rFonts w:ascii="Times New Roman" w:hAnsi="Times New Roman"/>
          <w:i/>
          <w:sz w:val="24"/>
        </w:rPr>
        <w:t>parakstītājs</w:t>
      </w:r>
      <w:r>
        <w:rPr>
          <w:rFonts w:ascii="Times New Roman" w:hAnsi="Times New Roman"/>
          <w:sz w:val="24"/>
        </w:rPr>
        <w:t xml:space="preserve"> neievēro šo prasību, </w:t>
      </w:r>
      <w:r>
        <w:rPr>
          <w:rFonts w:ascii="Times New Roman" w:hAnsi="Times New Roman"/>
          <w:i/>
          <w:sz w:val="24"/>
        </w:rPr>
        <w:t>Kodeksa</w:t>
      </w:r>
      <w:r>
        <w:rPr>
          <w:rFonts w:ascii="Times New Roman" w:hAnsi="Times New Roman"/>
          <w:sz w:val="24"/>
        </w:rPr>
        <w:t xml:space="preserve"> 7. panta 1. punkta 5. apakšpunktā noteiktā prasība atlīdzināt izmaksas un advokāta atalgojumu, kas citai </w:t>
      </w:r>
      <w:r>
        <w:rPr>
          <w:rFonts w:ascii="Times New Roman" w:hAnsi="Times New Roman"/>
          <w:i/>
          <w:sz w:val="24"/>
        </w:rPr>
        <w:t>WADA</w:t>
      </w:r>
      <w:r>
        <w:rPr>
          <w:rFonts w:ascii="Times New Roman" w:hAnsi="Times New Roman"/>
          <w:sz w:val="24"/>
        </w:rPr>
        <w:t xml:space="preserve"> norīkotai </w:t>
      </w:r>
      <w:r>
        <w:rPr>
          <w:rFonts w:ascii="Times New Roman" w:hAnsi="Times New Roman"/>
          <w:i/>
          <w:sz w:val="24"/>
        </w:rPr>
        <w:t>antidopinga organizācijai</w:t>
      </w:r>
      <w:r>
        <w:rPr>
          <w:rFonts w:ascii="Times New Roman" w:hAnsi="Times New Roman"/>
          <w:sz w:val="24"/>
        </w:rPr>
        <w:t xml:space="preserve"> rodas, veicot šādu </w:t>
      </w:r>
      <w:r>
        <w:rPr>
          <w:rFonts w:ascii="Times New Roman" w:hAnsi="Times New Roman"/>
          <w:i/>
          <w:sz w:val="24"/>
        </w:rPr>
        <w:t>rezultātu pārvaldību</w:t>
      </w:r>
      <w:r>
        <w:rPr>
          <w:rFonts w:ascii="Times New Roman" w:hAnsi="Times New Roman"/>
          <w:sz w:val="24"/>
        </w:rPr>
        <w:t>;</w:t>
      </w:r>
    </w:p>
    <w:p w14:paraId="61952FD9" w14:textId="77777777" w:rsidR="00C63F8A" w:rsidRPr="00C63F8A" w:rsidRDefault="00C63F8A" w:rsidP="00C63F8A">
      <w:pPr>
        <w:widowControl/>
        <w:jc w:val="both"/>
        <w:rPr>
          <w:rFonts w:ascii="Times New Roman" w:eastAsia="Arial" w:hAnsi="Times New Roman" w:cs="Times New Roman"/>
          <w:noProof/>
          <w:sz w:val="24"/>
          <w:szCs w:val="24"/>
        </w:rPr>
      </w:pPr>
    </w:p>
    <w:p w14:paraId="335979B1" w14:textId="03F5FBC0" w:rsidR="00C63F8A" w:rsidRPr="00C63F8A" w:rsidRDefault="00CF168F" w:rsidP="00CF168F">
      <w:pPr>
        <w:widowControl/>
        <w:tabs>
          <w:tab w:val="left" w:pos="1292"/>
        </w:tabs>
        <w:jc w:val="both"/>
        <w:rPr>
          <w:rFonts w:ascii="Times New Roman" w:eastAsia="Arial" w:hAnsi="Times New Roman" w:cs="Times New Roman"/>
          <w:noProof/>
          <w:sz w:val="24"/>
          <w:szCs w:val="24"/>
        </w:rPr>
      </w:pPr>
      <w:r>
        <w:rPr>
          <w:rFonts w:ascii="Times New Roman" w:hAnsi="Times New Roman"/>
          <w:sz w:val="24"/>
        </w:rPr>
        <w:t xml:space="preserve">m) saskaņā ar </w:t>
      </w:r>
      <w:r>
        <w:rPr>
          <w:rFonts w:ascii="Times New Roman" w:hAnsi="Times New Roman"/>
          <w:i/>
          <w:sz w:val="24"/>
        </w:rPr>
        <w:t>Kodeksa</w:t>
      </w:r>
      <w:r>
        <w:rPr>
          <w:rFonts w:ascii="Times New Roman" w:hAnsi="Times New Roman"/>
          <w:sz w:val="24"/>
        </w:rPr>
        <w:t xml:space="preserve"> 7. panta 6. punktu un 14. pantu un </w:t>
      </w:r>
      <w:r>
        <w:rPr>
          <w:rFonts w:ascii="Times New Roman" w:hAnsi="Times New Roman"/>
          <w:i/>
          <w:sz w:val="24"/>
        </w:rPr>
        <w:t>Starptautisko rezultātu pārvaldības standartu</w:t>
      </w:r>
      <w:r>
        <w:rPr>
          <w:rFonts w:ascii="Times New Roman" w:hAnsi="Times New Roman"/>
          <w:sz w:val="24"/>
        </w:rPr>
        <w:t xml:space="preserve"> paziņot </w:t>
      </w:r>
      <w:r>
        <w:rPr>
          <w:rFonts w:ascii="Times New Roman" w:hAnsi="Times New Roman"/>
          <w:i/>
          <w:sz w:val="24"/>
        </w:rPr>
        <w:t>WADA</w:t>
      </w:r>
      <w:r>
        <w:rPr>
          <w:rFonts w:ascii="Times New Roman" w:hAnsi="Times New Roman"/>
          <w:sz w:val="24"/>
        </w:rPr>
        <w:t xml:space="preserve"> un citām </w:t>
      </w:r>
      <w:r>
        <w:rPr>
          <w:rFonts w:ascii="Times New Roman" w:hAnsi="Times New Roman"/>
          <w:i/>
          <w:sz w:val="24"/>
        </w:rPr>
        <w:t>antidopinga organizācijām</w:t>
      </w:r>
      <w:r>
        <w:rPr>
          <w:rFonts w:ascii="Times New Roman" w:hAnsi="Times New Roman"/>
          <w:sz w:val="24"/>
        </w:rPr>
        <w:t xml:space="preserve"> par visiem būtiskajiem </w:t>
      </w:r>
      <w:r>
        <w:rPr>
          <w:rFonts w:ascii="Times New Roman" w:hAnsi="Times New Roman"/>
          <w:i/>
          <w:sz w:val="24"/>
        </w:rPr>
        <w:t>rezultātu pārvaldības</w:t>
      </w:r>
      <w:r>
        <w:rPr>
          <w:rFonts w:ascii="Times New Roman" w:hAnsi="Times New Roman"/>
          <w:sz w:val="24"/>
        </w:rPr>
        <w:t xml:space="preserve"> pasākumiem;</w:t>
      </w:r>
    </w:p>
    <w:p w14:paraId="0A9E3752" w14:textId="77777777" w:rsidR="00C63F8A" w:rsidRPr="00C63F8A" w:rsidRDefault="00C63F8A" w:rsidP="00C63F8A">
      <w:pPr>
        <w:widowControl/>
        <w:jc w:val="both"/>
        <w:rPr>
          <w:rFonts w:ascii="Times New Roman" w:eastAsia="Arial" w:hAnsi="Times New Roman" w:cs="Times New Roman"/>
          <w:noProof/>
          <w:sz w:val="24"/>
          <w:szCs w:val="24"/>
        </w:rPr>
      </w:pPr>
    </w:p>
    <w:p w14:paraId="72BD0B38" w14:textId="29FCDA32" w:rsidR="00C63F8A" w:rsidRPr="00C63F8A" w:rsidRDefault="00CF168F" w:rsidP="00CF168F">
      <w:pPr>
        <w:widowControl/>
        <w:tabs>
          <w:tab w:val="left" w:pos="1292"/>
        </w:tabs>
        <w:jc w:val="both"/>
        <w:rPr>
          <w:rFonts w:ascii="Times New Roman" w:eastAsia="Arial" w:hAnsi="Times New Roman" w:cs="Times New Roman"/>
          <w:noProof/>
          <w:sz w:val="24"/>
          <w:szCs w:val="24"/>
        </w:rPr>
      </w:pPr>
      <w:r>
        <w:rPr>
          <w:rFonts w:ascii="Times New Roman" w:hAnsi="Times New Roman"/>
          <w:sz w:val="24"/>
        </w:rPr>
        <w:t xml:space="preserve">n) noteikt obligātus </w:t>
      </w:r>
      <w:r>
        <w:rPr>
          <w:rFonts w:ascii="Times New Roman" w:hAnsi="Times New Roman"/>
          <w:i/>
          <w:sz w:val="24"/>
        </w:rPr>
        <w:t>pagaidu aizliegumus</w:t>
      </w:r>
      <w:r>
        <w:rPr>
          <w:rFonts w:ascii="Times New Roman" w:hAnsi="Times New Roman"/>
          <w:sz w:val="24"/>
        </w:rPr>
        <w:t xml:space="preserve"> saskaņā ar </w:t>
      </w:r>
      <w:r>
        <w:rPr>
          <w:rFonts w:ascii="Times New Roman" w:hAnsi="Times New Roman"/>
          <w:i/>
          <w:sz w:val="24"/>
        </w:rPr>
        <w:t>Kodeksa</w:t>
      </w:r>
      <w:r>
        <w:rPr>
          <w:rFonts w:ascii="Times New Roman" w:hAnsi="Times New Roman"/>
          <w:sz w:val="24"/>
        </w:rPr>
        <w:t xml:space="preserve"> 7. panta 4. punkta 1. apakšpunktu;</w:t>
      </w:r>
    </w:p>
    <w:p w14:paraId="596459A8" w14:textId="77777777" w:rsidR="00C63F8A" w:rsidRPr="00C63F8A" w:rsidRDefault="00C63F8A" w:rsidP="00C63F8A">
      <w:pPr>
        <w:widowControl/>
        <w:jc w:val="both"/>
        <w:rPr>
          <w:rFonts w:ascii="Times New Roman" w:eastAsia="Arial" w:hAnsi="Times New Roman" w:cs="Times New Roman"/>
          <w:noProof/>
          <w:sz w:val="24"/>
          <w:szCs w:val="24"/>
        </w:rPr>
      </w:pPr>
    </w:p>
    <w:p w14:paraId="79D054AD" w14:textId="2736F5E0" w:rsidR="00C63F8A" w:rsidRPr="00C63F8A" w:rsidRDefault="00CF168F" w:rsidP="00CF168F">
      <w:pPr>
        <w:pStyle w:val="BodyText"/>
        <w:widowControl/>
        <w:tabs>
          <w:tab w:val="left" w:pos="1292"/>
        </w:tabs>
        <w:ind w:left="0"/>
        <w:jc w:val="both"/>
        <w:rPr>
          <w:rFonts w:ascii="Times New Roman" w:hAnsi="Times New Roman" w:cs="Times New Roman"/>
          <w:noProof/>
          <w:sz w:val="24"/>
          <w:szCs w:val="24"/>
        </w:rPr>
      </w:pPr>
      <w:r>
        <w:rPr>
          <w:rFonts w:ascii="Times New Roman" w:hAnsi="Times New Roman"/>
          <w:sz w:val="24"/>
        </w:rPr>
        <w:t xml:space="preserve">o) prasība ziņot par </w:t>
      </w:r>
      <w:r>
        <w:rPr>
          <w:rFonts w:ascii="Times New Roman" w:hAnsi="Times New Roman"/>
          <w:i/>
          <w:sz w:val="24"/>
          <w:u w:val="single"/>
        </w:rPr>
        <w:t>Kodeksa</w:t>
      </w:r>
      <w:r>
        <w:rPr>
          <w:rFonts w:ascii="Times New Roman" w:hAnsi="Times New Roman"/>
          <w:sz w:val="24"/>
          <w:u w:val="single"/>
        </w:rPr>
        <w:t xml:space="preserve"> ievērošanu</w:t>
      </w:r>
      <w:r>
        <w:rPr>
          <w:rFonts w:ascii="Times New Roman" w:hAnsi="Times New Roman"/>
          <w:sz w:val="24"/>
        </w:rPr>
        <w:t xml:space="preserve"> saskaņā ar </w:t>
      </w:r>
      <w:r>
        <w:rPr>
          <w:rFonts w:ascii="Times New Roman" w:hAnsi="Times New Roman"/>
          <w:i/>
          <w:sz w:val="24"/>
        </w:rPr>
        <w:t>Kodeksa</w:t>
      </w:r>
      <w:r>
        <w:rPr>
          <w:rFonts w:ascii="Times New Roman" w:hAnsi="Times New Roman"/>
          <w:sz w:val="24"/>
        </w:rPr>
        <w:t xml:space="preserve"> 24. panta 1. punkta 2. un 3. apakšpunktu, tostarp (bez ierobežojumiem) prasība aizpildīt </w:t>
      </w:r>
      <w:r>
        <w:rPr>
          <w:rFonts w:ascii="Times New Roman" w:hAnsi="Times New Roman"/>
          <w:i/>
          <w:sz w:val="24"/>
          <w:u w:val="single"/>
        </w:rPr>
        <w:t>Kodeksa</w:t>
      </w:r>
      <w:r>
        <w:rPr>
          <w:rFonts w:ascii="Times New Roman" w:hAnsi="Times New Roman"/>
          <w:sz w:val="24"/>
          <w:u w:val="single"/>
        </w:rPr>
        <w:t xml:space="preserve"> ievērošanas anketu</w:t>
      </w:r>
      <w:r>
        <w:rPr>
          <w:rFonts w:ascii="Times New Roman" w:hAnsi="Times New Roman"/>
          <w:sz w:val="24"/>
        </w:rPr>
        <w:t xml:space="preserve"> saskaņā ar 7. panta 5. punktu, prasība iesniegt </w:t>
      </w:r>
      <w:r>
        <w:rPr>
          <w:rFonts w:ascii="Times New Roman" w:hAnsi="Times New Roman"/>
          <w:sz w:val="24"/>
          <w:u w:val="single"/>
        </w:rPr>
        <w:t>obligātās informācijas pieprasījumu</w:t>
      </w:r>
      <w:r>
        <w:rPr>
          <w:rFonts w:ascii="Times New Roman" w:hAnsi="Times New Roman"/>
          <w:sz w:val="24"/>
        </w:rPr>
        <w:t xml:space="preserve"> saskaņā ar 7. panta 6. punktu un prasība atļaut veikt </w:t>
      </w:r>
      <w:r>
        <w:rPr>
          <w:rFonts w:ascii="Times New Roman" w:hAnsi="Times New Roman"/>
          <w:i/>
          <w:sz w:val="24"/>
          <w:u w:val="single"/>
        </w:rPr>
        <w:t>Kodeksa</w:t>
      </w:r>
      <w:r>
        <w:rPr>
          <w:rFonts w:ascii="Times New Roman" w:hAnsi="Times New Roman"/>
          <w:sz w:val="24"/>
          <w:u w:val="single"/>
        </w:rPr>
        <w:t xml:space="preserve"> ievērošanas revīziju</w:t>
      </w:r>
      <w:r>
        <w:rPr>
          <w:rFonts w:ascii="Times New Roman" w:hAnsi="Times New Roman"/>
          <w:sz w:val="24"/>
        </w:rPr>
        <w:t xml:space="preserve"> saskaņā ar 7. panta 7. punktu;</w:t>
      </w:r>
    </w:p>
    <w:p w14:paraId="441DA3E8" w14:textId="77777777" w:rsidR="00C63F8A" w:rsidRPr="00C63F8A" w:rsidRDefault="00C63F8A" w:rsidP="00C63F8A">
      <w:pPr>
        <w:widowControl/>
        <w:jc w:val="both"/>
        <w:rPr>
          <w:rFonts w:ascii="Times New Roman" w:hAnsi="Times New Roman" w:cs="Times New Roman"/>
          <w:noProof/>
          <w:sz w:val="24"/>
          <w:szCs w:val="24"/>
        </w:rPr>
      </w:pPr>
    </w:p>
    <w:p w14:paraId="1C02191E" w14:textId="72862774" w:rsidR="00C63F8A" w:rsidRPr="00C63F8A" w:rsidRDefault="00CF168F" w:rsidP="00CF168F">
      <w:pPr>
        <w:pStyle w:val="BodyText"/>
        <w:widowControl/>
        <w:tabs>
          <w:tab w:val="left" w:pos="1292"/>
        </w:tabs>
        <w:ind w:left="0"/>
        <w:jc w:val="both"/>
        <w:rPr>
          <w:rFonts w:ascii="Times New Roman" w:hAnsi="Times New Roman" w:cs="Times New Roman"/>
          <w:noProof/>
          <w:sz w:val="24"/>
          <w:szCs w:val="24"/>
        </w:rPr>
      </w:pPr>
      <w:r>
        <w:rPr>
          <w:rFonts w:ascii="Times New Roman" w:hAnsi="Times New Roman"/>
          <w:sz w:val="24"/>
        </w:rPr>
        <w:t xml:space="preserve">p) atzīt un īstenot tos lēmumus, ar kuriem ir konstatēti antidopinga noteikumu pārkāpumi un kurus saskaņā ar </w:t>
      </w:r>
      <w:r>
        <w:rPr>
          <w:rFonts w:ascii="Times New Roman" w:hAnsi="Times New Roman"/>
          <w:i/>
          <w:iCs/>
          <w:sz w:val="24"/>
        </w:rPr>
        <w:t>Kodeksa</w:t>
      </w:r>
      <w:r>
        <w:rPr>
          <w:rFonts w:ascii="Times New Roman" w:hAnsi="Times New Roman"/>
          <w:sz w:val="24"/>
        </w:rPr>
        <w:t xml:space="preserve"> 15. panta 1. punktu pieņēmuši citi </w:t>
      </w:r>
      <w:r>
        <w:rPr>
          <w:rFonts w:ascii="Times New Roman" w:hAnsi="Times New Roman"/>
          <w:i/>
          <w:iCs/>
          <w:sz w:val="24"/>
        </w:rPr>
        <w:t>parakstītāji</w:t>
      </w:r>
      <w:r>
        <w:rPr>
          <w:rFonts w:ascii="Times New Roman" w:hAnsi="Times New Roman"/>
          <w:sz w:val="24"/>
        </w:rPr>
        <w:t>, valsts šķīrējtiesas institūcija (</w:t>
      </w:r>
      <w:r>
        <w:rPr>
          <w:rFonts w:ascii="Times New Roman" w:hAnsi="Times New Roman"/>
          <w:i/>
          <w:iCs/>
          <w:sz w:val="24"/>
        </w:rPr>
        <w:t>Kodeksa</w:t>
      </w:r>
      <w:r>
        <w:rPr>
          <w:rFonts w:ascii="Times New Roman" w:hAnsi="Times New Roman"/>
          <w:sz w:val="24"/>
        </w:rPr>
        <w:t xml:space="preserve"> 13. panta 2. punkta 2. apakšpunkts) vai </w:t>
      </w:r>
      <w:r>
        <w:rPr>
          <w:rFonts w:ascii="Times New Roman" w:hAnsi="Times New Roman"/>
          <w:i/>
          <w:iCs/>
          <w:sz w:val="24"/>
        </w:rPr>
        <w:t>CAS</w:t>
      </w:r>
      <w:r>
        <w:rPr>
          <w:rFonts w:ascii="Times New Roman" w:hAnsi="Times New Roman"/>
          <w:sz w:val="24"/>
        </w:rPr>
        <w:t>, un automātiski tiem piešķirt juridiski saistošu spēku;</w:t>
      </w:r>
    </w:p>
    <w:p w14:paraId="178A4FEB" w14:textId="77777777" w:rsidR="00C63F8A" w:rsidRPr="00C63F8A" w:rsidRDefault="00C63F8A" w:rsidP="00C63F8A">
      <w:pPr>
        <w:widowControl/>
        <w:jc w:val="both"/>
        <w:rPr>
          <w:rFonts w:ascii="Times New Roman" w:eastAsia="Arial" w:hAnsi="Times New Roman" w:cs="Times New Roman"/>
          <w:noProof/>
          <w:sz w:val="24"/>
          <w:szCs w:val="24"/>
        </w:rPr>
      </w:pPr>
    </w:p>
    <w:p w14:paraId="3028B0CE" w14:textId="39D9E968" w:rsidR="00C63F8A" w:rsidRPr="00C63F8A" w:rsidRDefault="00CF168F" w:rsidP="00CF168F">
      <w:pPr>
        <w:pStyle w:val="BodyText"/>
        <w:widowControl/>
        <w:tabs>
          <w:tab w:val="left" w:pos="1292"/>
        </w:tabs>
        <w:ind w:left="0"/>
        <w:jc w:val="both"/>
        <w:rPr>
          <w:rFonts w:ascii="Times New Roman" w:hAnsi="Times New Roman" w:cs="Times New Roman"/>
          <w:noProof/>
          <w:sz w:val="24"/>
          <w:szCs w:val="24"/>
        </w:rPr>
      </w:pPr>
      <w:r>
        <w:rPr>
          <w:rFonts w:ascii="Times New Roman" w:hAnsi="Times New Roman"/>
          <w:sz w:val="24"/>
        </w:rPr>
        <w:t xml:space="preserve">q) atzīt un īstenot galīgos lēmumus, kas pieņemti saskaņā ar </w:t>
      </w:r>
      <w:r>
        <w:rPr>
          <w:rFonts w:ascii="Times New Roman" w:hAnsi="Times New Roman"/>
          <w:i/>
          <w:sz w:val="24"/>
        </w:rPr>
        <w:t>Kodeksa</w:t>
      </w:r>
      <w:r>
        <w:rPr>
          <w:rFonts w:ascii="Times New Roman" w:hAnsi="Times New Roman"/>
          <w:sz w:val="24"/>
        </w:rPr>
        <w:t xml:space="preserve"> 24. panta 1. punkta 9. apakšpunktu un ar kuriem konstatēts, ka citi </w:t>
      </w:r>
      <w:r>
        <w:rPr>
          <w:rFonts w:ascii="Times New Roman" w:hAnsi="Times New Roman"/>
          <w:i/>
          <w:sz w:val="24"/>
        </w:rPr>
        <w:t>parakstītāji</w:t>
      </w:r>
      <w:r>
        <w:rPr>
          <w:rFonts w:ascii="Times New Roman" w:hAnsi="Times New Roman"/>
          <w:sz w:val="24"/>
        </w:rPr>
        <w:t xml:space="preserve"> nav ievērojuši </w:t>
      </w:r>
      <w:r>
        <w:rPr>
          <w:rFonts w:ascii="Times New Roman" w:hAnsi="Times New Roman"/>
          <w:i/>
          <w:sz w:val="24"/>
        </w:rPr>
        <w:t>Kodeksu</w:t>
      </w:r>
      <w:r>
        <w:rPr>
          <w:rFonts w:ascii="Times New Roman" w:hAnsi="Times New Roman"/>
          <w:sz w:val="24"/>
        </w:rPr>
        <w:t xml:space="preserve">, piemērojot sekas, kas iestājas šādas neievērošanas rezultātā, un/vai paredzot nosacījumus, kas citiem </w:t>
      </w:r>
      <w:r>
        <w:rPr>
          <w:rFonts w:ascii="Times New Roman" w:hAnsi="Times New Roman"/>
          <w:i/>
          <w:sz w:val="24"/>
        </w:rPr>
        <w:t>parakstītājiem</w:t>
      </w:r>
      <w:r>
        <w:rPr>
          <w:rFonts w:ascii="Times New Roman" w:hAnsi="Times New Roman"/>
          <w:sz w:val="24"/>
        </w:rPr>
        <w:t xml:space="preserve"> jāievēro, lai viņus </w:t>
      </w:r>
      <w:r>
        <w:rPr>
          <w:rFonts w:ascii="Times New Roman" w:hAnsi="Times New Roman"/>
          <w:i/>
          <w:sz w:val="24"/>
        </w:rPr>
        <w:t>atkārtoti iekļautu sarakstā</w:t>
      </w:r>
      <w:r>
        <w:rPr>
          <w:rFonts w:ascii="Times New Roman" w:hAnsi="Times New Roman"/>
          <w:sz w:val="24"/>
        </w:rPr>
        <w:t>;</w:t>
      </w:r>
    </w:p>
    <w:p w14:paraId="24139EC9" w14:textId="77777777" w:rsidR="00C63F8A" w:rsidRPr="00C63F8A" w:rsidRDefault="00C63F8A" w:rsidP="00C63F8A">
      <w:pPr>
        <w:widowControl/>
        <w:jc w:val="both"/>
        <w:rPr>
          <w:rFonts w:ascii="Times New Roman" w:eastAsia="Arial" w:hAnsi="Times New Roman" w:cs="Times New Roman"/>
          <w:noProof/>
          <w:sz w:val="24"/>
          <w:szCs w:val="24"/>
        </w:rPr>
      </w:pPr>
    </w:p>
    <w:p w14:paraId="0A901C24" w14:textId="7F8A59FA" w:rsidR="00C63F8A" w:rsidRPr="00C63F8A" w:rsidRDefault="00CF168F" w:rsidP="00E739D3">
      <w:pPr>
        <w:widowControl/>
        <w:tabs>
          <w:tab w:val="left" w:pos="1167"/>
          <w:tab w:val="left" w:pos="1292"/>
        </w:tabs>
        <w:jc w:val="both"/>
        <w:rPr>
          <w:rFonts w:ascii="Times New Roman" w:hAnsi="Times New Roman" w:cs="Times New Roman"/>
          <w:noProof/>
          <w:sz w:val="24"/>
          <w:szCs w:val="24"/>
        </w:rPr>
      </w:pPr>
      <w:r>
        <w:rPr>
          <w:rFonts w:ascii="Times New Roman" w:hAnsi="Times New Roman"/>
          <w:sz w:val="24"/>
        </w:rPr>
        <w:t xml:space="preserve">r) jebkura prasība, kas vēl nav noteikta </w:t>
      </w:r>
      <w:r>
        <w:rPr>
          <w:rFonts w:ascii="Times New Roman" w:hAnsi="Times New Roman"/>
          <w:i/>
          <w:iCs/>
          <w:sz w:val="24"/>
        </w:rPr>
        <w:t>Kodeksā</w:t>
      </w:r>
      <w:r>
        <w:rPr>
          <w:rFonts w:ascii="Times New Roman" w:hAnsi="Times New Roman"/>
          <w:sz w:val="24"/>
        </w:rPr>
        <w:t xml:space="preserve"> vai </w:t>
      </w:r>
      <w:r>
        <w:rPr>
          <w:rFonts w:ascii="Times New Roman" w:hAnsi="Times New Roman"/>
          <w:i/>
          <w:iCs/>
          <w:sz w:val="24"/>
        </w:rPr>
        <w:t>starptautiskajos standartos</w:t>
      </w:r>
      <w:r>
        <w:rPr>
          <w:rFonts w:ascii="Times New Roman" w:hAnsi="Times New Roman"/>
          <w:sz w:val="24"/>
        </w:rPr>
        <w:t xml:space="preserve"> un kuru</w:t>
      </w:r>
      <w:r w:rsidR="00E739D3">
        <w:rPr>
          <w:rFonts w:ascii="Times New Roman" w:hAnsi="Times New Roman"/>
          <w:sz w:val="24"/>
        </w:rPr>
        <w:t xml:space="preserve"> </w:t>
      </w:r>
      <w:r w:rsidR="00C63F8A">
        <w:rPr>
          <w:rFonts w:ascii="Times New Roman" w:hAnsi="Times New Roman"/>
          <w:i/>
          <w:iCs/>
          <w:sz w:val="24"/>
        </w:rPr>
        <w:t>WADA</w:t>
      </w:r>
      <w:r w:rsidR="00C63F8A">
        <w:rPr>
          <w:rFonts w:ascii="Times New Roman" w:hAnsi="Times New Roman"/>
          <w:sz w:val="24"/>
        </w:rPr>
        <w:t xml:space="preserve"> izpildkomiteja izņēmuma kārtā uzskata par piemērotu noteikt kā </w:t>
      </w:r>
      <w:r w:rsidR="00C63F8A">
        <w:rPr>
          <w:rFonts w:ascii="Times New Roman" w:hAnsi="Times New Roman"/>
          <w:i/>
          <w:iCs/>
          <w:sz w:val="24"/>
        </w:rPr>
        <w:t>kritisko</w:t>
      </w:r>
      <w:r w:rsidR="00C63F8A">
        <w:rPr>
          <w:rFonts w:ascii="Times New Roman" w:hAnsi="Times New Roman"/>
          <w:sz w:val="24"/>
        </w:rPr>
        <w:t xml:space="preserve"> prasību.</w:t>
      </w:r>
    </w:p>
    <w:p w14:paraId="075C6D34" w14:textId="77777777" w:rsidR="00C63F8A" w:rsidRPr="00C63F8A" w:rsidRDefault="00C63F8A" w:rsidP="00C63F8A">
      <w:pPr>
        <w:widowControl/>
        <w:jc w:val="both"/>
        <w:rPr>
          <w:rFonts w:ascii="Times New Roman" w:hAnsi="Times New Roman" w:cs="Times New Roman"/>
          <w:noProof/>
          <w:sz w:val="24"/>
          <w:szCs w:val="24"/>
        </w:rPr>
      </w:pPr>
    </w:p>
    <w:p w14:paraId="366F923B" w14:textId="7FD61A23" w:rsidR="00C63F8A" w:rsidRPr="00C63F8A" w:rsidRDefault="00C63F8A" w:rsidP="00C63F8A">
      <w:pPr>
        <w:widowControl/>
        <w:jc w:val="both"/>
        <w:rPr>
          <w:rFonts w:ascii="Times New Roman" w:hAnsi="Times New Roman" w:cs="Times New Roman"/>
          <w:noProof/>
          <w:sz w:val="24"/>
          <w:szCs w:val="24"/>
        </w:rPr>
      </w:pPr>
    </w:p>
    <w:p w14:paraId="3164DC6F" w14:textId="2DC2164A" w:rsidR="00CF168F" w:rsidRDefault="00CF168F">
      <w:pPr>
        <w:rPr>
          <w:rFonts w:ascii="Times New Roman" w:eastAsia="Arial" w:hAnsi="Times New Roman" w:cs="Times New Roman"/>
          <w:noProof/>
          <w:sz w:val="24"/>
          <w:szCs w:val="24"/>
        </w:rPr>
      </w:pPr>
      <w:r>
        <w:br w:type="page"/>
      </w:r>
    </w:p>
    <w:p w14:paraId="7149A983" w14:textId="77777777" w:rsidR="00C63F8A" w:rsidRPr="00C63F8A" w:rsidRDefault="00C63F8A" w:rsidP="00C63F8A">
      <w:pPr>
        <w:widowControl/>
        <w:jc w:val="both"/>
        <w:rPr>
          <w:rFonts w:ascii="Times New Roman" w:eastAsia="Arial" w:hAnsi="Times New Roman" w:cs="Times New Roman"/>
          <w:noProof/>
          <w:sz w:val="24"/>
          <w:szCs w:val="24"/>
        </w:rPr>
      </w:pPr>
    </w:p>
    <w:p w14:paraId="31F8FCC1" w14:textId="77777777" w:rsidR="00C63F8A" w:rsidRPr="00C63F8A" w:rsidRDefault="00C63F8A" w:rsidP="00FE25E0">
      <w:pPr>
        <w:pStyle w:val="Heading1"/>
        <w:rPr>
          <w:rFonts w:cs="Times New Roman"/>
          <w:noProof/>
        </w:rPr>
      </w:pPr>
      <w:bookmarkStart w:id="170" w:name="ANNEX_B:__USIGNATORY_CONSEQUENCES"/>
      <w:bookmarkStart w:id="171" w:name="_bookmark56"/>
      <w:bookmarkStart w:id="172" w:name="_Toc69121533"/>
      <w:bookmarkEnd w:id="170"/>
      <w:bookmarkEnd w:id="171"/>
      <w:r>
        <w:t xml:space="preserve">B PIELIKUMS. </w:t>
      </w:r>
      <w:r>
        <w:rPr>
          <w:u w:color="000000"/>
        </w:rPr>
        <w:t xml:space="preserve">SEKAS </w:t>
      </w:r>
      <w:r>
        <w:rPr>
          <w:i/>
          <w:iCs/>
          <w:u w:color="000000"/>
        </w:rPr>
        <w:t>PARAKSTĪTĀJAM</w:t>
      </w:r>
      <w:bookmarkEnd w:id="172"/>
    </w:p>
    <w:p w14:paraId="38053CD3" w14:textId="77777777" w:rsidR="00C63F8A" w:rsidRPr="00C63F8A" w:rsidRDefault="00C63F8A" w:rsidP="00C63F8A">
      <w:pPr>
        <w:widowControl/>
        <w:jc w:val="both"/>
        <w:rPr>
          <w:rFonts w:ascii="Times New Roman" w:eastAsia="Arial" w:hAnsi="Times New Roman" w:cs="Times New Roman"/>
          <w:b/>
          <w:bCs/>
          <w:noProof/>
          <w:sz w:val="24"/>
          <w:szCs w:val="24"/>
        </w:rPr>
      </w:pPr>
    </w:p>
    <w:p w14:paraId="3BFB33C8" w14:textId="7CB22BE7" w:rsidR="00C63F8A" w:rsidRPr="00C63F8A" w:rsidRDefault="00C63F8A" w:rsidP="00C63F8A">
      <w:pPr>
        <w:pStyle w:val="BodyText"/>
        <w:widowControl/>
        <w:ind w:left="0"/>
        <w:jc w:val="both"/>
        <w:rPr>
          <w:rFonts w:ascii="Times New Roman" w:hAnsi="Times New Roman" w:cs="Times New Roman"/>
          <w:noProof/>
          <w:sz w:val="24"/>
          <w:szCs w:val="24"/>
        </w:rPr>
      </w:pPr>
      <w:r>
        <w:rPr>
          <w:rFonts w:ascii="Times New Roman" w:hAnsi="Times New Roman"/>
          <w:sz w:val="24"/>
        </w:rPr>
        <w:t xml:space="preserve">B pielikumā ir norādītas dažādas pakāpeniskas un samērīgas </w:t>
      </w:r>
      <w:r>
        <w:rPr>
          <w:rFonts w:ascii="Times New Roman" w:hAnsi="Times New Roman"/>
          <w:sz w:val="24"/>
          <w:u w:val="single"/>
        </w:rPr>
        <w:t xml:space="preserve">sekas </w:t>
      </w:r>
      <w:r>
        <w:rPr>
          <w:rFonts w:ascii="Times New Roman" w:hAnsi="Times New Roman"/>
          <w:i/>
          <w:sz w:val="24"/>
          <w:u w:val="single"/>
        </w:rPr>
        <w:t>parakstītājam</w:t>
      </w:r>
      <w:r>
        <w:rPr>
          <w:rFonts w:ascii="Times New Roman" w:hAnsi="Times New Roman"/>
          <w:sz w:val="24"/>
        </w:rPr>
        <w:t xml:space="preserve">, ko </w:t>
      </w:r>
      <w:proofErr w:type="spellStart"/>
      <w:r>
        <w:rPr>
          <w:rFonts w:ascii="Times New Roman" w:hAnsi="Times New Roman"/>
          <w:i/>
          <w:sz w:val="24"/>
        </w:rPr>
        <w:t>prima</w:t>
      </w:r>
      <w:proofErr w:type="spellEnd"/>
      <w:r>
        <w:rPr>
          <w:rFonts w:ascii="Times New Roman" w:hAnsi="Times New Roman"/>
          <w:i/>
          <w:sz w:val="24"/>
        </w:rPr>
        <w:t xml:space="preserve"> </w:t>
      </w:r>
      <w:proofErr w:type="spellStart"/>
      <w:r>
        <w:rPr>
          <w:rFonts w:ascii="Times New Roman" w:hAnsi="Times New Roman"/>
          <w:i/>
          <w:sz w:val="24"/>
        </w:rPr>
        <w:t>facie</w:t>
      </w:r>
      <w:proofErr w:type="spellEnd"/>
      <w:r>
        <w:rPr>
          <w:rFonts w:ascii="Times New Roman" w:hAnsi="Times New Roman"/>
          <w:sz w:val="24"/>
        </w:rPr>
        <w:t xml:space="preserve"> piemēro gadījumos, kas saistīti vai nu ar </w:t>
      </w:r>
      <w:r>
        <w:rPr>
          <w:rFonts w:ascii="Times New Roman" w:hAnsi="Times New Roman"/>
          <w:i/>
          <w:sz w:val="24"/>
        </w:rPr>
        <w:t>kritisko</w:t>
      </w:r>
      <w:r>
        <w:rPr>
          <w:rFonts w:ascii="Times New Roman" w:hAnsi="Times New Roman"/>
          <w:sz w:val="24"/>
        </w:rPr>
        <w:t xml:space="preserve"> prasību (skat. B.3. pantu), vai tikai ar </w:t>
      </w:r>
      <w:r>
        <w:rPr>
          <w:rFonts w:ascii="Times New Roman" w:hAnsi="Times New Roman"/>
          <w:i/>
          <w:sz w:val="24"/>
        </w:rPr>
        <w:t>augstas prioritātes</w:t>
      </w:r>
      <w:r>
        <w:rPr>
          <w:rFonts w:ascii="Times New Roman" w:hAnsi="Times New Roman"/>
          <w:sz w:val="24"/>
        </w:rPr>
        <w:t xml:space="preserve"> prasību (skat. B.2. pantu), vai tikai ar </w:t>
      </w:r>
      <w:r>
        <w:rPr>
          <w:rFonts w:ascii="Times New Roman" w:hAnsi="Times New Roman"/>
          <w:i/>
          <w:sz w:val="24"/>
        </w:rPr>
        <w:t>vispārīgo</w:t>
      </w:r>
      <w:r>
        <w:rPr>
          <w:rFonts w:ascii="Times New Roman" w:hAnsi="Times New Roman"/>
          <w:sz w:val="24"/>
        </w:rPr>
        <w:t xml:space="preserve"> prasību (skat. B.1. pantu) neievērošanu. Nolūks ir veicināt </w:t>
      </w:r>
      <w:proofErr w:type="spellStart"/>
      <w:r>
        <w:rPr>
          <w:rFonts w:ascii="Times New Roman" w:hAnsi="Times New Roman"/>
          <w:sz w:val="24"/>
        </w:rPr>
        <w:t>paredzamību</w:t>
      </w:r>
      <w:proofErr w:type="spellEnd"/>
      <w:r>
        <w:rPr>
          <w:rFonts w:ascii="Times New Roman" w:hAnsi="Times New Roman"/>
          <w:sz w:val="24"/>
        </w:rPr>
        <w:t xml:space="preserve"> un konsekvenci visos gadījumos saistībā ar piemērojamām </w:t>
      </w:r>
      <w:r>
        <w:rPr>
          <w:rFonts w:ascii="Times New Roman" w:hAnsi="Times New Roman"/>
          <w:sz w:val="24"/>
          <w:u w:val="single"/>
        </w:rPr>
        <w:t xml:space="preserve">sekām </w:t>
      </w:r>
      <w:r>
        <w:rPr>
          <w:rFonts w:ascii="Times New Roman" w:hAnsi="Times New Roman"/>
          <w:i/>
          <w:sz w:val="24"/>
          <w:u w:val="single"/>
        </w:rPr>
        <w:t>parakstītājam</w:t>
      </w:r>
      <w:r>
        <w:rPr>
          <w:rFonts w:ascii="Times New Roman" w:hAnsi="Times New Roman"/>
          <w:sz w:val="24"/>
        </w:rPr>
        <w:t xml:space="preserve">. Tomēr ir nepieciešams elastīgums, lai atsevišķos gadījumos varētu piemērot dažādas smaguma pakāpes sekas vai pat atkāpties no šeit norādītajām sekām, ja tas ir pamatoti, izvērtējot konkrētās lietas faktus un apstākļus saskaņā ar 10. pantā izklāstītajiem principiem. Jo smagāks ir </w:t>
      </w:r>
      <w:r>
        <w:rPr>
          <w:rFonts w:ascii="Times New Roman" w:hAnsi="Times New Roman"/>
          <w:i/>
          <w:sz w:val="24"/>
        </w:rPr>
        <w:t>parakstītāja</w:t>
      </w:r>
      <w:r>
        <w:rPr>
          <w:rFonts w:ascii="Times New Roman" w:hAnsi="Times New Roman"/>
          <w:sz w:val="24"/>
        </w:rPr>
        <w:t xml:space="preserve"> nodarījums (t. i., jo vairāk prasību tas nav izpildījis un jo svarīgākas ir šīs prasības), jo ir jāpiemēro smagākas </w:t>
      </w:r>
      <w:r>
        <w:rPr>
          <w:rFonts w:ascii="Times New Roman" w:hAnsi="Times New Roman"/>
          <w:sz w:val="24"/>
          <w:u w:val="single"/>
        </w:rPr>
        <w:t xml:space="preserve">sekas </w:t>
      </w:r>
      <w:r>
        <w:rPr>
          <w:rFonts w:ascii="Times New Roman" w:hAnsi="Times New Roman"/>
          <w:i/>
          <w:sz w:val="24"/>
          <w:u w:val="single"/>
        </w:rPr>
        <w:t>parakstītājam</w:t>
      </w:r>
      <w:r>
        <w:rPr>
          <w:rFonts w:ascii="Times New Roman" w:hAnsi="Times New Roman"/>
          <w:sz w:val="24"/>
        </w:rPr>
        <w:t xml:space="preserve">. Ja ne tikai nav ievērota viena vai vairākas </w:t>
      </w:r>
      <w:r>
        <w:rPr>
          <w:rFonts w:ascii="Times New Roman" w:hAnsi="Times New Roman"/>
          <w:i/>
          <w:iCs/>
          <w:sz w:val="24"/>
        </w:rPr>
        <w:t>kritiskās</w:t>
      </w:r>
      <w:r>
        <w:rPr>
          <w:rFonts w:ascii="Times New Roman" w:hAnsi="Times New Roman"/>
          <w:sz w:val="24"/>
        </w:rPr>
        <w:t xml:space="preserve"> prasības, bet arī pastāv </w:t>
      </w:r>
      <w:r>
        <w:rPr>
          <w:rFonts w:ascii="Times New Roman" w:hAnsi="Times New Roman"/>
          <w:i/>
          <w:iCs/>
          <w:sz w:val="24"/>
        </w:rPr>
        <w:t>atbildību pastiprinoši faktori</w:t>
      </w:r>
      <w:r>
        <w:rPr>
          <w:rFonts w:ascii="Times New Roman" w:hAnsi="Times New Roman"/>
          <w:sz w:val="24"/>
        </w:rPr>
        <w:t xml:space="preserve">, ir pamats būtiski palielināt piemērojamās </w:t>
      </w:r>
      <w:r>
        <w:rPr>
          <w:rFonts w:ascii="Times New Roman" w:hAnsi="Times New Roman"/>
          <w:sz w:val="24"/>
          <w:u w:val="single"/>
        </w:rPr>
        <w:t xml:space="preserve">sekas </w:t>
      </w:r>
      <w:r>
        <w:rPr>
          <w:rFonts w:ascii="Times New Roman" w:hAnsi="Times New Roman"/>
          <w:i/>
          <w:iCs/>
          <w:sz w:val="24"/>
          <w:u w:val="single"/>
        </w:rPr>
        <w:t>parakstītājam</w:t>
      </w:r>
      <w:r>
        <w:rPr>
          <w:rFonts w:ascii="Times New Roman" w:hAnsi="Times New Roman"/>
          <w:sz w:val="24"/>
        </w:rPr>
        <w:t xml:space="preserve">. No otras puses, ja pastāv atbildību mazinoši apstākļi, var būt pamats piemērot mazākas </w:t>
      </w:r>
      <w:r>
        <w:rPr>
          <w:rFonts w:ascii="Times New Roman" w:hAnsi="Times New Roman"/>
          <w:sz w:val="24"/>
          <w:u w:val="single"/>
        </w:rPr>
        <w:t xml:space="preserve">sekas </w:t>
      </w:r>
      <w:r>
        <w:rPr>
          <w:rFonts w:ascii="Times New Roman" w:hAnsi="Times New Roman"/>
          <w:i/>
          <w:sz w:val="24"/>
          <w:u w:val="single"/>
        </w:rPr>
        <w:t>parakstītājam</w:t>
      </w:r>
      <w:r>
        <w:rPr>
          <w:rFonts w:ascii="Times New Roman" w:hAnsi="Times New Roman"/>
          <w:sz w:val="24"/>
        </w:rPr>
        <w:t>.</w:t>
      </w:r>
    </w:p>
    <w:p w14:paraId="2EFE6449" w14:textId="77777777" w:rsidR="00C63F8A" w:rsidRPr="00C63F8A" w:rsidRDefault="00C63F8A" w:rsidP="00C63F8A">
      <w:pPr>
        <w:widowControl/>
        <w:jc w:val="both"/>
        <w:rPr>
          <w:rFonts w:ascii="Times New Roman" w:eastAsia="Arial" w:hAnsi="Times New Roman" w:cs="Times New Roman"/>
          <w:noProof/>
          <w:sz w:val="24"/>
          <w:szCs w:val="24"/>
        </w:rPr>
      </w:pPr>
    </w:p>
    <w:p w14:paraId="705A1C2F" w14:textId="77777777" w:rsidR="00C63F8A" w:rsidRPr="00C63F8A" w:rsidRDefault="00C63F8A" w:rsidP="00C63F8A">
      <w:pPr>
        <w:pStyle w:val="BodyText"/>
        <w:widowControl/>
        <w:ind w:left="0"/>
        <w:jc w:val="both"/>
        <w:rPr>
          <w:rFonts w:ascii="Times New Roman" w:hAnsi="Times New Roman" w:cs="Times New Roman"/>
          <w:noProof/>
          <w:sz w:val="24"/>
          <w:szCs w:val="24"/>
        </w:rPr>
      </w:pPr>
      <w:r>
        <w:rPr>
          <w:rFonts w:ascii="Times New Roman" w:hAnsi="Times New Roman"/>
          <w:sz w:val="24"/>
        </w:rPr>
        <w:t xml:space="preserve">Katrā gadījumā piemēro vismaz turpmāk minētās </w:t>
      </w:r>
      <w:r>
        <w:rPr>
          <w:rFonts w:ascii="Times New Roman" w:hAnsi="Times New Roman"/>
          <w:sz w:val="24"/>
          <w:u w:val="single"/>
        </w:rPr>
        <w:t xml:space="preserve">sekas </w:t>
      </w:r>
      <w:r>
        <w:rPr>
          <w:rFonts w:ascii="Times New Roman" w:hAnsi="Times New Roman"/>
          <w:i/>
          <w:sz w:val="24"/>
          <w:u w:val="single"/>
        </w:rPr>
        <w:t>parakstītājam</w:t>
      </w:r>
      <w:r>
        <w:rPr>
          <w:rFonts w:ascii="Times New Roman" w:hAnsi="Times New Roman"/>
          <w:sz w:val="24"/>
        </w:rPr>
        <w:t>.</w:t>
      </w:r>
    </w:p>
    <w:p w14:paraId="4BF824D8" w14:textId="77777777" w:rsidR="00C63F8A" w:rsidRPr="00C63F8A" w:rsidRDefault="00C63F8A" w:rsidP="00C63F8A">
      <w:pPr>
        <w:widowControl/>
        <w:jc w:val="both"/>
        <w:rPr>
          <w:rFonts w:ascii="Times New Roman" w:eastAsia="Arial" w:hAnsi="Times New Roman" w:cs="Times New Roman"/>
          <w:noProof/>
          <w:sz w:val="24"/>
          <w:szCs w:val="24"/>
        </w:rPr>
      </w:pPr>
    </w:p>
    <w:p w14:paraId="65D97D63" w14:textId="1F837A31" w:rsidR="00C63F8A" w:rsidRPr="00C63F8A" w:rsidRDefault="00CF168F" w:rsidP="00CF168F">
      <w:pPr>
        <w:widowControl/>
        <w:tabs>
          <w:tab w:val="left" w:pos="841"/>
        </w:tabs>
        <w:jc w:val="both"/>
        <w:rPr>
          <w:rFonts w:ascii="Times New Roman" w:eastAsia="Arial" w:hAnsi="Times New Roman" w:cs="Times New Roman"/>
          <w:noProof/>
          <w:sz w:val="24"/>
          <w:szCs w:val="24"/>
        </w:rPr>
      </w:pPr>
      <w:r>
        <w:rPr>
          <w:rFonts w:ascii="Times New Roman" w:hAnsi="Times New Roman"/>
          <w:b/>
          <w:sz w:val="24"/>
        </w:rPr>
        <w:t xml:space="preserve">B.1. </w:t>
      </w:r>
      <w:r>
        <w:rPr>
          <w:rFonts w:ascii="Times New Roman" w:hAnsi="Times New Roman"/>
          <w:sz w:val="24"/>
        </w:rPr>
        <w:t xml:space="preserve">Gadījumi, kad nav ievērota viena vai vairākas </w:t>
      </w:r>
      <w:r>
        <w:rPr>
          <w:rFonts w:ascii="Times New Roman" w:hAnsi="Times New Roman"/>
          <w:i/>
          <w:sz w:val="24"/>
        </w:rPr>
        <w:t>vispārīgās</w:t>
      </w:r>
      <w:r>
        <w:rPr>
          <w:rFonts w:ascii="Times New Roman" w:hAnsi="Times New Roman"/>
          <w:sz w:val="24"/>
        </w:rPr>
        <w:t xml:space="preserve"> prasības (bet ne </w:t>
      </w:r>
      <w:r>
        <w:rPr>
          <w:rFonts w:ascii="Times New Roman" w:hAnsi="Times New Roman"/>
          <w:i/>
          <w:sz w:val="24"/>
        </w:rPr>
        <w:t>augstas prioritātes</w:t>
      </w:r>
      <w:r>
        <w:rPr>
          <w:rFonts w:ascii="Times New Roman" w:hAnsi="Times New Roman"/>
          <w:sz w:val="24"/>
        </w:rPr>
        <w:t xml:space="preserve"> vai </w:t>
      </w:r>
      <w:r>
        <w:rPr>
          <w:rFonts w:ascii="Times New Roman" w:hAnsi="Times New Roman"/>
          <w:i/>
          <w:sz w:val="24"/>
        </w:rPr>
        <w:t>kritiskās</w:t>
      </w:r>
      <w:r>
        <w:rPr>
          <w:rFonts w:ascii="Times New Roman" w:hAnsi="Times New Roman"/>
          <w:sz w:val="24"/>
        </w:rPr>
        <w:t xml:space="preserve"> prasības)</w:t>
      </w:r>
    </w:p>
    <w:p w14:paraId="63AC1FFF" w14:textId="77777777" w:rsidR="00C63F8A" w:rsidRPr="00C63F8A" w:rsidRDefault="00C63F8A" w:rsidP="00C63F8A">
      <w:pPr>
        <w:widowControl/>
        <w:jc w:val="both"/>
        <w:rPr>
          <w:rFonts w:ascii="Times New Roman" w:eastAsia="Arial" w:hAnsi="Times New Roman" w:cs="Times New Roman"/>
          <w:noProof/>
          <w:sz w:val="24"/>
          <w:szCs w:val="24"/>
        </w:rPr>
      </w:pPr>
    </w:p>
    <w:p w14:paraId="5D545C17" w14:textId="37EFB023" w:rsidR="00C63F8A" w:rsidRPr="00C63F8A" w:rsidRDefault="00CF168F" w:rsidP="00CF168F">
      <w:pPr>
        <w:pStyle w:val="BodyText"/>
        <w:widowControl/>
        <w:tabs>
          <w:tab w:val="left" w:pos="1561"/>
        </w:tabs>
        <w:ind w:left="0"/>
        <w:jc w:val="both"/>
        <w:rPr>
          <w:rFonts w:ascii="Times New Roman" w:hAnsi="Times New Roman" w:cs="Times New Roman"/>
          <w:noProof/>
          <w:sz w:val="24"/>
          <w:szCs w:val="24"/>
        </w:rPr>
      </w:pPr>
      <w:r>
        <w:rPr>
          <w:rFonts w:ascii="Times New Roman" w:hAnsi="Times New Roman"/>
          <w:sz w:val="24"/>
        </w:rPr>
        <w:t>B.1.1. Pirmkārt:</w:t>
      </w:r>
    </w:p>
    <w:p w14:paraId="085DD220" w14:textId="77777777" w:rsidR="00C63F8A" w:rsidRPr="00C63F8A" w:rsidRDefault="00C63F8A" w:rsidP="00C63F8A">
      <w:pPr>
        <w:widowControl/>
        <w:jc w:val="both"/>
        <w:rPr>
          <w:rFonts w:ascii="Times New Roman" w:eastAsia="Arial" w:hAnsi="Times New Roman" w:cs="Times New Roman"/>
          <w:noProof/>
          <w:sz w:val="24"/>
          <w:szCs w:val="24"/>
        </w:rPr>
      </w:pPr>
    </w:p>
    <w:p w14:paraId="1252BB18" w14:textId="5776CD7F" w:rsidR="00C63F8A" w:rsidRPr="00C63F8A" w:rsidRDefault="00CF168F" w:rsidP="00CF168F">
      <w:pPr>
        <w:widowControl/>
        <w:tabs>
          <w:tab w:val="left" w:pos="2012"/>
        </w:tabs>
        <w:jc w:val="both"/>
        <w:rPr>
          <w:rFonts w:ascii="Times New Roman" w:eastAsia="Arial" w:hAnsi="Times New Roman" w:cs="Times New Roman"/>
          <w:noProof/>
          <w:sz w:val="24"/>
          <w:szCs w:val="24"/>
        </w:rPr>
      </w:pPr>
      <w:r>
        <w:rPr>
          <w:rFonts w:ascii="Times New Roman" w:hAnsi="Times New Roman"/>
          <w:sz w:val="24"/>
        </w:rPr>
        <w:t xml:space="preserve">a) </w:t>
      </w:r>
      <w:r>
        <w:rPr>
          <w:rFonts w:ascii="Times New Roman" w:hAnsi="Times New Roman"/>
          <w:i/>
          <w:sz w:val="24"/>
        </w:rPr>
        <w:t>parakstītājs</w:t>
      </w:r>
      <w:r>
        <w:rPr>
          <w:rFonts w:ascii="Times New Roman" w:hAnsi="Times New Roman"/>
          <w:sz w:val="24"/>
        </w:rPr>
        <w:t xml:space="preserve"> zaudē savas </w:t>
      </w:r>
      <w:r>
        <w:rPr>
          <w:rFonts w:ascii="Times New Roman" w:hAnsi="Times New Roman"/>
          <w:i/>
          <w:sz w:val="24"/>
          <w:u w:val="single"/>
        </w:rPr>
        <w:t>WADA</w:t>
      </w:r>
      <w:r>
        <w:rPr>
          <w:rFonts w:ascii="Times New Roman" w:hAnsi="Times New Roman"/>
          <w:sz w:val="24"/>
          <w:u w:val="single"/>
        </w:rPr>
        <w:t xml:space="preserve"> privilēģijas</w:t>
      </w:r>
      <w:r>
        <w:rPr>
          <w:rFonts w:ascii="Times New Roman" w:hAnsi="Times New Roman"/>
          <w:sz w:val="24"/>
        </w:rPr>
        <w:t>;</w:t>
      </w:r>
    </w:p>
    <w:p w14:paraId="0AE0344E" w14:textId="77777777" w:rsidR="00C63F8A" w:rsidRPr="00C63F8A" w:rsidRDefault="00C63F8A" w:rsidP="00C63F8A">
      <w:pPr>
        <w:widowControl/>
        <w:jc w:val="both"/>
        <w:rPr>
          <w:rFonts w:ascii="Times New Roman" w:eastAsia="Arial" w:hAnsi="Times New Roman" w:cs="Times New Roman"/>
          <w:noProof/>
          <w:sz w:val="24"/>
          <w:szCs w:val="24"/>
        </w:rPr>
      </w:pPr>
    </w:p>
    <w:p w14:paraId="56434ABC" w14:textId="66B0063E" w:rsidR="00C63F8A" w:rsidRPr="00C63F8A" w:rsidRDefault="00CF168F" w:rsidP="00CF168F">
      <w:pPr>
        <w:pStyle w:val="BodyText"/>
        <w:widowControl/>
        <w:tabs>
          <w:tab w:val="left" w:pos="2012"/>
        </w:tabs>
        <w:ind w:left="0"/>
        <w:jc w:val="both"/>
        <w:rPr>
          <w:rFonts w:ascii="Times New Roman" w:hAnsi="Times New Roman" w:cs="Times New Roman"/>
          <w:noProof/>
          <w:sz w:val="24"/>
          <w:szCs w:val="24"/>
        </w:rPr>
      </w:pPr>
      <w:r>
        <w:rPr>
          <w:rFonts w:ascii="Times New Roman" w:hAnsi="Times New Roman"/>
          <w:sz w:val="24"/>
        </w:rPr>
        <w:t xml:space="preserve">b) </w:t>
      </w:r>
      <w:r>
        <w:rPr>
          <w:rFonts w:ascii="Times New Roman" w:hAnsi="Times New Roman"/>
          <w:i/>
          <w:sz w:val="24"/>
        </w:rPr>
        <w:t>WADA</w:t>
      </w:r>
      <w:r>
        <w:rPr>
          <w:rFonts w:ascii="Times New Roman" w:hAnsi="Times New Roman"/>
          <w:sz w:val="24"/>
        </w:rPr>
        <w:t xml:space="preserve"> vai kāda </w:t>
      </w:r>
      <w:r>
        <w:rPr>
          <w:rFonts w:ascii="Times New Roman" w:hAnsi="Times New Roman"/>
          <w:i/>
          <w:sz w:val="24"/>
        </w:rPr>
        <w:t>apstiprināta trešā persona</w:t>
      </w:r>
      <w:r>
        <w:rPr>
          <w:rFonts w:ascii="Times New Roman" w:hAnsi="Times New Roman"/>
          <w:sz w:val="24"/>
        </w:rPr>
        <w:t xml:space="preserve"> </w:t>
      </w:r>
      <w:r>
        <w:rPr>
          <w:rFonts w:ascii="Times New Roman" w:hAnsi="Times New Roman"/>
          <w:i/>
          <w:sz w:val="24"/>
        </w:rPr>
        <w:t>parakstītājam</w:t>
      </w:r>
      <w:r>
        <w:rPr>
          <w:rFonts w:ascii="Times New Roman" w:hAnsi="Times New Roman"/>
          <w:sz w:val="24"/>
        </w:rPr>
        <w:t xml:space="preserve"> sniedz palīdzību </w:t>
      </w:r>
      <w:r>
        <w:rPr>
          <w:rFonts w:ascii="Times New Roman" w:hAnsi="Times New Roman"/>
          <w:i/>
          <w:sz w:val="24"/>
        </w:rPr>
        <w:t>antidopinga pasākumu</w:t>
      </w:r>
      <w:r>
        <w:rPr>
          <w:rFonts w:ascii="Times New Roman" w:hAnsi="Times New Roman"/>
          <w:sz w:val="24"/>
        </w:rPr>
        <w:t xml:space="preserve"> veikšanā (konsultējot un sniedzot informāciju, pilnveidojot resursus, izstrādājot vadlīnijas, nodrošinot mācību materiālus un/vai vajadzības gadījumā izveidojot mācību programmas), tostarp veic ne vairāk kā divus (2) apmeklējumus gadā, un </w:t>
      </w:r>
      <w:r>
        <w:rPr>
          <w:rFonts w:ascii="Times New Roman" w:hAnsi="Times New Roman"/>
          <w:i/>
          <w:sz w:val="24"/>
        </w:rPr>
        <w:t>parakstītājs</w:t>
      </w:r>
      <w:r>
        <w:rPr>
          <w:rFonts w:ascii="Times New Roman" w:hAnsi="Times New Roman"/>
          <w:sz w:val="24"/>
        </w:rPr>
        <w:t xml:space="preserve"> pirms šādas palīdzības saņemšanas sedz visas zināmās izmaksas, un</w:t>
      </w:r>
    </w:p>
    <w:p w14:paraId="6E96E330" w14:textId="77777777" w:rsidR="00C63F8A" w:rsidRPr="00C63F8A" w:rsidRDefault="00C63F8A" w:rsidP="00C63F8A">
      <w:pPr>
        <w:widowControl/>
        <w:jc w:val="both"/>
        <w:rPr>
          <w:rFonts w:ascii="Times New Roman" w:eastAsia="Arial" w:hAnsi="Times New Roman" w:cs="Times New Roman"/>
          <w:noProof/>
          <w:sz w:val="24"/>
          <w:szCs w:val="24"/>
        </w:rPr>
      </w:pPr>
    </w:p>
    <w:p w14:paraId="2D96A0EC" w14:textId="7FE92E5A" w:rsidR="00C63F8A" w:rsidRPr="00C63F8A" w:rsidRDefault="00CF168F" w:rsidP="00CF168F">
      <w:pPr>
        <w:widowControl/>
        <w:tabs>
          <w:tab w:val="left" w:pos="2011"/>
        </w:tabs>
        <w:jc w:val="both"/>
        <w:rPr>
          <w:rFonts w:ascii="Times New Roman" w:eastAsia="Arial" w:hAnsi="Times New Roman" w:cs="Times New Roman"/>
          <w:noProof/>
          <w:sz w:val="24"/>
          <w:szCs w:val="24"/>
        </w:rPr>
      </w:pPr>
      <w:r>
        <w:rPr>
          <w:rFonts w:ascii="Times New Roman" w:hAnsi="Times New Roman"/>
          <w:sz w:val="24"/>
        </w:rPr>
        <w:t xml:space="preserve">c) attiecībā uz dažiem vai visiem </w:t>
      </w:r>
      <w:r>
        <w:rPr>
          <w:rFonts w:ascii="Times New Roman" w:hAnsi="Times New Roman"/>
          <w:i/>
          <w:sz w:val="24"/>
        </w:rPr>
        <w:t>parakstītāja</w:t>
      </w:r>
      <w:r>
        <w:rPr>
          <w:rFonts w:ascii="Times New Roman" w:hAnsi="Times New Roman"/>
          <w:sz w:val="24"/>
        </w:rPr>
        <w:t xml:space="preserve"> </w:t>
      </w:r>
      <w:r>
        <w:rPr>
          <w:rFonts w:ascii="Times New Roman" w:hAnsi="Times New Roman"/>
          <w:i/>
          <w:sz w:val="24"/>
        </w:rPr>
        <w:t>antidopinga pasākumiem</w:t>
      </w:r>
      <w:r>
        <w:rPr>
          <w:rFonts w:ascii="Times New Roman" w:hAnsi="Times New Roman"/>
          <w:sz w:val="24"/>
        </w:rPr>
        <w:t xml:space="preserve"> (pēc </w:t>
      </w:r>
      <w:r>
        <w:rPr>
          <w:rFonts w:ascii="Times New Roman" w:hAnsi="Times New Roman"/>
          <w:i/>
          <w:sz w:val="24"/>
        </w:rPr>
        <w:t>WADA</w:t>
      </w:r>
      <w:r>
        <w:rPr>
          <w:rFonts w:ascii="Times New Roman" w:hAnsi="Times New Roman"/>
          <w:sz w:val="24"/>
        </w:rPr>
        <w:t xml:space="preserve"> ieskatiem) vai nu </w:t>
      </w:r>
      <w:r>
        <w:rPr>
          <w:rFonts w:ascii="Times New Roman" w:hAnsi="Times New Roman"/>
          <w:i/>
          <w:sz w:val="24"/>
        </w:rPr>
        <w:t>WADA</w:t>
      </w:r>
      <w:r>
        <w:rPr>
          <w:rFonts w:ascii="Times New Roman" w:hAnsi="Times New Roman"/>
          <w:sz w:val="24"/>
        </w:rPr>
        <w:t xml:space="preserve"> veic </w:t>
      </w:r>
      <w:r>
        <w:rPr>
          <w:rFonts w:ascii="Times New Roman" w:hAnsi="Times New Roman"/>
          <w:i/>
          <w:sz w:val="24"/>
        </w:rPr>
        <w:t>īpašu pārraudzību</w:t>
      </w:r>
      <w:r>
        <w:rPr>
          <w:rFonts w:ascii="Times New Roman" w:hAnsi="Times New Roman"/>
          <w:sz w:val="24"/>
        </w:rPr>
        <w:t xml:space="preserve">, vai kāda </w:t>
      </w:r>
      <w:r>
        <w:rPr>
          <w:rFonts w:ascii="Times New Roman" w:hAnsi="Times New Roman"/>
          <w:i/>
          <w:sz w:val="24"/>
        </w:rPr>
        <w:t>apstiprinātā trešā persona</w:t>
      </w:r>
      <w:r>
        <w:rPr>
          <w:rFonts w:ascii="Times New Roman" w:hAnsi="Times New Roman"/>
          <w:sz w:val="24"/>
        </w:rPr>
        <w:t xml:space="preserve"> tos </w:t>
      </w:r>
      <w:r>
        <w:rPr>
          <w:rFonts w:ascii="Times New Roman" w:hAnsi="Times New Roman"/>
          <w:i/>
          <w:sz w:val="24"/>
        </w:rPr>
        <w:t>uzrauga</w:t>
      </w:r>
      <w:r>
        <w:rPr>
          <w:rFonts w:ascii="Times New Roman" w:hAnsi="Times New Roman"/>
          <w:sz w:val="24"/>
        </w:rPr>
        <w:t xml:space="preserve">, un </w:t>
      </w:r>
      <w:r>
        <w:rPr>
          <w:rFonts w:ascii="Times New Roman" w:hAnsi="Times New Roman"/>
          <w:i/>
          <w:sz w:val="24"/>
        </w:rPr>
        <w:t>parakstītājs</w:t>
      </w:r>
      <w:r>
        <w:rPr>
          <w:rFonts w:ascii="Times New Roman" w:hAnsi="Times New Roman"/>
          <w:sz w:val="24"/>
        </w:rPr>
        <w:t xml:space="preserve"> sedz ar to saistītās izmaksas.</w:t>
      </w:r>
    </w:p>
    <w:p w14:paraId="06A85A93" w14:textId="77777777" w:rsidR="00C63F8A" w:rsidRPr="00C63F8A" w:rsidRDefault="00C63F8A" w:rsidP="00C63F8A">
      <w:pPr>
        <w:widowControl/>
        <w:jc w:val="both"/>
        <w:rPr>
          <w:rFonts w:ascii="Times New Roman" w:eastAsia="Arial" w:hAnsi="Times New Roman" w:cs="Times New Roman"/>
          <w:noProof/>
          <w:sz w:val="24"/>
          <w:szCs w:val="24"/>
        </w:rPr>
      </w:pPr>
    </w:p>
    <w:p w14:paraId="03A76EE8" w14:textId="48E4DF0F" w:rsidR="00C63F8A" w:rsidRPr="00C63F8A" w:rsidRDefault="00CF168F" w:rsidP="00CF168F">
      <w:pPr>
        <w:pStyle w:val="BodyText"/>
        <w:widowControl/>
        <w:tabs>
          <w:tab w:val="left" w:pos="1561"/>
        </w:tabs>
        <w:ind w:left="0"/>
        <w:jc w:val="both"/>
        <w:rPr>
          <w:rFonts w:ascii="Times New Roman" w:hAnsi="Times New Roman" w:cs="Times New Roman"/>
          <w:noProof/>
          <w:sz w:val="24"/>
          <w:szCs w:val="24"/>
        </w:rPr>
      </w:pPr>
      <w:r>
        <w:rPr>
          <w:rFonts w:ascii="Times New Roman" w:hAnsi="Times New Roman"/>
          <w:sz w:val="24"/>
        </w:rPr>
        <w:t xml:space="preserve">B.1.2. Ja </w:t>
      </w:r>
      <w:r>
        <w:rPr>
          <w:rFonts w:ascii="Times New Roman" w:hAnsi="Times New Roman"/>
          <w:i/>
          <w:sz w:val="24"/>
        </w:rPr>
        <w:t>parakstītājs</w:t>
      </w:r>
      <w:r>
        <w:rPr>
          <w:rFonts w:ascii="Times New Roman" w:hAnsi="Times New Roman"/>
          <w:sz w:val="24"/>
        </w:rPr>
        <w:t xml:space="preserve"> divpadsmit (12) mēnešu laikā pēc B.1. panta 1. punktā minēto </w:t>
      </w:r>
      <w:r>
        <w:rPr>
          <w:rFonts w:ascii="Times New Roman" w:hAnsi="Times New Roman"/>
          <w:sz w:val="24"/>
          <w:u w:val="single"/>
        </w:rPr>
        <w:t>seku</w:t>
      </w:r>
      <w:r>
        <w:rPr>
          <w:rFonts w:ascii="Times New Roman" w:hAnsi="Times New Roman"/>
          <w:sz w:val="24"/>
        </w:rPr>
        <w:t xml:space="preserve"> piemērošanas tam (vai citā laikposmā, ko nosaka </w:t>
      </w:r>
      <w:r>
        <w:rPr>
          <w:rFonts w:ascii="Times New Roman" w:hAnsi="Times New Roman"/>
          <w:i/>
          <w:sz w:val="24"/>
        </w:rPr>
        <w:t>WADA</w:t>
      </w:r>
      <w:r>
        <w:rPr>
          <w:rFonts w:ascii="Times New Roman" w:hAnsi="Times New Roman"/>
          <w:sz w:val="24"/>
        </w:rPr>
        <w:t xml:space="preserve"> vai – apstrīdēšanas gadījumā – </w:t>
      </w:r>
      <w:r>
        <w:rPr>
          <w:rFonts w:ascii="Times New Roman" w:hAnsi="Times New Roman"/>
          <w:i/>
          <w:sz w:val="24"/>
        </w:rPr>
        <w:t>CAS</w:t>
      </w:r>
      <w:r>
        <w:rPr>
          <w:rFonts w:ascii="Times New Roman" w:hAnsi="Times New Roman"/>
          <w:sz w:val="24"/>
        </w:rPr>
        <w:t xml:space="preserve">) nav pilnībā izpildījis visus nosacījumus tā </w:t>
      </w:r>
      <w:r>
        <w:rPr>
          <w:rFonts w:ascii="Times New Roman" w:hAnsi="Times New Roman"/>
          <w:i/>
          <w:sz w:val="24"/>
        </w:rPr>
        <w:t>atkārtotai iekļaušanai sarakstā</w:t>
      </w:r>
      <w:r>
        <w:rPr>
          <w:rFonts w:ascii="Times New Roman" w:hAnsi="Times New Roman"/>
          <w:sz w:val="24"/>
        </w:rPr>
        <w:t xml:space="preserve">, tam var papildus piemērot arī šādas </w:t>
      </w:r>
      <w:r>
        <w:rPr>
          <w:rFonts w:ascii="Times New Roman" w:hAnsi="Times New Roman"/>
          <w:sz w:val="24"/>
          <w:u w:val="single"/>
        </w:rPr>
        <w:t>sekas</w:t>
      </w:r>
      <w:r>
        <w:rPr>
          <w:rFonts w:ascii="Times New Roman" w:hAnsi="Times New Roman"/>
          <w:sz w:val="24"/>
        </w:rPr>
        <w:t>:</w:t>
      </w:r>
    </w:p>
    <w:p w14:paraId="495661EB" w14:textId="77777777" w:rsidR="00C63F8A" w:rsidRPr="00C63F8A" w:rsidRDefault="00C63F8A" w:rsidP="00C63F8A">
      <w:pPr>
        <w:widowControl/>
        <w:jc w:val="both"/>
        <w:rPr>
          <w:rFonts w:ascii="Times New Roman" w:eastAsia="Arial" w:hAnsi="Times New Roman" w:cs="Times New Roman"/>
          <w:noProof/>
          <w:sz w:val="24"/>
          <w:szCs w:val="24"/>
        </w:rPr>
      </w:pPr>
    </w:p>
    <w:p w14:paraId="11F75196" w14:textId="60E26AC6" w:rsidR="00C63F8A" w:rsidRPr="00C63F8A" w:rsidRDefault="00CF168F" w:rsidP="00CF168F">
      <w:pPr>
        <w:widowControl/>
        <w:tabs>
          <w:tab w:val="left" w:pos="2012"/>
        </w:tabs>
        <w:jc w:val="both"/>
        <w:rPr>
          <w:rFonts w:ascii="Times New Roman" w:eastAsia="Arial" w:hAnsi="Times New Roman" w:cs="Times New Roman"/>
          <w:noProof/>
          <w:sz w:val="24"/>
          <w:szCs w:val="24"/>
        </w:rPr>
      </w:pPr>
      <w:r>
        <w:rPr>
          <w:rFonts w:ascii="Times New Roman" w:hAnsi="Times New Roman"/>
          <w:sz w:val="24"/>
        </w:rPr>
        <w:t xml:space="preserve">a) kāda </w:t>
      </w:r>
      <w:r>
        <w:rPr>
          <w:rFonts w:ascii="Times New Roman" w:hAnsi="Times New Roman"/>
          <w:i/>
          <w:sz w:val="24"/>
        </w:rPr>
        <w:t>apstiprinātā trešā persona</w:t>
      </w:r>
      <w:r>
        <w:rPr>
          <w:rFonts w:ascii="Times New Roman" w:hAnsi="Times New Roman"/>
          <w:sz w:val="24"/>
        </w:rPr>
        <w:t xml:space="preserve"> </w:t>
      </w:r>
      <w:r>
        <w:rPr>
          <w:rFonts w:ascii="Times New Roman" w:hAnsi="Times New Roman"/>
          <w:i/>
          <w:sz w:val="24"/>
        </w:rPr>
        <w:t>uzrauga</w:t>
      </w:r>
      <w:r>
        <w:rPr>
          <w:rFonts w:ascii="Times New Roman" w:hAnsi="Times New Roman"/>
          <w:sz w:val="24"/>
        </w:rPr>
        <w:t xml:space="preserve"> dažus vai visus attiecīgā </w:t>
      </w:r>
      <w:r>
        <w:rPr>
          <w:rFonts w:ascii="Times New Roman" w:hAnsi="Times New Roman"/>
          <w:i/>
          <w:sz w:val="24"/>
        </w:rPr>
        <w:t>parakstītāja</w:t>
      </w:r>
      <w:r>
        <w:rPr>
          <w:rFonts w:ascii="Times New Roman" w:hAnsi="Times New Roman"/>
          <w:sz w:val="24"/>
        </w:rPr>
        <w:t xml:space="preserve"> veiktos </w:t>
      </w:r>
      <w:r>
        <w:rPr>
          <w:rFonts w:ascii="Times New Roman" w:hAnsi="Times New Roman"/>
          <w:i/>
          <w:sz w:val="24"/>
        </w:rPr>
        <w:t>antidopinga pasākumus</w:t>
      </w:r>
      <w:r>
        <w:rPr>
          <w:rFonts w:ascii="Times New Roman" w:hAnsi="Times New Roman"/>
          <w:sz w:val="24"/>
        </w:rPr>
        <w:t xml:space="preserve">, tostarp līdz četrām (4) reizēm gadā apmeklē </w:t>
      </w:r>
      <w:r>
        <w:rPr>
          <w:rFonts w:ascii="Times New Roman" w:hAnsi="Times New Roman"/>
          <w:i/>
          <w:sz w:val="24"/>
        </w:rPr>
        <w:t>parakstītāja</w:t>
      </w:r>
      <w:r>
        <w:rPr>
          <w:rFonts w:ascii="Times New Roman" w:hAnsi="Times New Roman"/>
          <w:sz w:val="24"/>
        </w:rPr>
        <w:t xml:space="preserve"> objektus, un </w:t>
      </w:r>
      <w:r>
        <w:rPr>
          <w:rFonts w:ascii="Times New Roman" w:hAnsi="Times New Roman"/>
          <w:i/>
          <w:sz w:val="24"/>
        </w:rPr>
        <w:t>parakstītājs</w:t>
      </w:r>
      <w:r>
        <w:rPr>
          <w:rFonts w:ascii="Times New Roman" w:hAnsi="Times New Roman"/>
          <w:sz w:val="24"/>
        </w:rPr>
        <w:t xml:space="preserve"> iepriekš sedz visas izmaksas (ja tās ir zināmas), un</w:t>
      </w:r>
    </w:p>
    <w:p w14:paraId="58019978" w14:textId="77777777" w:rsidR="00C63F8A" w:rsidRPr="00C63F8A" w:rsidRDefault="00C63F8A" w:rsidP="00C63F8A">
      <w:pPr>
        <w:widowControl/>
        <w:jc w:val="both"/>
        <w:rPr>
          <w:rFonts w:ascii="Times New Roman" w:eastAsia="Arial" w:hAnsi="Times New Roman" w:cs="Times New Roman"/>
          <w:noProof/>
          <w:sz w:val="24"/>
          <w:szCs w:val="24"/>
        </w:rPr>
      </w:pPr>
    </w:p>
    <w:p w14:paraId="5069705A" w14:textId="3043D3B2" w:rsidR="00C63F8A" w:rsidRPr="00C63F8A" w:rsidRDefault="00CF168F" w:rsidP="00CF168F">
      <w:pPr>
        <w:widowControl/>
        <w:tabs>
          <w:tab w:val="left" w:pos="2012"/>
        </w:tabs>
        <w:jc w:val="both"/>
        <w:rPr>
          <w:rFonts w:ascii="Times New Roman" w:eastAsia="Arial" w:hAnsi="Times New Roman" w:cs="Times New Roman"/>
          <w:noProof/>
          <w:sz w:val="24"/>
          <w:szCs w:val="24"/>
        </w:rPr>
      </w:pPr>
      <w:r>
        <w:rPr>
          <w:rFonts w:ascii="Times New Roman" w:hAnsi="Times New Roman"/>
          <w:sz w:val="24"/>
        </w:rPr>
        <w:t xml:space="preserve">b) </w:t>
      </w:r>
      <w:r>
        <w:rPr>
          <w:rFonts w:ascii="Times New Roman" w:hAnsi="Times New Roman"/>
          <w:i/>
          <w:sz w:val="24"/>
        </w:rPr>
        <w:t>parakstītāja pārstāvji</w:t>
      </w:r>
      <w:r>
        <w:rPr>
          <w:rFonts w:ascii="Times New Roman" w:hAnsi="Times New Roman"/>
          <w:sz w:val="24"/>
        </w:rPr>
        <w:t xml:space="preserve"> nav tiesīgi biedru statusā piedalīties neviena cita </w:t>
      </w:r>
      <w:r>
        <w:rPr>
          <w:rFonts w:ascii="Times New Roman" w:hAnsi="Times New Roman"/>
          <w:i/>
          <w:sz w:val="24"/>
        </w:rPr>
        <w:t>parakstītāja</w:t>
      </w:r>
      <w:r>
        <w:rPr>
          <w:rFonts w:ascii="Times New Roman" w:hAnsi="Times New Roman"/>
          <w:sz w:val="24"/>
        </w:rPr>
        <w:t xml:space="preserve"> (vai to dalīborganizāciju) vai </w:t>
      </w:r>
      <w:r>
        <w:rPr>
          <w:rFonts w:ascii="Times New Roman" w:hAnsi="Times New Roman"/>
          <w:i/>
          <w:sz w:val="24"/>
        </w:rPr>
        <w:t>parakstītāju</w:t>
      </w:r>
      <w:r>
        <w:rPr>
          <w:rFonts w:ascii="Times New Roman" w:hAnsi="Times New Roman"/>
          <w:sz w:val="24"/>
        </w:rPr>
        <w:t xml:space="preserve"> apvienību valdēs un komitejās vai citās struktūrās līdz tāda </w:t>
      </w:r>
      <w:r>
        <w:rPr>
          <w:rFonts w:ascii="Times New Roman" w:hAnsi="Times New Roman"/>
          <w:i/>
          <w:sz w:val="24"/>
        </w:rPr>
        <w:t>parakstītāja atkārtotai iekļaušanai sarakstā</w:t>
      </w:r>
      <w:r>
        <w:rPr>
          <w:rFonts w:ascii="Times New Roman" w:hAnsi="Times New Roman"/>
          <w:sz w:val="24"/>
        </w:rPr>
        <w:t xml:space="preserve">, kas neievēro </w:t>
      </w:r>
      <w:r>
        <w:rPr>
          <w:rFonts w:ascii="Times New Roman" w:hAnsi="Times New Roman"/>
          <w:i/>
          <w:sz w:val="24"/>
        </w:rPr>
        <w:t>Kodeksa</w:t>
      </w:r>
      <w:r>
        <w:rPr>
          <w:rFonts w:ascii="Times New Roman" w:hAnsi="Times New Roman"/>
          <w:sz w:val="24"/>
        </w:rPr>
        <w:t xml:space="preserve"> prasības.</w:t>
      </w:r>
    </w:p>
    <w:p w14:paraId="78080BC7" w14:textId="77777777" w:rsidR="00C63F8A" w:rsidRPr="00C63F8A" w:rsidRDefault="00C63F8A" w:rsidP="00C63F8A">
      <w:pPr>
        <w:widowControl/>
        <w:jc w:val="both"/>
        <w:rPr>
          <w:rFonts w:ascii="Times New Roman" w:eastAsia="Arial" w:hAnsi="Times New Roman" w:cs="Times New Roman"/>
          <w:noProof/>
          <w:sz w:val="24"/>
          <w:szCs w:val="24"/>
        </w:rPr>
      </w:pPr>
    </w:p>
    <w:p w14:paraId="22C48670" w14:textId="2D412C72" w:rsidR="00C63F8A" w:rsidRPr="00C63F8A" w:rsidRDefault="00CF168F" w:rsidP="00CF168F">
      <w:pPr>
        <w:pStyle w:val="BodyText"/>
        <w:widowControl/>
        <w:tabs>
          <w:tab w:val="left" w:pos="1561"/>
        </w:tabs>
        <w:ind w:left="0"/>
        <w:jc w:val="both"/>
        <w:rPr>
          <w:rFonts w:ascii="Times New Roman" w:hAnsi="Times New Roman" w:cs="Times New Roman"/>
          <w:noProof/>
          <w:sz w:val="24"/>
          <w:szCs w:val="24"/>
        </w:rPr>
      </w:pPr>
      <w:r>
        <w:rPr>
          <w:rFonts w:ascii="Times New Roman" w:hAnsi="Times New Roman"/>
          <w:sz w:val="24"/>
        </w:rPr>
        <w:t xml:space="preserve">B.1.3. Ja </w:t>
      </w:r>
      <w:r>
        <w:rPr>
          <w:rFonts w:ascii="Times New Roman" w:hAnsi="Times New Roman"/>
          <w:i/>
          <w:sz w:val="24"/>
        </w:rPr>
        <w:t>parakstītājs</w:t>
      </w:r>
      <w:r>
        <w:rPr>
          <w:rFonts w:ascii="Times New Roman" w:hAnsi="Times New Roman"/>
          <w:sz w:val="24"/>
        </w:rPr>
        <w:t xml:space="preserve"> divdesmit četru (24) mēnešu laikā pēc B.1. panta 1. punktā minēto </w:t>
      </w:r>
      <w:r>
        <w:rPr>
          <w:rFonts w:ascii="Times New Roman" w:hAnsi="Times New Roman"/>
          <w:sz w:val="24"/>
          <w:u w:val="single"/>
        </w:rPr>
        <w:t>seku</w:t>
      </w:r>
      <w:r>
        <w:rPr>
          <w:rFonts w:ascii="Times New Roman" w:hAnsi="Times New Roman"/>
          <w:sz w:val="24"/>
        </w:rPr>
        <w:t xml:space="preserve"> piemērošanas (vai citā laikposmā, ko nosaka </w:t>
      </w:r>
      <w:r>
        <w:rPr>
          <w:rFonts w:ascii="Times New Roman" w:hAnsi="Times New Roman"/>
          <w:i/>
          <w:sz w:val="24"/>
        </w:rPr>
        <w:t>WADA</w:t>
      </w:r>
      <w:r>
        <w:rPr>
          <w:rFonts w:ascii="Times New Roman" w:hAnsi="Times New Roman"/>
          <w:sz w:val="24"/>
        </w:rPr>
        <w:t xml:space="preserve"> vai – apstrīdēšanas gadījumā – </w:t>
      </w:r>
      <w:r>
        <w:rPr>
          <w:rFonts w:ascii="Times New Roman" w:hAnsi="Times New Roman"/>
          <w:i/>
          <w:sz w:val="24"/>
        </w:rPr>
        <w:t>CAS</w:t>
      </w:r>
      <w:r>
        <w:rPr>
          <w:rFonts w:ascii="Times New Roman" w:hAnsi="Times New Roman"/>
          <w:sz w:val="24"/>
        </w:rPr>
        <w:t xml:space="preserve">) </w:t>
      </w:r>
      <w:r>
        <w:rPr>
          <w:rFonts w:ascii="Times New Roman" w:hAnsi="Times New Roman"/>
          <w:sz w:val="24"/>
        </w:rPr>
        <w:lastRenderedPageBreak/>
        <w:t xml:space="preserve">joprojām nav izpildījis visus nosacījumus tā </w:t>
      </w:r>
      <w:r>
        <w:rPr>
          <w:rFonts w:ascii="Times New Roman" w:hAnsi="Times New Roman"/>
          <w:i/>
          <w:sz w:val="24"/>
        </w:rPr>
        <w:t>atkārtotai iekļaušanai sarakstā</w:t>
      </w:r>
      <w:r>
        <w:rPr>
          <w:rFonts w:ascii="Times New Roman" w:hAnsi="Times New Roman"/>
          <w:sz w:val="24"/>
        </w:rPr>
        <w:t xml:space="preserve">, tam var papildus piemērot arī šādas </w:t>
      </w:r>
      <w:r>
        <w:rPr>
          <w:rFonts w:ascii="Times New Roman" w:hAnsi="Times New Roman"/>
          <w:sz w:val="24"/>
          <w:u w:val="single"/>
        </w:rPr>
        <w:t>sekas</w:t>
      </w:r>
      <w:r>
        <w:rPr>
          <w:rFonts w:ascii="Times New Roman" w:hAnsi="Times New Roman"/>
          <w:sz w:val="24"/>
        </w:rPr>
        <w:t>:</w:t>
      </w:r>
    </w:p>
    <w:p w14:paraId="68664642" w14:textId="77777777" w:rsidR="00C63F8A" w:rsidRPr="00C63F8A" w:rsidRDefault="00C63F8A" w:rsidP="00C63F8A">
      <w:pPr>
        <w:widowControl/>
        <w:jc w:val="both"/>
        <w:rPr>
          <w:rFonts w:ascii="Times New Roman" w:eastAsia="Arial" w:hAnsi="Times New Roman" w:cs="Times New Roman"/>
          <w:noProof/>
          <w:sz w:val="24"/>
          <w:szCs w:val="24"/>
        </w:rPr>
      </w:pPr>
    </w:p>
    <w:p w14:paraId="36A24E6F" w14:textId="695FE2A7" w:rsidR="00C63F8A" w:rsidRPr="00C63F8A" w:rsidRDefault="007108F0" w:rsidP="007108F0">
      <w:pPr>
        <w:widowControl/>
        <w:tabs>
          <w:tab w:val="left" w:pos="2012"/>
        </w:tabs>
        <w:jc w:val="both"/>
        <w:rPr>
          <w:rFonts w:ascii="Times New Roman" w:eastAsia="Arial" w:hAnsi="Times New Roman" w:cs="Times New Roman"/>
          <w:noProof/>
          <w:sz w:val="24"/>
          <w:szCs w:val="24"/>
        </w:rPr>
      </w:pPr>
      <w:r>
        <w:rPr>
          <w:rFonts w:ascii="Times New Roman" w:hAnsi="Times New Roman"/>
          <w:sz w:val="24"/>
        </w:rPr>
        <w:t xml:space="preserve">a) </w:t>
      </w:r>
      <w:r>
        <w:rPr>
          <w:rFonts w:ascii="Times New Roman" w:hAnsi="Times New Roman"/>
          <w:i/>
          <w:sz w:val="24"/>
        </w:rPr>
        <w:t>apstiprināta trešā persona</w:t>
      </w:r>
      <w:r>
        <w:rPr>
          <w:rFonts w:ascii="Times New Roman" w:hAnsi="Times New Roman"/>
          <w:sz w:val="24"/>
        </w:rPr>
        <w:t xml:space="preserve"> </w:t>
      </w:r>
      <w:r>
        <w:rPr>
          <w:rFonts w:ascii="Times New Roman" w:hAnsi="Times New Roman"/>
          <w:i/>
          <w:sz w:val="24"/>
        </w:rPr>
        <w:t>uzrauga</w:t>
      </w:r>
      <w:r>
        <w:rPr>
          <w:rFonts w:ascii="Times New Roman" w:hAnsi="Times New Roman"/>
          <w:sz w:val="24"/>
        </w:rPr>
        <w:t xml:space="preserve"> visus attiecīgā </w:t>
      </w:r>
      <w:r>
        <w:rPr>
          <w:rFonts w:ascii="Times New Roman" w:hAnsi="Times New Roman"/>
          <w:i/>
          <w:sz w:val="24"/>
        </w:rPr>
        <w:t>parakstītāja</w:t>
      </w:r>
      <w:r>
        <w:rPr>
          <w:rFonts w:ascii="Times New Roman" w:hAnsi="Times New Roman"/>
          <w:sz w:val="24"/>
        </w:rPr>
        <w:t xml:space="preserve"> veiktos </w:t>
      </w:r>
      <w:r>
        <w:rPr>
          <w:rFonts w:ascii="Times New Roman" w:hAnsi="Times New Roman"/>
          <w:i/>
          <w:sz w:val="24"/>
        </w:rPr>
        <w:t>antidopinga pasākumus</w:t>
      </w:r>
      <w:r>
        <w:rPr>
          <w:rFonts w:ascii="Times New Roman" w:hAnsi="Times New Roman"/>
          <w:sz w:val="24"/>
        </w:rPr>
        <w:t xml:space="preserve">, tostarp līdz sešām (6) reizēm gadā apmeklē </w:t>
      </w:r>
      <w:r>
        <w:rPr>
          <w:rFonts w:ascii="Times New Roman" w:hAnsi="Times New Roman"/>
          <w:i/>
          <w:sz w:val="24"/>
        </w:rPr>
        <w:t>parakstītāja</w:t>
      </w:r>
      <w:r>
        <w:rPr>
          <w:rFonts w:ascii="Times New Roman" w:hAnsi="Times New Roman"/>
          <w:sz w:val="24"/>
        </w:rPr>
        <w:t xml:space="preserve"> objektus, un </w:t>
      </w:r>
      <w:r>
        <w:rPr>
          <w:rFonts w:ascii="Times New Roman" w:hAnsi="Times New Roman"/>
          <w:i/>
          <w:sz w:val="24"/>
        </w:rPr>
        <w:t>parakstītājs</w:t>
      </w:r>
      <w:r>
        <w:rPr>
          <w:rFonts w:ascii="Times New Roman" w:hAnsi="Times New Roman"/>
          <w:sz w:val="24"/>
        </w:rPr>
        <w:t xml:space="preserve"> iepriekš sedz visas izmaksas (ja tās ir zināmas);</w:t>
      </w:r>
    </w:p>
    <w:p w14:paraId="0BA7C6DA" w14:textId="77777777" w:rsidR="00C63F8A" w:rsidRPr="00C63F8A" w:rsidRDefault="00C63F8A" w:rsidP="00C63F8A">
      <w:pPr>
        <w:widowControl/>
        <w:jc w:val="both"/>
        <w:rPr>
          <w:rFonts w:ascii="Times New Roman" w:eastAsia="Arial" w:hAnsi="Times New Roman" w:cs="Times New Roman"/>
          <w:noProof/>
          <w:sz w:val="24"/>
          <w:szCs w:val="24"/>
        </w:rPr>
      </w:pPr>
    </w:p>
    <w:p w14:paraId="3E845A75" w14:textId="6E61785A" w:rsidR="00C63F8A" w:rsidRPr="00C63F8A" w:rsidRDefault="007108F0" w:rsidP="007108F0">
      <w:pPr>
        <w:widowControl/>
        <w:tabs>
          <w:tab w:val="left" w:pos="2011"/>
        </w:tabs>
        <w:jc w:val="both"/>
        <w:rPr>
          <w:rFonts w:ascii="Times New Roman" w:eastAsia="Arial" w:hAnsi="Times New Roman" w:cs="Times New Roman"/>
          <w:noProof/>
          <w:sz w:val="24"/>
          <w:szCs w:val="24"/>
        </w:rPr>
      </w:pPr>
      <w:r>
        <w:rPr>
          <w:rFonts w:ascii="Times New Roman" w:hAnsi="Times New Roman"/>
          <w:sz w:val="24"/>
        </w:rPr>
        <w:t xml:space="preserve">b) </w:t>
      </w:r>
      <w:r>
        <w:rPr>
          <w:rFonts w:ascii="Times New Roman" w:hAnsi="Times New Roman"/>
          <w:i/>
          <w:sz w:val="24"/>
        </w:rPr>
        <w:t>parakstītāja pārstāvji</w:t>
      </w:r>
      <w:r>
        <w:rPr>
          <w:rFonts w:ascii="Times New Roman" w:hAnsi="Times New Roman"/>
          <w:sz w:val="24"/>
        </w:rPr>
        <w:t xml:space="preserve"> nav tiesīgi biedru statusā piedalīties neviena cita </w:t>
      </w:r>
      <w:r>
        <w:rPr>
          <w:rFonts w:ascii="Times New Roman" w:hAnsi="Times New Roman"/>
          <w:i/>
          <w:sz w:val="24"/>
        </w:rPr>
        <w:t>parakstītāja</w:t>
      </w:r>
      <w:r>
        <w:rPr>
          <w:rFonts w:ascii="Times New Roman" w:hAnsi="Times New Roman"/>
          <w:sz w:val="24"/>
        </w:rPr>
        <w:t xml:space="preserve"> (vai to dalīborganizāciju) vai </w:t>
      </w:r>
      <w:r>
        <w:rPr>
          <w:rFonts w:ascii="Times New Roman" w:hAnsi="Times New Roman"/>
          <w:i/>
          <w:sz w:val="24"/>
        </w:rPr>
        <w:t>parakstītāju</w:t>
      </w:r>
      <w:r>
        <w:rPr>
          <w:rFonts w:ascii="Times New Roman" w:hAnsi="Times New Roman"/>
          <w:sz w:val="24"/>
        </w:rPr>
        <w:t xml:space="preserve"> apvienību valdēs un komitejās, vai citās struktūrās līdz tāda </w:t>
      </w:r>
      <w:r>
        <w:rPr>
          <w:rFonts w:ascii="Times New Roman" w:hAnsi="Times New Roman"/>
          <w:i/>
          <w:sz w:val="24"/>
        </w:rPr>
        <w:t>parakstītāja atkārtotai iekļaušanai sarakstā</w:t>
      </w:r>
      <w:r>
        <w:rPr>
          <w:rFonts w:ascii="Times New Roman" w:hAnsi="Times New Roman"/>
          <w:sz w:val="24"/>
        </w:rPr>
        <w:t xml:space="preserve">, kas neievēro </w:t>
      </w:r>
      <w:r>
        <w:rPr>
          <w:rFonts w:ascii="Times New Roman" w:hAnsi="Times New Roman"/>
          <w:i/>
          <w:sz w:val="24"/>
        </w:rPr>
        <w:t>Kodeksu</w:t>
      </w:r>
      <w:r>
        <w:rPr>
          <w:rFonts w:ascii="Times New Roman" w:hAnsi="Times New Roman"/>
          <w:sz w:val="24"/>
        </w:rPr>
        <w:t>, vai vienu (1) gadu (izvēlas ilgāko laikposmu), un</w:t>
      </w:r>
    </w:p>
    <w:p w14:paraId="768F1C5B" w14:textId="77777777" w:rsidR="00C63F8A" w:rsidRPr="00C63F8A" w:rsidRDefault="00C63F8A" w:rsidP="00C63F8A">
      <w:pPr>
        <w:widowControl/>
        <w:jc w:val="both"/>
        <w:rPr>
          <w:rFonts w:ascii="Times New Roman" w:eastAsia="Arial" w:hAnsi="Times New Roman" w:cs="Times New Roman"/>
          <w:noProof/>
          <w:sz w:val="24"/>
          <w:szCs w:val="24"/>
        </w:rPr>
      </w:pPr>
    </w:p>
    <w:p w14:paraId="6B3FD7CD" w14:textId="762E3287" w:rsidR="00C63F8A" w:rsidRPr="00C63F8A" w:rsidRDefault="007108F0" w:rsidP="007108F0">
      <w:pPr>
        <w:pStyle w:val="BodyText"/>
        <w:widowControl/>
        <w:tabs>
          <w:tab w:val="left" w:pos="2010"/>
        </w:tabs>
        <w:ind w:left="0"/>
        <w:jc w:val="both"/>
        <w:rPr>
          <w:rFonts w:ascii="Times New Roman" w:hAnsi="Times New Roman" w:cs="Times New Roman"/>
          <w:noProof/>
          <w:sz w:val="24"/>
          <w:szCs w:val="24"/>
        </w:rPr>
      </w:pPr>
      <w:r>
        <w:rPr>
          <w:rFonts w:ascii="Times New Roman" w:hAnsi="Times New Roman"/>
          <w:sz w:val="24"/>
        </w:rPr>
        <w:t xml:space="preserve">c) (ja </w:t>
      </w:r>
      <w:r>
        <w:rPr>
          <w:rFonts w:ascii="Times New Roman" w:hAnsi="Times New Roman"/>
          <w:i/>
          <w:sz w:val="24"/>
        </w:rPr>
        <w:t>parakstītājs</w:t>
      </w:r>
      <w:r>
        <w:rPr>
          <w:rFonts w:ascii="Times New Roman" w:hAnsi="Times New Roman"/>
          <w:sz w:val="24"/>
        </w:rPr>
        <w:t xml:space="preserve"> ir organizācija, kas nepiedalās olimpiskajā kustībā, kuru neatzīst Starptautiskā Olimpiskā komiteja un kura saglabā savu </w:t>
      </w:r>
      <w:r>
        <w:rPr>
          <w:rFonts w:ascii="Times New Roman" w:hAnsi="Times New Roman"/>
          <w:i/>
          <w:sz w:val="24"/>
        </w:rPr>
        <w:t>parakstītāja</w:t>
      </w:r>
      <w:r>
        <w:rPr>
          <w:rFonts w:ascii="Times New Roman" w:hAnsi="Times New Roman"/>
          <w:sz w:val="24"/>
        </w:rPr>
        <w:t xml:space="preserve"> statusu saskaņā ar piemērojamo </w:t>
      </w:r>
      <w:r>
        <w:rPr>
          <w:rFonts w:ascii="Times New Roman" w:hAnsi="Times New Roman"/>
          <w:i/>
          <w:sz w:val="24"/>
        </w:rPr>
        <w:t>WADA</w:t>
      </w:r>
      <w:r>
        <w:rPr>
          <w:rFonts w:ascii="Times New Roman" w:hAnsi="Times New Roman"/>
          <w:sz w:val="24"/>
        </w:rPr>
        <w:t xml:space="preserve"> politiku) </w:t>
      </w:r>
      <w:r>
        <w:rPr>
          <w:rFonts w:ascii="Times New Roman" w:hAnsi="Times New Roman"/>
          <w:i/>
          <w:sz w:val="24"/>
        </w:rPr>
        <w:t>parakstītājam</w:t>
      </w:r>
      <w:r>
        <w:rPr>
          <w:rFonts w:ascii="Times New Roman" w:hAnsi="Times New Roman"/>
          <w:sz w:val="24"/>
        </w:rPr>
        <w:t xml:space="preserve"> anulē </w:t>
      </w:r>
      <w:r>
        <w:rPr>
          <w:rFonts w:ascii="Times New Roman" w:hAnsi="Times New Roman"/>
          <w:i/>
          <w:sz w:val="24"/>
        </w:rPr>
        <w:t>Kodeksa parakstītāja</w:t>
      </w:r>
      <w:r>
        <w:rPr>
          <w:rFonts w:ascii="Times New Roman" w:hAnsi="Times New Roman"/>
          <w:sz w:val="24"/>
        </w:rPr>
        <w:t xml:space="preserve"> statusu bez tiesībām uz to maksājumu atgriešanu, kas izdarīti šāda statusa iegūšanai.</w:t>
      </w:r>
    </w:p>
    <w:p w14:paraId="0B46C059" w14:textId="77777777" w:rsidR="00C63F8A" w:rsidRPr="00C63F8A" w:rsidRDefault="00C63F8A" w:rsidP="00C63F8A">
      <w:pPr>
        <w:widowControl/>
        <w:jc w:val="both"/>
        <w:rPr>
          <w:rFonts w:ascii="Times New Roman" w:eastAsia="Arial" w:hAnsi="Times New Roman" w:cs="Times New Roman"/>
          <w:noProof/>
          <w:sz w:val="24"/>
          <w:szCs w:val="24"/>
        </w:rPr>
      </w:pPr>
    </w:p>
    <w:p w14:paraId="26D6A0CA" w14:textId="4560B444" w:rsidR="00C63F8A" w:rsidRPr="00C63F8A" w:rsidRDefault="007108F0" w:rsidP="007156C3">
      <w:pPr>
        <w:widowControl/>
        <w:tabs>
          <w:tab w:val="left" w:pos="839"/>
        </w:tabs>
        <w:jc w:val="both"/>
        <w:rPr>
          <w:rFonts w:ascii="Times New Roman" w:hAnsi="Times New Roman" w:cs="Times New Roman"/>
          <w:noProof/>
          <w:sz w:val="24"/>
          <w:szCs w:val="24"/>
        </w:rPr>
      </w:pPr>
      <w:r>
        <w:rPr>
          <w:rFonts w:ascii="Times New Roman" w:hAnsi="Times New Roman"/>
          <w:b/>
          <w:sz w:val="24"/>
        </w:rPr>
        <w:t xml:space="preserve">B.2. </w:t>
      </w:r>
      <w:r>
        <w:rPr>
          <w:rFonts w:ascii="Times New Roman" w:hAnsi="Times New Roman"/>
          <w:sz w:val="24"/>
        </w:rPr>
        <w:t xml:space="preserve">Gadījumi, kad nav ievērota viena vai vairākas </w:t>
      </w:r>
      <w:r>
        <w:rPr>
          <w:rFonts w:ascii="Times New Roman" w:hAnsi="Times New Roman"/>
          <w:i/>
          <w:sz w:val="24"/>
        </w:rPr>
        <w:t>augstas prioritātes</w:t>
      </w:r>
      <w:r>
        <w:rPr>
          <w:rFonts w:ascii="Times New Roman" w:hAnsi="Times New Roman"/>
          <w:sz w:val="24"/>
        </w:rPr>
        <w:t xml:space="preserve"> prasības (bet ne </w:t>
      </w:r>
      <w:r>
        <w:rPr>
          <w:rFonts w:ascii="Times New Roman" w:hAnsi="Times New Roman"/>
          <w:i/>
          <w:sz w:val="24"/>
        </w:rPr>
        <w:t>kritiskās</w:t>
      </w:r>
      <w:r>
        <w:rPr>
          <w:rFonts w:ascii="Times New Roman" w:hAnsi="Times New Roman"/>
          <w:sz w:val="24"/>
        </w:rPr>
        <w:t xml:space="preserve"> prasības)</w:t>
      </w:r>
    </w:p>
    <w:p w14:paraId="12E31B8F" w14:textId="77777777" w:rsidR="00C63F8A" w:rsidRPr="00C63F8A" w:rsidRDefault="00C63F8A" w:rsidP="00C63F8A">
      <w:pPr>
        <w:widowControl/>
        <w:jc w:val="both"/>
        <w:rPr>
          <w:rFonts w:ascii="Times New Roman" w:eastAsia="Arial" w:hAnsi="Times New Roman" w:cs="Times New Roman"/>
          <w:noProof/>
          <w:sz w:val="24"/>
          <w:szCs w:val="24"/>
        </w:rPr>
      </w:pPr>
    </w:p>
    <w:p w14:paraId="2DA4FCF0" w14:textId="022B68BF" w:rsidR="00C63F8A" w:rsidRPr="00C63F8A" w:rsidRDefault="007156C3" w:rsidP="007156C3">
      <w:pPr>
        <w:pStyle w:val="BodyText"/>
        <w:widowControl/>
        <w:tabs>
          <w:tab w:val="left" w:pos="1559"/>
        </w:tabs>
        <w:ind w:left="0"/>
        <w:jc w:val="both"/>
        <w:rPr>
          <w:rFonts w:ascii="Times New Roman" w:hAnsi="Times New Roman" w:cs="Times New Roman"/>
          <w:noProof/>
          <w:sz w:val="24"/>
          <w:szCs w:val="24"/>
        </w:rPr>
      </w:pPr>
      <w:r>
        <w:rPr>
          <w:rFonts w:ascii="Times New Roman" w:hAnsi="Times New Roman"/>
          <w:sz w:val="24"/>
        </w:rPr>
        <w:t>B.2.1. Pirmkārt:</w:t>
      </w:r>
    </w:p>
    <w:p w14:paraId="2D8861AC" w14:textId="77777777" w:rsidR="00C63F8A" w:rsidRPr="00C63F8A" w:rsidRDefault="00C63F8A" w:rsidP="00C63F8A">
      <w:pPr>
        <w:widowControl/>
        <w:jc w:val="both"/>
        <w:rPr>
          <w:rFonts w:ascii="Times New Roman" w:eastAsia="Arial" w:hAnsi="Times New Roman" w:cs="Times New Roman"/>
          <w:noProof/>
          <w:sz w:val="24"/>
          <w:szCs w:val="24"/>
        </w:rPr>
      </w:pPr>
    </w:p>
    <w:p w14:paraId="6417DF32" w14:textId="3FF2E458" w:rsidR="00C63F8A" w:rsidRPr="00C63F8A" w:rsidRDefault="007156C3" w:rsidP="007156C3">
      <w:pPr>
        <w:widowControl/>
        <w:tabs>
          <w:tab w:val="left" w:pos="2010"/>
        </w:tabs>
        <w:jc w:val="both"/>
        <w:rPr>
          <w:rFonts w:ascii="Times New Roman" w:eastAsia="Arial" w:hAnsi="Times New Roman" w:cs="Times New Roman"/>
          <w:noProof/>
          <w:sz w:val="24"/>
          <w:szCs w:val="24"/>
        </w:rPr>
      </w:pPr>
      <w:r>
        <w:rPr>
          <w:rFonts w:ascii="Times New Roman" w:hAnsi="Times New Roman"/>
          <w:sz w:val="24"/>
        </w:rPr>
        <w:t xml:space="preserve">a) </w:t>
      </w:r>
      <w:r>
        <w:rPr>
          <w:rFonts w:ascii="Times New Roman" w:hAnsi="Times New Roman"/>
          <w:i/>
          <w:sz w:val="24"/>
        </w:rPr>
        <w:t>parakstītājs</w:t>
      </w:r>
      <w:r>
        <w:rPr>
          <w:rFonts w:ascii="Times New Roman" w:hAnsi="Times New Roman"/>
          <w:sz w:val="24"/>
        </w:rPr>
        <w:t xml:space="preserve"> zaudē savas </w:t>
      </w:r>
      <w:r>
        <w:rPr>
          <w:rFonts w:ascii="Times New Roman" w:hAnsi="Times New Roman"/>
          <w:i/>
          <w:sz w:val="24"/>
          <w:u w:val="single"/>
        </w:rPr>
        <w:t>WADA</w:t>
      </w:r>
      <w:r>
        <w:rPr>
          <w:rFonts w:ascii="Times New Roman" w:hAnsi="Times New Roman"/>
          <w:sz w:val="24"/>
          <w:u w:val="single"/>
        </w:rPr>
        <w:t xml:space="preserve"> privilēģijas</w:t>
      </w:r>
      <w:r>
        <w:rPr>
          <w:rFonts w:ascii="Times New Roman" w:hAnsi="Times New Roman"/>
          <w:sz w:val="24"/>
        </w:rPr>
        <w:t>;</w:t>
      </w:r>
    </w:p>
    <w:p w14:paraId="02DA6798" w14:textId="77777777" w:rsidR="00C63F8A" w:rsidRPr="00C63F8A" w:rsidRDefault="00C63F8A" w:rsidP="00C63F8A">
      <w:pPr>
        <w:widowControl/>
        <w:jc w:val="both"/>
        <w:rPr>
          <w:rFonts w:ascii="Times New Roman" w:eastAsia="Arial" w:hAnsi="Times New Roman" w:cs="Times New Roman"/>
          <w:noProof/>
          <w:sz w:val="24"/>
          <w:szCs w:val="24"/>
        </w:rPr>
      </w:pPr>
    </w:p>
    <w:p w14:paraId="0FC4F150" w14:textId="198EBB4B" w:rsidR="00C63F8A" w:rsidRPr="00C63F8A" w:rsidRDefault="007156C3" w:rsidP="007156C3">
      <w:pPr>
        <w:widowControl/>
        <w:tabs>
          <w:tab w:val="left" w:pos="2012"/>
        </w:tabs>
        <w:jc w:val="both"/>
        <w:rPr>
          <w:rFonts w:ascii="Times New Roman" w:eastAsia="Arial" w:hAnsi="Times New Roman" w:cs="Times New Roman"/>
          <w:noProof/>
          <w:sz w:val="24"/>
          <w:szCs w:val="24"/>
        </w:rPr>
      </w:pPr>
      <w:r>
        <w:rPr>
          <w:rFonts w:ascii="Times New Roman" w:hAnsi="Times New Roman"/>
          <w:sz w:val="24"/>
        </w:rPr>
        <w:t xml:space="preserve">b) </w:t>
      </w:r>
      <w:r>
        <w:rPr>
          <w:rFonts w:ascii="Times New Roman" w:hAnsi="Times New Roman"/>
          <w:i/>
          <w:sz w:val="24"/>
        </w:rPr>
        <w:t>apstiprinātā trešā persona uzrauga</w:t>
      </w:r>
      <w:r>
        <w:rPr>
          <w:rFonts w:ascii="Times New Roman" w:hAnsi="Times New Roman"/>
          <w:sz w:val="24"/>
        </w:rPr>
        <w:t xml:space="preserve"> vai </w:t>
      </w:r>
      <w:r>
        <w:rPr>
          <w:rFonts w:ascii="Times New Roman" w:hAnsi="Times New Roman"/>
          <w:i/>
          <w:sz w:val="24"/>
        </w:rPr>
        <w:t>pārņem</w:t>
      </w:r>
      <w:r>
        <w:rPr>
          <w:rFonts w:ascii="Times New Roman" w:hAnsi="Times New Roman"/>
          <w:sz w:val="24"/>
        </w:rPr>
        <w:t xml:space="preserve"> dažus vai visus attiecīgā </w:t>
      </w:r>
      <w:r>
        <w:rPr>
          <w:rFonts w:ascii="Times New Roman" w:hAnsi="Times New Roman"/>
          <w:i/>
          <w:sz w:val="24"/>
        </w:rPr>
        <w:t>parakstītāja antidopinga pasākumus</w:t>
      </w:r>
      <w:r>
        <w:rPr>
          <w:rFonts w:ascii="Times New Roman" w:hAnsi="Times New Roman"/>
          <w:sz w:val="24"/>
        </w:rPr>
        <w:t xml:space="preserve"> (kā noteikusi </w:t>
      </w:r>
      <w:r>
        <w:rPr>
          <w:rFonts w:ascii="Times New Roman" w:hAnsi="Times New Roman"/>
          <w:i/>
          <w:sz w:val="24"/>
        </w:rPr>
        <w:t>WADA</w:t>
      </w:r>
      <w:r>
        <w:rPr>
          <w:rFonts w:ascii="Times New Roman" w:hAnsi="Times New Roman"/>
          <w:sz w:val="24"/>
        </w:rPr>
        <w:t xml:space="preserve">), tostarp līdz sešām (6) reizēm gadā apmeklē </w:t>
      </w:r>
      <w:r>
        <w:rPr>
          <w:rFonts w:ascii="Times New Roman" w:hAnsi="Times New Roman"/>
          <w:i/>
          <w:sz w:val="24"/>
        </w:rPr>
        <w:t>parakstītāja</w:t>
      </w:r>
      <w:r>
        <w:rPr>
          <w:rFonts w:ascii="Times New Roman" w:hAnsi="Times New Roman"/>
          <w:sz w:val="24"/>
        </w:rPr>
        <w:t xml:space="preserve"> objektus, un </w:t>
      </w:r>
      <w:r>
        <w:rPr>
          <w:rFonts w:ascii="Times New Roman" w:hAnsi="Times New Roman"/>
          <w:i/>
          <w:sz w:val="24"/>
        </w:rPr>
        <w:t>parakstītājs</w:t>
      </w:r>
      <w:r>
        <w:rPr>
          <w:rFonts w:ascii="Times New Roman" w:hAnsi="Times New Roman"/>
          <w:sz w:val="24"/>
        </w:rPr>
        <w:t xml:space="preserve"> iepriekš sedz visas izmaksas (ja tās ir zināmas);</w:t>
      </w:r>
    </w:p>
    <w:p w14:paraId="116A3B4C" w14:textId="77777777" w:rsidR="00C63F8A" w:rsidRPr="00C63F8A" w:rsidRDefault="00C63F8A" w:rsidP="00C63F8A">
      <w:pPr>
        <w:widowControl/>
        <w:jc w:val="both"/>
        <w:rPr>
          <w:rFonts w:ascii="Times New Roman" w:eastAsia="Arial" w:hAnsi="Times New Roman" w:cs="Times New Roman"/>
          <w:noProof/>
          <w:sz w:val="24"/>
          <w:szCs w:val="24"/>
        </w:rPr>
      </w:pPr>
    </w:p>
    <w:p w14:paraId="337183B0" w14:textId="6AD1C7D0" w:rsidR="00C63F8A" w:rsidRPr="00C63F8A" w:rsidRDefault="007156C3" w:rsidP="007156C3">
      <w:pPr>
        <w:widowControl/>
        <w:tabs>
          <w:tab w:val="left" w:pos="2011"/>
        </w:tabs>
        <w:jc w:val="both"/>
        <w:rPr>
          <w:rFonts w:ascii="Times New Roman" w:eastAsia="Arial" w:hAnsi="Times New Roman" w:cs="Times New Roman"/>
          <w:noProof/>
          <w:sz w:val="24"/>
          <w:szCs w:val="24"/>
        </w:rPr>
      </w:pPr>
      <w:r>
        <w:rPr>
          <w:rFonts w:ascii="Times New Roman" w:hAnsi="Times New Roman"/>
          <w:sz w:val="24"/>
        </w:rPr>
        <w:t xml:space="preserve">c) </w:t>
      </w:r>
      <w:r>
        <w:rPr>
          <w:rFonts w:ascii="Times New Roman" w:hAnsi="Times New Roman"/>
          <w:i/>
          <w:sz w:val="24"/>
        </w:rPr>
        <w:t>parakstītājam</w:t>
      </w:r>
      <w:r>
        <w:rPr>
          <w:rFonts w:ascii="Times New Roman" w:hAnsi="Times New Roman"/>
          <w:sz w:val="24"/>
        </w:rPr>
        <w:t xml:space="preserve"> var būt jāsamaksā </w:t>
      </w:r>
      <w:r>
        <w:rPr>
          <w:rFonts w:ascii="Times New Roman" w:hAnsi="Times New Roman"/>
          <w:i/>
          <w:sz w:val="24"/>
        </w:rPr>
        <w:t>naudas sods</w:t>
      </w:r>
      <w:r>
        <w:rPr>
          <w:rFonts w:ascii="Times New Roman" w:hAnsi="Times New Roman"/>
          <w:sz w:val="24"/>
        </w:rPr>
        <w:t>;</w:t>
      </w:r>
    </w:p>
    <w:p w14:paraId="24D5CFCE" w14:textId="77777777" w:rsidR="00C63F8A" w:rsidRPr="00C63F8A" w:rsidRDefault="00C63F8A" w:rsidP="00C63F8A">
      <w:pPr>
        <w:widowControl/>
        <w:jc w:val="both"/>
        <w:rPr>
          <w:rFonts w:ascii="Times New Roman" w:eastAsia="Arial" w:hAnsi="Times New Roman" w:cs="Times New Roman"/>
          <w:noProof/>
          <w:sz w:val="24"/>
          <w:szCs w:val="24"/>
        </w:rPr>
      </w:pPr>
    </w:p>
    <w:p w14:paraId="3991D5A6" w14:textId="1E86C344" w:rsidR="00C63F8A" w:rsidRPr="00C63F8A" w:rsidRDefault="007156C3" w:rsidP="007156C3">
      <w:pPr>
        <w:widowControl/>
        <w:tabs>
          <w:tab w:val="left" w:pos="2011"/>
        </w:tabs>
        <w:jc w:val="both"/>
        <w:rPr>
          <w:rFonts w:ascii="Times New Roman" w:eastAsia="Arial" w:hAnsi="Times New Roman" w:cs="Times New Roman"/>
          <w:noProof/>
          <w:sz w:val="24"/>
          <w:szCs w:val="24"/>
        </w:rPr>
      </w:pPr>
      <w:r>
        <w:rPr>
          <w:rFonts w:ascii="Times New Roman" w:hAnsi="Times New Roman"/>
          <w:sz w:val="24"/>
        </w:rPr>
        <w:t xml:space="preserve">d) </w:t>
      </w:r>
      <w:r>
        <w:rPr>
          <w:rFonts w:ascii="Times New Roman" w:hAnsi="Times New Roman"/>
          <w:i/>
          <w:sz w:val="24"/>
        </w:rPr>
        <w:t>parakstītāja pārstāvji</w:t>
      </w:r>
      <w:r>
        <w:rPr>
          <w:rFonts w:ascii="Times New Roman" w:hAnsi="Times New Roman"/>
          <w:sz w:val="24"/>
        </w:rPr>
        <w:t xml:space="preserve"> nav tiesīgi biedru statusā piedalīties neviena </w:t>
      </w:r>
      <w:r>
        <w:rPr>
          <w:rFonts w:ascii="Times New Roman" w:hAnsi="Times New Roman"/>
          <w:i/>
          <w:sz w:val="24"/>
        </w:rPr>
        <w:t>parakstītāja</w:t>
      </w:r>
      <w:r>
        <w:rPr>
          <w:rFonts w:ascii="Times New Roman" w:hAnsi="Times New Roman"/>
          <w:sz w:val="24"/>
        </w:rPr>
        <w:t xml:space="preserve"> (vai to dalīborganizāciju) vai </w:t>
      </w:r>
      <w:r>
        <w:rPr>
          <w:rFonts w:ascii="Times New Roman" w:hAnsi="Times New Roman"/>
          <w:i/>
          <w:sz w:val="24"/>
        </w:rPr>
        <w:t>parakstītāju</w:t>
      </w:r>
      <w:r>
        <w:rPr>
          <w:rFonts w:ascii="Times New Roman" w:hAnsi="Times New Roman"/>
          <w:sz w:val="24"/>
        </w:rPr>
        <w:t xml:space="preserve"> apvienību valdēs un komitejās, vai citās struktūrās līdz tāda </w:t>
      </w:r>
      <w:r>
        <w:rPr>
          <w:rFonts w:ascii="Times New Roman" w:hAnsi="Times New Roman"/>
          <w:i/>
          <w:sz w:val="24"/>
        </w:rPr>
        <w:t>parakstītāja atkārtotai iekļaušanai sarakstā</w:t>
      </w:r>
      <w:r>
        <w:rPr>
          <w:rFonts w:ascii="Times New Roman" w:hAnsi="Times New Roman"/>
          <w:sz w:val="24"/>
        </w:rPr>
        <w:t xml:space="preserve">, kas neievēro </w:t>
      </w:r>
      <w:r>
        <w:rPr>
          <w:rFonts w:ascii="Times New Roman" w:hAnsi="Times New Roman"/>
          <w:i/>
          <w:sz w:val="24"/>
        </w:rPr>
        <w:t>Kodeksu</w:t>
      </w:r>
      <w:r>
        <w:rPr>
          <w:rFonts w:ascii="Times New Roman" w:hAnsi="Times New Roman"/>
          <w:sz w:val="24"/>
        </w:rPr>
        <w:t>;</w:t>
      </w:r>
    </w:p>
    <w:p w14:paraId="2ABE038B" w14:textId="77777777" w:rsidR="00C63F8A" w:rsidRPr="00C63F8A" w:rsidRDefault="00C63F8A" w:rsidP="00C63F8A">
      <w:pPr>
        <w:widowControl/>
        <w:jc w:val="both"/>
        <w:rPr>
          <w:rFonts w:ascii="Times New Roman" w:eastAsia="Arial" w:hAnsi="Times New Roman" w:cs="Times New Roman"/>
          <w:noProof/>
          <w:sz w:val="24"/>
          <w:szCs w:val="24"/>
        </w:rPr>
      </w:pPr>
    </w:p>
    <w:p w14:paraId="569AB4DA" w14:textId="293D1A81" w:rsidR="00C63F8A" w:rsidRPr="00C63F8A" w:rsidRDefault="007156C3" w:rsidP="007156C3">
      <w:pPr>
        <w:widowControl/>
        <w:tabs>
          <w:tab w:val="left" w:pos="2011"/>
        </w:tabs>
        <w:jc w:val="both"/>
        <w:rPr>
          <w:rFonts w:ascii="Times New Roman" w:eastAsia="Arial" w:hAnsi="Times New Roman" w:cs="Times New Roman"/>
          <w:noProof/>
          <w:sz w:val="24"/>
          <w:szCs w:val="24"/>
        </w:rPr>
      </w:pPr>
      <w:r>
        <w:rPr>
          <w:rFonts w:ascii="Times New Roman" w:hAnsi="Times New Roman"/>
          <w:sz w:val="24"/>
        </w:rPr>
        <w:t xml:space="preserve">e) (ja </w:t>
      </w:r>
      <w:r>
        <w:rPr>
          <w:rFonts w:ascii="Times New Roman" w:hAnsi="Times New Roman"/>
          <w:i/>
          <w:sz w:val="24"/>
        </w:rPr>
        <w:t>parakstītājs</w:t>
      </w:r>
      <w:r>
        <w:rPr>
          <w:rFonts w:ascii="Times New Roman" w:hAnsi="Times New Roman"/>
          <w:sz w:val="24"/>
        </w:rPr>
        <w:t xml:space="preserve"> ir </w:t>
      </w:r>
      <w:r>
        <w:rPr>
          <w:rFonts w:ascii="Times New Roman" w:hAnsi="Times New Roman"/>
          <w:i/>
          <w:sz w:val="24"/>
        </w:rPr>
        <w:t>valsts antidopinga organizācija</w:t>
      </w:r>
      <w:r>
        <w:rPr>
          <w:rFonts w:ascii="Times New Roman" w:hAnsi="Times New Roman"/>
          <w:sz w:val="24"/>
        </w:rPr>
        <w:t xml:space="preserve"> vai </w:t>
      </w:r>
      <w:r>
        <w:rPr>
          <w:rFonts w:ascii="Times New Roman" w:hAnsi="Times New Roman"/>
          <w:i/>
          <w:sz w:val="24"/>
        </w:rPr>
        <w:t>valsts olimpiskā komiteja</w:t>
      </w:r>
      <w:r>
        <w:rPr>
          <w:rFonts w:ascii="Times New Roman" w:hAnsi="Times New Roman"/>
          <w:sz w:val="24"/>
        </w:rPr>
        <w:t xml:space="preserve">, kas pilda </w:t>
      </w:r>
      <w:r>
        <w:rPr>
          <w:rFonts w:ascii="Times New Roman" w:hAnsi="Times New Roman"/>
          <w:i/>
          <w:sz w:val="24"/>
        </w:rPr>
        <w:t>valsts antidopinga organizācijas</w:t>
      </w:r>
      <w:r>
        <w:rPr>
          <w:rFonts w:ascii="Times New Roman" w:hAnsi="Times New Roman"/>
          <w:sz w:val="24"/>
        </w:rPr>
        <w:t xml:space="preserve"> funkcijas) </w:t>
      </w:r>
      <w:r>
        <w:rPr>
          <w:rFonts w:ascii="Times New Roman" w:hAnsi="Times New Roman"/>
          <w:i/>
          <w:sz w:val="24"/>
        </w:rPr>
        <w:t>parakstītāja</w:t>
      </w:r>
      <w:r>
        <w:rPr>
          <w:rFonts w:ascii="Times New Roman" w:hAnsi="Times New Roman"/>
          <w:sz w:val="24"/>
        </w:rPr>
        <w:t xml:space="preserve"> valstij līdz </w:t>
      </w:r>
      <w:r>
        <w:rPr>
          <w:rFonts w:ascii="Times New Roman" w:hAnsi="Times New Roman"/>
          <w:i/>
          <w:sz w:val="24"/>
        </w:rPr>
        <w:t>parakstītāja atkārtotai iekļaušanai sarakstā</w:t>
      </w:r>
      <w:r>
        <w:rPr>
          <w:rFonts w:ascii="Times New Roman" w:hAnsi="Times New Roman"/>
          <w:sz w:val="24"/>
        </w:rPr>
        <w:t xml:space="preserve"> nevar piešķirt tiesības rīkot reģionālos, kontinentālos vai pasaules čempionātus vai </w:t>
      </w:r>
      <w:r>
        <w:rPr>
          <w:rFonts w:ascii="Times New Roman" w:hAnsi="Times New Roman"/>
          <w:i/>
          <w:sz w:val="24"/>
        </w:rPr>
        <w:t>sporta pasākumus</w:t>
      </w:r>
      <w:r>
        <w:rPr>
          <w:rFonts w:ascii="Times New Roman" w:hAnsi="Times New Roman"/>
          <w:sz w:val="24"/>
        </w:rPr>
        <w:t xml:space="preserve">, kurus organizē </w:t>
      </w:r>
      <w:r>
        <w:rPr>
          <w:rFonts w:ascii="Times New Roman" w:hAnsi="Times New Roman"/>
          <w:i/>
          <w:sz w:val="24"/>
        </w:rPr>
        <w:t xml:space="preserve">lielu sporta pasākumu </w:t>
      </w:r>
      <w:proofErr w:type="spellStart"/>
      <w:r>
        <w:rPr>
          <w:rFonts w:ascii="Times New Roman" w:hAnsi="Times New Roman"/>
          <w:i/>
          <w:sz w:val="24"/>
        </w:rPr>
        <w:t>rīkotājorganizācijas</w:t>
      </w:r>
      <w:proofErr w:type="spellEnd"/>
      <w:r>
        <w:rPr>
          <w:rFonts w:ascii="Times New Roman" w:hAnsi="Times New Roman"/>
          <w:sz w:val="24"/>
        </w:rPr>
        <w:t>, un/vai tā nav tiesīga rīkot olimpiskās spēles un/vai paraolimpiskās spēles;</w:t>
      </w:r>
    </w:p>
    <w:p w14:paraId="0818E25F" w14:textId="77777777" w:rsidR="00C63F8A" w:rsidRPr="00C63F8A" w:rsidRDefault="00C63F8A" w:rsidP="00C63F8A">
      <w:pPr>
        <w:widowControl/>
        <w:jc w:val="both"/>
        <w:rPr>
          <w:rFonts w:ascii="Times New Roman" w:eastAsia="Arial" w:hAnsi="Times New Roman" w:cs="Times New Roman"/>
          <w:noProof/>
          <w:sz w:val="24"/>
          <w:szCs w:val="24"/>
        </w:rPr>
      </w:pPr>
    </w:p>
    <w:p w14:paraId="3DB0FB74" w14:textId="10DBD989" w:rsidR="00C63F8A" w:rsidRPr="00C63F8A" w:rsidRDefault="007156C3" w:rsidP="007156C3">
      <w:pPr>
        <w:pStyle w:val="BodyText"/>
        <w:widowControl/>
        <w:tabs>
          <w:tab w:val="left" w:pos="2011"/>
        </w:tabs>
        <w:ind w:left="0"/>
        <w:jc w:val="both"/>
        <w:rPr>
          <w:rFonts w:ascii="Times New Roman" w:hAnsi="Times New Roman" w:cs="Times New Roman"/>
          <w:noProof/>
          <w:sz w:val="24"/>
          <w:szCs w:val="24"/>
        </w:rPr>
      </w:pPr>
      <w:r>
        <w:rPr>
          <w:rFonts w:ascii="Times New Roman" w:hAnsi="Times New Roman"/>
          <w:sz w:val="24"/>
        </w:rPr>
        <w:t xml:space="preserve">f) (ja </w:t>
      </w:r>
      <w:r>
        <w:rPr>
          <w:rFonts w:ascii="Times New Roman" w:hAnsi="Times New Roman"/>
          <w:i/>
          <w:sz w:val="24"/>
        </w:rPr>
        <w:t>parakstītājs</w:t>
      </w:r>
      <w:r>
        <w:rPr>
          <w:rFonts w:ascii="Times New Roman" w:hAnsi="Times New Roman"/>
          <w:sz w:val="24"/>
        </w:rPr>
        <w:t xml:space="preserve"> ir starptautiskā federācija) </w:t>
      </w:r>
      <w:r>
        <w:rPr>
          <w:rFonts w:ascii="Times New Roman" w:hAnsi="Times New Roman"/>
          <w:i/>
          <w:sz w:val="24"/>
        </w:rPr>
        <w:t>parakstītājam</w:t>
      </w:r>
      <w:r>
        <w:rPr>
          <w:rFonts w:ascii="Times New Roman" w:hAnsi="Times New Roman"/>
          <w:sz w:val="24"/>
        </w:rPr>
        <w:t xml:space="preserve"> līdz tā </w:t>
      </w:r>
      <w:r>
        <w:rPr>
          <w:rFonts w:ascii="Times New Roman" w:hAnsi="Times New Roman"/>
          <w:i/>
          <w:sz w:val="24"/>
        </w:rPr>
        <w:t>atkārtotai iekļaušanai sarakstā</w:t>
      </w:r>
      <w:r>
        <w:rPr>
          <w:rFonts w:ascii="Times New Roman" w:hAnsi="Times New Roman"/>
          <w:sz w:val="24"/>
        </w:rPr>
        <w:t xml:space="preserve"> ir liegts saņemt jebkādu finansējumu un citas priekšrocības, kuru pamatā ir Starptautiskās Olimpiskās komitejas atzinums vai dalība Starptautiskajā Paraolimpiskajā komitejā, vai jebkura cita </w:t>
      </w:r>
      <w:r>
        <w:rPr>
          <w:rFonts w:ascii="Times New Roman" w:hAnsi="Times New Roman"/>
          <w:i/>
          <w:sz w:val="24"/>
        </w:rPr>
        <w:t>parakstītāja</w:t>
      </w:r>
      <w:r>
        <w:rPr>
          <w:rFonts w:ascii="Times New Roman" w:hAnsi="Times New Roman"/>
          <w:sz w:val="24"/>
        </w:rPr>
        <w:t xml:space="preserve"> atzīšana vai dalība tajā, un</w:t>
      </w:r>
    </w:p>
    <w:p w14:paraId="49AB59AC" w14:textId="77777777" w:rsidR="00C63F8A" w:rsidRPr="00C63F8A" w:rsidRDefault="00C63F8A" w:rsidP="00C63F8A">
      <w:pPr>
        <w:widowControl/>
        <w:jc w:val="both"/>
        <w:rPr>
          <w:rFonts w:ascii="Times New Roman" w:eastAsia="Arial" w:hAnsi="Times New Roman" w:cs="Times New Roman"/>
          <w:noProof/>
          <w:sz w:val="24"/>
          <w:szCs w:val="24"/>
        </w:rPr>
      </w:pPr>
    </w:p>
    <w:p w14:paraId="4D9BEEBB" w14:textId="56331ACC" w:rsidR="00C63F8A" w:rsidRPr="00C63F8A" w:rsidRDefault="007156C3" w:rsidP="007156C3">
      <w:pPr>
        <w:widowControl/>
        <w:tabs>
          <w:tab w:val="left" w:pos="1963"/>
        </w:tabs>
        <w:jc w:val="both"/>
        <w:rPr>
          <w:rFonts w:ascii="Times New Roman" w:eastAsia="Arial" w:hAnsi="Times New Roman" w:cs="Times New Roman"/>
          <w:noProof/>
          <w:sz w:val="24"/>
          <w:szCs w:val="24"/>
        </w:rPr>
      </w:pPr>
      <w:r>
        <w:rPr>
          <w:rFonts w:ascii="Times New Roman" w:hAnsi="Times New Roman"/>
          <w:sz w:val="24"/>
        </w:rPr>
        <w:t xml:space="preserve">g) (ja </w:t>
      </w:r>
      <w:r>
        <w:rPr>
          <w:rFonts w:ascii="Times New Roman" w:hAnsi="Times New Roman"/>
          <w:i/>
          <w:sz w:val="24"/>
        </w:rPr>
        <w:t>parakstītājs</w:t>
      </w:r>
      <w:r>
        <w:rPr>
          <w:rFonts w:ascii="Times New Roman" w:hAnsi="Times New Roman"/>
          <w:sz w:val="24"/>
        </w:rPr>
        <w:t xml:space="preserve"> ir </w:t>
      </w:r>
      <w:r>
        <w:rPr>
          <w:rFonts w:ascii="Times New Roman" w:hAnsi="Times New Roman"/>
          <w:i/>
          <w:sz w:val="24"/>
        </w:rPr>
        <w:t xml:space="preserve">lielu sporta pasākumu </w:t>
      </w:r>
      <w:proofErr w:type="spellStart"/>
      <w:r>
        <w:rPr>
          <w:rFonts w:ascii="Times New Roman" w:hAnsi="Times New Roman"/>
          <w:i/>
          <w:sz w:val="24"/>
        </w:rPr>
        <w:t>rīkotājorganizācija</w:t>
      </w:r>
      <w:proofErr w:type="spellEnd"/>
      <w:r>
        <w:rPr>
          <w:rFonts w:ascii="Times New Roman" w:hAnsi="Times New Roman"/>
          <w:sz w:val="24"/>
        </w:rPr>
        <w:t xml:space="preserve">) </w:t>
      </w:r>
      <w:r>
        <w:rPr>
          <w:rFonts w:ascii="Times New Roman" w:hAnsi="Times New Roman"/>
          <w:i/>
          <w:sz w:val="24"/>
        </w:rPr>
        <w:t>apstiprinātā trešā persona</w:t>
      </w:r>
      <w:r>
        <w:rPr>
          <w:rFonts w:ascii="Times New Roman" w:hAnsi="Times New Roman"/>
          <w:sz w:val="24"/>
        </w:rPr>
        <w:t xml:space="preserve"> attiecīgā </w:t>
      </w:r>
      <w:r>
        <w:rPr>
          <w:rFonts w:ascii="Times New Roman" w:hAnsi="Times New Roman"/>
          <w:i/>
          <w:sz w:val="24"/>
        </w:rPr>
        <w:t>sporta pasākuma</w:t>
      </w:r>
      <w:r>
        <w:rPr>
          <w:rFonts w:ascii="Times New Roman" w:hAnsi="Times New Roman"/>
          <w:sz w:val="24"/>
        </w:rPr>
        <w:t xml:space="preserve"> kārtējās sacensībās </w:t>
      </w:r>
      <w:r>
        <w:rPr>
          <w:rFonts w:ascii="Times New Roman" w:hAnsi="Times New Roman"/>
          <w:i/>
          <w:sz w:val="24"/>
        </w:rPr>
        <w:t>īpaši pārrauga</w:t>
      </w:r>
      <w:r>
        <w:rPr>
          <w:rFonts w:ascii="Times New Roman" w:hAnsi="Times New Roman"/>
          <w:sz w:val="24"/>
        </w:rPr>
        <w:t xml:space="preserve">, </w:t>
      </w:r>
      <w:r>
        <w:rPr>
          <w:rFonts w:ascii="Times New Roman" w:hAnsi="Times New Roman"/>
          <w:i/>
          <w:sz w:val="24"/>
        </w:rPr>
        <w:t>uzrauga</w:t>
      </w:r>
      <w:r>
        <w:rPr>
          <w:rFonts w:ascii="Times New Roman" w:hAnsi="Times New Roman"/>
          <w:sz w:val="24"/>
        </w:rPr>
        <w:t xml:space="preserve"> vai </w:t>
      </w:r>
      <w:r>
        <w:rPr>
          <w:rFonts w:ascii="Times New Roman" w:hAnsi="Times New Roman"/>
          <w:i/>
          <w:sz w:val="24"/>
        </w:rPr>
        <w:t>pārņem parakstītāja</w:t>
      </w:r>
      <w:r>
        <w:rPr>
          <w:rFonts w:ascii="Times New Roman" w:hAnsi="Times New Roman"/>
          <w:sz w:val="24"/>
        </w:rPr>
        <w:t xml:space="preserve"> </w:t>
      </w:r>
      <w:r>
        <w:rPr>
          <w:rFonts w:ascii="Times New Roman" w:hAnsi="Times New Roman"/>
          <w:sz w:val="24"/>
          <w:u w:val="single"/>
        </w:rPr>
        <w:t>antidopinga programmu</w:t>
      </w:r>
      <w:r>
        <w:rPr>
          <w:rFonts w:ascii="Times New Roman" w:hAnsi="Times New Roman"/>
          <w:sz w:val="24"/>
        </w:rPr>
        <w:t xml:space="preserve">, un </w:t>
      </w:r>
      <w:r>
        <w:rPr>
          <w:rFonts w:ascii="Times New Roman" w:hAnsi="Times New Roman"/>
          <w:i/>
          <w:sz w:val="24"/>
        </w:rPr>
        <w:t>parakstītājs</w:t>
      </w:r>
      <w:r>
        <w:rPr>
          <w:rFonts w:ascii="Times New Roman" w:hAnsi="Times New Roman"/>
          <w:sz w:val="24"/>
        </w:rPr>
        <w:t xml:space="preserve"> sedz visas ar to saistītās izmaksas.</w:t>
      </w:r>
    </w:p>
    <w:p w14:paraId="3C2197CF" w14:textId="77777777" w:rsidR="00C63F8A" w:rsidRPr="00C63F8A" w:rsidRDefault="00C63F8A" w:rsidP="00C63F8A">
      <w:pPr>
        <w:widowControl/>
        <w:jc w:val="both"/>
        <w:rPr>
          <w:rFonts w:ascii="Times New Roman" w:eastAsia="Arial" w:hAnsi="Times New Roman" w:cs="Times New Roman"/>
          <w:noProof/>
          <w:sz w:val="24"/>
          <w:szCs w:val="24"/>
        </w:rPr>
      </w:pPr>
    </w:p>
    <w:p w14:paraId="270F4C74" w14:textId="77777777" w:rsidR="00C63F8A" w:rsidRPr="00C63F8A" w:rsidRDefault="00C63F8A" w:rsidP="00C63F8A">
      <w:pPr>
        <w:widowControl/>
        <w:jc w:val="both"/>
        <w:rPr>
          <w:rFonts w:ascii="Times New Roman" w:eastAsia="Arial" w:hAnsi="Times New Roman" w:cs="Times New Roman"/>
          <w:noProof/>
          <w:sz w:val="24"/>
          <w:szCs w:val="24"/>
        </w:rPr>
      </w:pPr>
    </w:p>
    <w:p w14:paraId="10F4D3DD" w14:textId="7CEA324D" w:rsidR="00C63F8A" w:rsidRPr="00C63F8A" w:rsidRDefault="007156C3" w:rsidP="007156C3">
      <w:pPr>
        <w:pStyle w:val="BodyText"/>
        <w:widowControl/>
        <w:tabs>
          <w:tab w:val="left" w:pos="1561"/>
        </w:tabs>
        <w:ind w:left="0"/>
        <w:jc w:val="both"/>
        <w:rPr>
          <w:rFonts w:ascii="Times New Roman" w:hAnsi="Times New Roman" w:cs="Times New Roman"/>
          <w:noProof/>
          <w:sz w:val="24"/>
          <w:szCs w:val="24"/>
        </w:rPr>
      </w:pPr>
      <w:r>
        <w:rPr>
          <w:rFonts w:ascii="Times New Roman" w:hAnsi="Times New Roman"/>
          <w:sz w:val="24"/>
        </w:rPr>
        <w:lastRenderedPageBreak/>
        <w:t xml:space="preserve">B.2.2. Ja </w:t>
      </w:r>
      <w:r>
        <w:rPr>
          <w:rFonts w:ascii="Times New Roman" w:hAnsi="Times New Roman"/>
          <w:i/>
          <w:sz w:val="24"/>
        </w:rPr>
        <w:t>parakstītājs</w:t>
      </w:r>
      <w:r>
        <w:rPr>
          <w:rFonts w:ascii="Times New Roman" w:hAnsi="Times New Roman"/>
          <w:sz w:val="24"/>
        </w:rPr>
        <w:t xml:space="preserve"> divpadsmit (12) mēnešu laikā pēc B.2. panta 1. punktā minēto </w:t>
      </w:r>
      <w:r>
        <w:rPr>
          <w:rFonts w:ascii="Times New Roman" w:hAnsi="Times New Roman"/>
          <w:sz w:val="24"/>
          <w:u w:val="single"/>
        </w:rPr>
        <w:t>seku</w:t>
      </w:r>
      <w:r>
        <w:rPr>
          <w:rFonts w:ascii="Times New Roman" w:hAnsi="Times New Roman"/>
          <w:sz w:val="24"/>
        </w:rPr>
        <w:t xml:space="preserve"> piemērošanas tam (vai citā laikposmā, ko var noteikt </w:t>
      </w:r>
      <w:r>
        <w:rPr>
          <w:rFonts w:ascii="Times New Roman" w:hAnsi="Times New Roman"/>
          <w:i/>
          <w:sz w:val="24"/>
        </w:rPr>
        <w:t>WADA</w:t>
      </w:r>
      <w:r>
        <w:rPr>
          <w:rFonts w:ascii="Times New Roman" w:hAnsi="Times New Roman"/>
          <w:sz w:val="24"/>
        </w:rPr>
        <w:t xml:space="preserve"> vai – apstrīdēšanas gadījumā – </w:t>
      </w:r>
      <w:r>
        <w:rPr>
          <w:rFonts w:ascii="Times New Roman" w:hAnsi="Times New Roman"/>
          <w:i/>
          <w:sz w:val="24"/>
        </w:rPr>
        <w:t>CAS</w:t>
      </w:r>
      <w:r>
        <w:rPr>
          <w:rFonts w:ascii="Times New Roman" w:hAnsi="Times New Roman"/>
          <w:sz w:val="24"/>
        </w:rPr>
        <w:t xml:space="preserve">) joprojām nav izpildījis visus nosacījumus tā </w:t>
      </w:r>
      <w:r>
        <w:rPr>
          <w:rFonts w:ascii="Times New Roman" w:hAnsi="Times New Roman"/>
          <w:i/>
          <w:sz w:val="24"/>
        </w:rPr>
        <w:t>atkārtotai iekļaušanai sarakstā</w:t>
      </w:r>
      <w:r>
        <w:rPr>
          <w:rFonts w:ascii="Times New Roman" w:hAnsi="Times New Roman"/>
          <w:sz w:val="24"/>
        </w:rPr>
        <w:t xml:space="preserve">, tam var papildus piemērot arī šādas </w:t>
      </w:r>
      <w:r>
        <w:rPr>
          <w:rFonts w:ascii="Times New Roman" w:hAnsi="Times New Roman"/>
          <w:sz w:val="24"/>
          <w:u w:val="single"/>
        </w:rPr>
        <w:t>sekas</w:t>
      </w:r>
      <w:r>
        <w:rPr>
          <w:rFonts w:ascii="Times New Roman" w:hAnsi="Times New Roman"/>
          <w:sz w:val="24"/>
        </w:rPr>
        <w:t>:</w:t>
      </w:r>
    </w:p>
    <w:p w14:paraId="1B7070F9" w14:textId="77777777" w:rsidR="00C63F8A" w:rsidRPr="00C63F8A" w:rsidRDefault="00C63F8A" w:rsidP="00C63F8A">
      <w:pPr>
        <w:widowControl/>
        <w:jc w:val="both"/>
        <w:rPr>
          <w:rFonts w:ascii="Times New Roman" w:eastAsia="Arial" w:hAnsi="Times New Roman" w:cs="Times New Roman"/>
          <w:noProof/>
          <w:sz w:val="24"/>
          <w:szCs w:val="24"/>
        </w:rPr>
      </w:pPr>
    </w:p>
    <w:p w14:paraId="43AAAFF6" w14:textId="46563454" w:rsidR="00C63F8A" w:rsidRPr="00C63F8A" w:rsidRDefault="007156C3" w:rsidP="007156C3">
      <w:pPr>
        <w:widowControl/>
        <w:tabs>
          <w:tab w:val="left" w:pos="2012"/>
        </w:tabs>
        <w:jc w:val="both"/>
        <w:rPr>
          <w:rFonts w:ascii="Times New Roman" w:eastAsia="Arial" w:hAnsi="Times New Roman" w:cs="Times New Roman"/>
          <w:noProof/>
          <w:sz w:val="24"/>
          <w:szCs w:val="24"/>
        </w:rPr>
      </w:pPr>
      <w:r>
        <w:rPr>
          <w:rFonts w:ascii="Times New Roman" w:hAnsi="Times New Roman"/>
          <w:sz w:val="24"/>
        </w:rPr>
        <w:t xml:space="preserve">a) </w:t>
      </w:r>
      <w:r>
        <w:rPr>
          <w:rFonts w:ascii="Times New Roman" w:hAnsi="Times New Roman"/>
          <w:i/>
          <w:iCs/>
          <w:sz w:val="24"/>
        </w:rPr>
        <w:t>parakstītāja pārstāvji</w:t>
      </w:r>
      <w:r>
        <w:rPr>
          <w:rFonts w:ascii="Times New Roman" w:hAnsi="Times New Roman"/>
          <w:sz w:val="24"/>
        </w:rPr>
        <w:t xml:space="preserve"> nav tiesīgi biedru statusā piedalīties neviena cita </w:t>
      </w:r>
      <w:r>
        <w:rPr>
          <w:rFonts w:ascii="Times New Roman" w:hAnsi="Times New Roman"/>
          <w:i/>
          <w:iCs/>
          <w:sz w:val="24"/>
        </w:rPr>
        <w:t>parakstītāja</w:t>
      </w:r>
      <w:r>
        <w:rPr>
          <w:rFonts w:ascii="Times New Roman" w:hAnsi="Times New Roman"/>
          <w:sz w:val="24"/>
        </w:rPr>
        <w:t xml:space="preserve"> (vai to dalīborganizāciju) vai </w:t>
      </w:r>
      <w:r>
        <w:rPr>
          <w:rFonts w:ascii="Times New Roman" w:hAnsi="Times New Roman"/>
          <w:i/>
          <w:iCs/>
          <w:sz w:val="24"/>
        </w:rPr>
        <w:t>parakstītāju</w:t>
      </w:r>
      <w:r>
        <w:rPr>
          <w:rFonts w:ascii="Times New Roman" w:hAnsi="Times New Roman"/>
          <w:sz w:val="24"/>
        </w:rPr>
        <w:t xml:space="preserve"> apvienību valdēs un komitejās, vai citās struktūrās līdz </w:t>
      </w:r>
      <w:r>
        <w:rPr>
          <w:rFonts w:ascii="Times New Roman" w:hAnsi="Times New Roman"/>
          <w:i/>
          <w:iCs/>
          <w:sz w:val="24"/>
        </w:rPr>
        <w:t>parakstītāja</w:t>
      </w:r>
      <w:r>
        <w:rPr>
          <w:rFonts w:ascii="Times New Roman" w:hAnsi="Times New Roman"/>
          <w:sz w:val="24"/>
        </w:rPr>
        <w:t xml:space="preserve"> </w:t>
      </w:r>
      <w:r>
        <w:rPr>
          <w:rFonts w:ascii="Times New Roman" w:hAnsi="Times New Roman"/>
          <w:i/>
          <w:iCs/>
          <w:sz w:val="24"/>
        </w:rPr>
        <w:t>atkārtotai iekļaušanai sarakstā</w:t>
      </w:r>
      <w:r>
        <w:rPr>
          <w:rFonts w:ascii="Times New Roman" w:hAnsi="Times New Roman"/>
          <w:sz w:val="24"/>
        </w:rPr>
        <w:t xml:space="preserve"> vai vismaz divus (2) gadus (izvēlas ilgāko laikposmu);</w:t>
      </w:r>
    </w:p>
    <w:p w14:paraId="062D505B" w14:textId="77777777" w:rsidR="00C63F8A" w:rsidRPr="00C63F8A" w:rsidRDefault="00C63F8A" w:rsidP="00C63F8A">
      <w:pPr>
        <w:widowControl/>
        <w:jc w:val="both"/>
        <w:rPr>
          <w:rFonts w:ascii="Times New Roman" w:eastAsia="Arial" w:hAnsi="Times New Roman" w:cs="Times New Roman"/>
          <w:noProof/>
          <w:sz w:val="24"/>
          <w:szCs w:val="24"/>
        </w:rPr>
      </w:pPr>
    </w:p>
    <w:p w14:paraId="13705A53" w14:textId="36543DD5" w:rsidR="00C63F8A" w:rsidRPr="00C63F8A" w:rsidRDefault="007156C3" w:rsidP="007156C3">
      <w:pPr>
        <w:widowControl/>
        <w:tabs>
          <w:tab w:val="left" w:pos="2012"/>
        </w:tabs>
        <w:jc w:val="both"/>
        <w:rPr>
          <w:rFonts w:ascii="Times New Roman" w:eastAsia="Arial" w:hAnsi="Times New Roman" w:cs="Times New Roman"/>
          <w:noProof/>
          <w:sz w:val="24"/>
          <w:szCs w:val="24"/>
        </w:rPr>
      </w:pPr>
      <w:r>
        <w:rPr>
          <w:rFonts w:ascii="Times New Roman" w:hAnsi="Times New Roman"/>
          <w:sz w:val="24"/>
        </w:rPr>
        <w:t xml:space="preserve">b) </w:t>
      </w:r>
      <w:r>
        <w:rPr>
          <w:rFonts w:ascii="Times New Roman" w:hAnsi="Times New Roman"/>
          <w:i/>
          <w:sz w:val="24"/>
        </w:rPr>
        <w:t>parakstītājam</w:t>
      </w:r>
      <w:r>
        <w:rPr>
          <w:rFonts w:ascii="Times New Roman" w:hAnsi="Times New Roman"/>
          <w:sz w:val="24"/>
        </w:rPr>
        <w:t xml:space="preserve"> var būt jāsamaksā </w:t>
      </w:r>
      <w:r>
        <w:rPr>
          <w:rFonts w:ascii="Times New Roman" w:hAnsi="Times New Roman"/>
          <w:i/>
          <w:sz w:val="24"/>
        </w:rPr>
        <w:t>naudas sods</w:t>
      </w:r>
      <w:r>
        <w:rPr>
          <w:rFonts w:ascii="Times New Roman" w:hAnsi="Times New Roman"/>
          <w:sz w:val="24"/>
        </w:rPr>
        <w:t>;</w:t>
      </w:r>
    </w:p>
    <w:p w14:paraId="5845DC85" w14:textId="77777777" w:rsidR="00C63F8A" w:rsidRPr="00C63F8A" w:rsidRDefault="00C63F8A" w:rsidP="00C63F8A">
      <w:pPr>
        <w:widowControl/>
        <w:jc w:val="both"/>
        <w:rPr>
          <w:rFonts w:ascii="Times New Roman" w:eastAsia="Arial" w:hAnsi="Times New Roman" w:cs="Times New Roman"/>
          <w:noProof/>
          <w:sz w:val="24"/>
          <w:szCs w:val="24"/>
        </w:rPr>
      </w:pPr>
    </w:p>
    <w:p w14:paraId="0B29C744" w14:textId="339907C2" w:rsidR="00C63F8A" w:rsidRPr="00C63F8A" w:rsidRDefault="007156C3" w:rsidP="007156C3">
      <w:pPr>
        <w:widowControl/>
        <w:tabs>
          <w:tab w:val="left" w:pos="2012"/>
        </w:tabs>
        <w:jc w:val="both"/>
        <w:rPr>
          <w:rFonts w:ascii="Times New Roman" w:eastAsia="Arial" w:hAnsi="Times New Roman" w:cs="Times New Roman"/>
          <w:noProof/>
          <w:sz w:val="24"/>
          <w:szCs w:val="24"/>
        </w:rPr>
      </w:pPr>
      <w:r>
        <w:rPr>
          <w:rFonts w:ascii="Times New Roman" w:hAnsi="Times New Roman"/>
          <w:sz w:val="24"/>
        </w:rPr>
        <w:t xml:space="preserve">c) (ja </w:t>
      </w:r>
      <w:r>
        <w:rPr>
          <w:rFonts w:ascii="Times New Roman" w:hAnsi="Times New Roman"/>
          <w:i/>
          <w:iCs/>
          <w:sz w:val="24"/>
        </w:rPr>
        <w:t>parakstītājs</w:t>
      </w:r>
      <w:r>
        <w:rPr>
          <w:rFonts w:ascii="Times New Roman" w:hAnsi="Times New Roman"/>
          <w:sz w:val="24"/>
        </w:rPr>
        <w:t xml:space="preserve"> ir </w:t>
      </w:r>
      <w:r>
        <w:rPr>
          <w:rFonts w:ascii="Times New Roman" w:hAnsi="Times New Roman"/>
          <w:i/>
          <w:iCs/>
          <w:sz w:val="24"/>
        </w:rPr>
        <w:t>valsts antidopinga organizācija</w:t>
      </w:r>
      <w:r>
        <w:rPr>
          <w:rFonts w:ascii="Times New Roman" w:hAnsi="Times New Roman"/>
          <w:sz w:val="24"/>
        </w:rPr>
        <w:t xml:space="preserve"> vai </w:t>
      </w:r>
      <w:r>
        <w:rPr>
          <w:rFonts w:ascii="Times New Roman" w:hAnsi="Times New Roman"/>
          <w:i/>
          <w:iCs/>
          <w:sz w:val="24"/>
        </w:rPr>
        <w:t>valsts olimpiskā komiteja</w:t>
      </w:r>
      <w:r>
        <w:rPr>
          <w:rFonts w:ascii="Times New Roman" w:hAnsi="Times New Roman"/>
          <w:sz w:val="24"/>
        </w:rPr>
        <w:t xml:space="preserve">, kas pilda </w:t>
      </w:r>
      <w:r>
        <w:rPr>
          <w:rFonts w:ascii="Times New Roman" w:hAnsi="Times New Roman"/>
          <w:i/>
          <w:iCs/>
          <w:sz w:val="24"/>
        </w:rPr>
        <w:t>valsts antidopinga organizācijas</w:t>
      </w:r>
      <w:r>
        <w:rPr>
          <w:rFonts w:ascii="Times New Roman" w:hAnsi="Times New Roman"/>
          <w:sz w:val="24"/>
        </w:rPr>
        <w:t xml:space="preserve"> funkcijas), </w:t>
      </w:r>
      <w:r>
        <w:rPr>
          <w:rFonts w:ascii="Times New Roman" w:hAnsi="Times New Roman"/>
          <w:i/>
          <w:iCs/>
          <w:sz w:val="24"/>
        </w:rPr>
        <w:t>parakstītāja valsts olimpiskās komitejas</w:t>
      </w:r>
      <w:r>
        <w:rPr>
          <w:rFonts w:ascii="Times New Roman" w:hAnsi="Times New Roman"/>
          <w:sz w:val="24"/>
        </w:rPr>
        <w:t xml:space="preserve"> un valsts paraolimpiskās komitejas pārstāvjiem tiek liegta dalība vai klātbūtne nākamajā reģionālajā un/vai kontinentālajā, un/vai pasaules čempionātā un/vai nākamajās (attiecīgi vasaras vai ziemas) olimpiskajās spēlēs un paraolimpiskajās spēlēs vai dalība un klātbūtne minētajos pasākumos līdz </w:t>
      </w:r>
      <w:r>
        <w:rPr>
          <w:rFonts w:ascii="Times New Roman" w:hAnsi="Times New Roman"/>
          <w:i/>
          <w:iCs/>
          <w:sz w:val="24"/>
        </w:rPr>
        <w:t>parakstītāja atkārtotai iekļaušanai sarakstā</w:t>
      </w:r>
      <w:r>
        <w:rPr>
          <w:rFonts w:ascii="Times New Roman" w:hAnsi="Times New Roman"/>
          <w:sz w:val="24"/>
        </w:rPr>
        <w:t xml:space="preserve"> (izvēlas ilgāko laikposmu);</w:t>
      </w:r>
    </w:p>
    <w:p w14:paraId="5CCE3339" w14:textId="77777777" w:rsidR="00C63F8A" w:rsidRPr="00C63F8A" w:rsidRDefault="00C63F8A" w:rsidP="00C63F8A">
      <w:pPr>
        <w:widowControl/>
        <w:jc w:val="both"/>
        <w:rPr>
          <w:rFonts w:ascii="Times New Roman" w:eastAsia="Arial" w:hAnsi="Times New Roman" w:cs="Times New Roman"/>
          <w:noProof/>
          <w:sz w:val="24"/>
          <w:szCs w:val="24"/>
        </w:rPr>
      </w:pPr>
    </w:p>
    <w:p w14:paraId="6D900266" w14:textId="60683138" w:rsidR="00C63F8A" w:rsidRPr="00C63F8A" w:rsidRDefault="007156C3" w:rsidP="007156C3">
      <w:pPr>
        <w:pStyle w:val="BodyText"/>
        <w:widowControl/>
        <w:tabs>
          <w:tab w:val="left" w:pos="2012"/>
        </w:tabs>
        <w:ind w:left="0"/>
        <w:jc w:val="both"/>
        <w:rPr>
          <w:rFonts w:ascii="Times New Roman" w:hAnsi="Times New Roman" w:cs="Times New Roman"/>
          <w:noProof/>
          <w:sz w:val="24"/>
          <w:szCs w:val="24"/>
        </w:rPr>
      </w:pPr>
      <w:r>
        <w:rPr>
          <w:rFonts w:ascii="Times New Roman" w:hAnsi="Times New Roman"/>
          <w:sz w:val="24"/>
        </w:rPr>
        <w:t xml:space="preserve">d) (ja </w:t>
      </w:r>
      <w:r>
        <w:rPr>
          <w:rFonts w:ascii="Times New Roman" w:hAnsi="Times New Roman"/>
          <w:i/>
          <w:sz w:val="24"/>
        </w:rPr>
        <w:t>parakstītājs</w:t>
      </w:r>
      <w:r>
        <w:rPr>
          <w:rFonts w:ascii="Times New Roman" w:hAnsi="Times New Roman"/>
          <w:sz w:val="24"/>
        </w:rPr>
        <w:t xml:space="preserve"> ir starptautiska federācija):</w:t>
      </w:r>
    </w:p>
    <w:p w14:paraId="48B8E416" w14:textId="77777777" w:rsidR="00C63F8A" w:rsidRPr="00C63F8A" w:rsidRDefault="00C63F8A" w:rsidP="00C63F8A">
      <w:pPr>
        <w:widowControl/>
        <w:jc w:val="both"/>
        <w:rPr>
          <w:rFonts w:ascii="Times New Roman" w:eastAsia="Arial" w:hAnsi="Times New Roman" w:cs="Times New Roman"/>
          <w:noProof/>
          <w:sz w:val="24"/>
          <w:szCs w:val="24"/>
        </w:rPr>
      </w:pPr>
    </w:p>
    <w:p w14:paraId="78130285" w14:textId="17C5AE52" w:rsidR="00C63F8A" w:rsidRPr="00C63F8A" w:rsidRDefault="007156C3" w:rsidP="007156C3">
      <w:pPr>
        <w:pStyle w:val="BodyText"/>
        <w:widowControl/>
        <w:tabs>
          <w:tab w:val="left" w:pos="2460"/>
        </w:tabs>
        <w:ind w:left="0"/>
        <w:jc w:val="both"/>
        <w:rPr>
          <w:rFonts w:ascii="Times New Roman" w:hAnsi="Times New Roman" w:cs="Times New Roman"/>
          <w:noProof/>
          <w:sz w:val="24"/>
          <w:szCs w:val="24"/>
        </w:rPr>
      </w:pPr>
      <w:r>
        <w:rPr>
          <w:rFonts w:ascii="Times New Roman" w:hAnsi="Times New Roman"/>
          <w:sz w:val="24"/>
        </w:rPr>
        <w:t xml:space="preserve">1) </w:t>
      </w:r>
      <w:r>
        <w:rPr>
          <w:rFonts w:ascii="Times New Roman" w:hAnsi="Times New Roman"/>
          <w:i/>
          <w:iCs/>
          <w:sz w:val="24"/>
        </w:rPr>
        <w:t>parakstītājam</w:t>
      </w:r>
      <w:r>
        <w:rPr>
          <w:rFonts w:ascii="Times New Roman" w:hAnsi="Times New Roman"/>
          <w:sz w:val="24"/>
        </w:rPr>
        <w:t xml:space="preserve"> līdz tā </w:t>
      </w:r>
      <w:r>
        <w:rPr>
          <w:rFonts w:ascii="Times New Roman" w:hAnsi="Times New Roman"/>
          <w:i/>
          <w:iCs/>
          <w:sz w:val="24"/>
        </w:rPr>
        <w:t>atkārtotai iekļaušanai sarakstā</w:t>
      </w:r>
      <w:r>
        <w:rPr>
          <w:rFonts w:ascii="Times New Roman" w:hAnsi="Times New Roman"/>
          <w:sz w:val="24"/>
        </w:rPr>
        <w:t xml:space="preserve"> liedz saņemt finansējumu un/vai citas priekšrocības, ko nodrošina Starptautiskās Olimpiskās komitejas piešķirta atzīšana vai dalība Starptautiskajā Paraolimpiskajā komitejā, vai jebkura cita </w:t>
      </w:r>
      <w:r>
        <w:rPr>
          <w:rFonts w:ascii="Times New Roman" w:hAnsi="Times New Roman"/>
          <w:i/>
          <w:iCs/>
          <w:sz w:val="24"/>
        </w:rPr>
        <w:t>parakstītāja</w:t>
      </w:r>
      <w:r>
        <w:rPr>
          <w:rFonts w:ascii="Times New Roman" w:hAnsi="Times New Roman"/>
          <w:sz w:val="24"/>
        </w:rPr>
        <w:t xml:space="preserve"> piešķirta atzīšana vai dalība tajā (un arī pēc tam tas nevar retrospektīvi saņemt finansējumu vai citas priekšrocības attiecībā uz periodu pirms </w:t>
      </w:r>
      <w:r>
        <w:rPr>
          <w:rFonts w:ascii="Times New Roman" w:hAnsi="Times New Roman"/>
          <w:i/>
          <w:iCs/>
          <w:sz w:val="24"/>
        </w:rPr>
        <w:t>atkārtotās iekļaušanas sarakstā</w:t>
      </w:r>
      <w:r>
        <w:rPr>
          <w:rFonts w:ascii="Times New Roman" w:hAnsi="Times New Roman"/>
          <w:sz w:val="24"/>
        </w:rPr>
        <w:t>), un</w:t>
      </w:r>
    </w:p>
    <w:p w14:paraId="0C54A30D" w14:textId="77777777" w:rsidR="00C63F8A" w:rsidRPr="00C63F8A" w:rsidRDefault="00C63F8A" w:rsidP="00C63F8A">
      <w:pPr>
        <w:widowControl/>
        <w:jc w:val="both"/>
        <w:rPr>
          <w:rFonts w:ascii="Times New Roman" w:eastAsia="Arial" w:hAnsi="Times New Roman" w:cs="Times New Roman"/>
          <w:noProof/>
          <w:sz w:val="24"/>
          <w:szCs w:val="24"/>
        </w:rPr>
      </w:pPr>
    </w:p>
    <w:p w14:paraId="25FFF195" w14:textId="4510B591" w:rsidR="00C63F8A" w:rsidRPr="00C63F8A" w:rsidRDefault="007156C3" w:rsidP="007156C3">
      <w:pPr>
        <w:pStyle w:val="BodyText"/>
        <w:widowControl/>
        <w:tabs>
          <w:tab w:val="left" w:pos="2460"/>
        </w:tabs>
        <w:ind w:left="0"/>
        <w:jc w:val="both"/>
        <w:rPr>
          <w:rFonts w:ascii="Times New Roman" w:hAnsi="Times New Roman" w:cs="Times New Roman"/>
          <w:noProof/>
          <w:sz w:val="24"/>
          <w:szCs w:val="24"/>
        </w:rPr>
      </w:pPr>
      <w:r>
        <w:rPr>
          <w:rFonts w:ascii="Times New Roman" w:hAnsi="Times New Roman"/>
          <w:sz w:val="24"/>
        </w:rPr>
        <w:t xml:space="preserve">2) </w:t>
      </w:r>
      <w:r>
        <w:rPr>
          <w:rFonts w:ascii="Times New Roman" w:hAnsi="Times New Roman"/>
          <w:i/>
          <w:sz w:val="24"/>
        </w:rPr>
        <w:t>parakstītāja pārstāvjiem</w:t>
      </w:r>
      <w:r>
        <w:rPr>
          <w:rFonts w:ascii="Times New Roman" w:hAnsi="Times New Roman"/>
          <w:sz w:val="24"/>
        </w:rPr>
        <w:t xml:space="preserve"> tiek liegta dalība vai klātbūtne nākamajā reģionālajā un/vai kontinentālajā </w:t>
      </w:r>
      <w:r>
        <w:rPr>
          <w:rFonts w:ascii="Times New Roman" w:hAnsi="Times New Roman"/>
          <w:i/>
          <w:sz w:val="24"/>
        </w:rPr>
        <w:t>sporta pasākumā</w:t>
      </w:r>
      <w:r>
        <w:rPr>
          <w:rFonts w:ascii="Times New Roman" w:hAnsi="Times New Roman"/>
          <w:sz w:val="24"/>
        </w:rPr>
        <w:t xml:space="preserve">, kas aptver daudzus sporta veidus, un/vai nākamajās (attiecīgi ziemas vai vasaras) olimpiskajās spēlēs un paraolimpiskajās spēlēs vai dalība un klātbūtne minētajos pasākumos līdz </w:t>
      </w:r>
      <w:r>
        <w:rPr>
          <w:rFonts w:ascii="Times New Roman" w:hAnsi="Times New Roman"/>
          <w:i/>
          <w:sz w:val="24"/>
        </w:rPr>
        <w:t>parakstītāja atkārtotai iekļaušanai sarakstā</w:t>
      </w:r>
      <w:r>
        <w:rPr>
          <w:rFonts w:ascii="Times New Roman" w:hAnsi="Times New Roman"/>
          <w:sz w:val="24"/>
        </w:rPr>
        <w:t xml:space="preserve"> (izvēlas ilgāko laikposmu);</w:t>
      </w:r>
    </w:p>
    <w:p w14:paraId="66E39C05" w14:textId="77777777" w:rsidR="00C63F8A" w:rsidRPr="00C63F8A" w:rsidRDefault="00C63F8A" w:rsidP="00C63F8A">
      <w:pPr>
        <w:widowControl/>
        <w:jc w:val="both"/>
        <w:rPr>
          <w:rFonts w:ascii="Times New Roman" w:eastAsia="Arial" w:hAnsi="Times New Roman" w:cs="Times New Roman"/>
          <w:noProof/>
          <w:sz w:val="24"/>
          <w:szCs w:val="24"/>
        </w:rPr>
      </w:pPr>
    </w:p>
    <w:p w14:paraId="44E5632D" w14:textId="19BF827D" w:rsidR="00C63F8A" w:rsidRPr="00C63F8A" w:rsidRDefault="007156C3" w:rsidP="007156C3">
      <w:pPr>
        <w:widowControl/>
        <w:tabs>
          <w:tab w:val="left" w:pos="2011"/>
        </w:tabs>
        <w:jc w:val="both"/>
        <w:rPr>
          <w:rFonts w:ascii="Times New Roman" w:eastAsia="Arial" w:hAnsi="Times New Roman" w:cs="Times New Roman"/>
          <w:noProof/>
          <w:sz w:val="24"/>
          <w:szCs w:val="24"/>
        </w:rPr>
      </w:pPr>
      <w:r>
        <w:rPr>
          <w:rFonts w:ascii="Times New Roman" w:hAnsi="Times New Roman"/>
          <w:sz w:val="24"/>
        </w:rPr>
        <w:t xml:space="preserve">e) (ja </w:t>
      </w:r>
      <w:r>
        <w:rPr>
          <w:rFonts w:ascii="Times New Roman" w:hAnsi="Times New Roman"/>
          <w:i/>
          <w:sz w:val="24"/>
        </w:rPr>
        <w:t>parakstītājs</w:t>
      </w:r>
      <w:r>
        <w:rPr>
          <w:rFonts w:ascii="Times New Roman" w:hAnsi="Times New Roman"/>
          <w:sz w:val="24"/>
        </w:rPr>
        <w:t xml:space="preserve"> ir </w:t>
      </w:r>
      <w:r>
        <w:rPr>
          <w:rFonts w:ascii="Times New Roman" w:hAnsi="Times New Roman"/>
          <w:i/>
          <w:sz w:val="24"/>
        </w:rPr>
        <w:t xml:space="preserve">lielu sporta pasākumu </w:t>
      </w:r>
      <w:proofErr w:type="spellStart"/>
      <w:r>
        <w:rPr>
          <w:rFonts w:ascii="Times New Roman" w:hAnsi="Times New Roman"/>
          <w:i/>
          <w:sz w:val="24"/>
        </w:rPr>
        <w:t>rīkotājorganizācija</w:t>
      </w:r>
      <w:proofErr w:type="spellEnd"/>
      <w:r>
        <w:rPr>
          <w:rFonts w:ascii="Times New Roman" w:hAnsi="Times New Roman"/>
          <w:sz w:val="24"/>
        </w:rPr>
        <w:t>):</w:t>
      </w:r>
    </w:p>
    <w:p w14:paraId="2F1A9CC0" w14:textId="77777777" w:rsidR="00C63F8A" w:rsidRPr="00C63F8A" w:rsidRDefault="00C63F8A" w:rsidP="00C63F8A">
      <w:pPr>
        <w:widowControl/>
        <w:jc w:val="both"/>
        <w:rPr>
          <w:rFonts w:ascii="Times New Roman" w:eastAsia="Arial" w:hAnsi="Times New Roman" w:cs="Times New Roman"/>
          <w:noProof/>
          <w:sz w:val="24"/>
          <w:szCs w:val="24"/>
        </w:rPr>
      </w:pPr>
    </w:p>
    <w:p w14:paraId="2AFC3EB4" w14:textId="6C899FBB" w:rsidR="00C63F8A" w:rsidRPr="00C63F8A" w:rsidRDefault="007156C3" w:rsidP="007156C3">
      <w:pPr>
        <w:pStyle w:val="BodyText"/>
        <w:widowControl/>
        <w:tabs>
          <w:tab w:val="left" w:pos="2460"/>
        </w:tabs>
        <w:ind w:left="0"/>
        <w:jc w:val="both"/>
        <w:rPr>
          <w:rFonts w:ascii="Times New Roman" w:hAnsi="Times New Roman" w:cs="Times New Roman"/>
          <w:noProof/>
          <w:sz w:val="24"/>
          <w:szCs w:val="24"/>
        </w:rPr>
      </w:pPr>
      <w:r>
        <w:rPr>
          <w:rFonts w:ascii="Times New Roman" w:hAnsi="Times New Roman"/>
          <w:sz w:val="24"/>
        </w:rPr>
        <w:t xml:space="preserve">1) </w:t>
      </w:r>
      <w:r>
        <w:rPr>
          <w:rFonts w:ascii="Times New Roman" w:hAnsi="Times New Roman"/>
          <w:i/>
          <w:sz w:val="24"/>
        </w:rPr>
        <w:t>parakstītājam</w:t>
      </w:r>
      <w:r>
        <w:rPr>
          <w:rFonts w:ascii="Times New Roman" w:hAnsi="Times New Roman"/>
          <w:sz w:val="24"/>
        </w:rPr>
        <w:t xml:space="preserve"> līdz tā </w:t>
      </w:r>
      <w:r>
        <w:rPr>
          <w:rFonts w:ascii="Times New Roman" w:hAnsi="Times New Roman"/>
          <w:i/>
          <w:sz w:val="24"/>
        </w:rPr>
        <w:t>atkārtotai iekļaušanai sarakstā</w:t>
      </w:r>
      <w:r>
        <w:rPr>
          <w:rFonts w:ascii="Times New Roman" w:hAnsi="Times New Roman"/>
          <w:sz w:val="24"/>
        </w:rPr>
        <w:t xml:space="preserve"> liedz saņemt finansējumu un/vai citas priekšrocības, ko nodrošina Starptautiskās Olimpiskās komitejas piešķirta atzīšana vai dalība Starptautiskajā Paraolimpiskajā komitejā, vai jebkura cita </w:t>
      </w:r>
      <w:r>
        <w:rPr>
          <w:rFonts w:ascii="Times New Roman" w:hAnsi="Times New Roman"/>
          <w:i/>
          <w:sz w:val="24"/>
        </w:rPr>
        <w:t>parakstītāja</w:t>
      </w:r>
      <w:r>
        <w:rPr>
          <w:rFonts w:ascii="Times New Roman" w:hAnsi="Times New Roman"/>
          <w:sz w:val="24"/>
        </w:rPr>
        <w:t xml:space="preserve"> piešķirta atzīšana vai dalība tajā (un arī pēc tam tas nevar retrospektīvi saņemt finansējumu vai citas priekšrocības attiecībā uz periodu pirms tā </w:t>
      </w:r>
      <w:r>
        <w:rPr>
          <w:rFonts w:ascii="Times New Roman" w:hAnsi="Times New Roman"/>
          <w:i/>
          <w:sz w:val="24"/>
        </w:rPr>
        <w:t>atkārtotās iekļaušanas sarakstā</w:t>
      </w:r>
      <w:r>
        <w:rPr>
          <w:rFonts w:ascii="Times New Roman" w:hAnsi="Times New Roman"/>
          <w:sz w:val="24"/>
        </w:rPr>
        <w:t>);</w:t>
      </w:r>
    </w:p>
    <w:p w14:paraId="29FE47C6" w14:textId="77777777" w:rsidR="00C63F8A" w:rsidRPr="00C63F8A" w:rsidRDefault="00C63F8A" w:rsidP="00C63F8A">
      <w:pPr>
        <w:widowControl/>
        <w:jc w:val="both"/>
        <w:rPr>
          <w:rFonts w:ascii="Times New Roman" w:eastAsia="Arial" w:hAnsi="Times New Roman" w:cs="Times New Roman"/>
          <w:noProof/>
          <w:sz w:val="24"/>
          <w:szCs w:val="24"/>
        </w:rPr>
      </w:pPr>
    </w:p>
    <w:p w14:paraId="1B143C3E" w14:textId="60F7775E" w:rsidR="00C63F8A" w:rsidRPr="00C63F8A" w:rsidRDefault="007156C3" w:rsidP="007156C3">
      <w:pPr>
        <w:pStyle w:val="BodyText"/>
        <w:widowControl/>
        <w:tabs>
          <w:tab w:val="left" w:pos="2460"/>
        </w:tabs>
        <w:ind w:left="0"/>
        <w:jc w:val="both"/>
        <w:rPr>
          <w:rFonts w:ascii="Times New Roman" w:hAnsi="Times New Roman" w:cs="Times New Roman"/>
          <w:noProof/>
          <w:sz w:val="24"/>
          <w:szCs w:val="24"/>
        </w:rPr>
      </w:pPr>
      <w:r>
        <w:rPr>
          <w:rFonts w:ascii="Times New Roman" w:hAnsi="Times New Roman"/>
          <w:sz w:val="24"/>
        </w:rPr>
        <w:t>2) gaidāmo(-</w:t>
      </w:r>
      <w:proofErr w:type="spellStart"/>
      <w:r>
        <w:rPr>
          <w:rFonts w:ascii="Times New Roman" w:hAnsi="Times New Roman"/>
          <w:sz w:val="24"/>
        </w:rPr>
        <w:t>os</w:t>
      </w:r>
      <w:proofErr w:type="spellEnd"/>
      <w:r>
        <w:rPr>
          <w:rFonts w:ascii="Times New Roman" w:hAnsi="Times New Roman"/>
          <w:sz w:val="24"/>
        </w:rPr>
        <w:t xml:space="preserve">) </w:t>
      </w:r>
      <w:r>
        <w:rPr>
          <w:rFonts w:ascii="Times New Roman" w:hAnsi="Times New Roman"/>
          <w:i/>
          <w:iCs/>
          <w:sz w:val="24"/>
        </w:rPr>
        <w:t>parakstītāja</w:t>
      </w:r>
      <w:r>
        <w:rPr>
          <w:rFonts w:ascii="Times New Roman" w:hAnsi="Times New Roman"/>
          <w:sz w:val="24"/>
        </w:rPr>
        <w:t xml:space="preserve"> </w:t>
      </w:r>
      <w:r>
        <w:rPr>
          <w:rFonts w:ascii="Times New Roman" w:hAnsi="Times New Roman"/>
          <w:i/>
          <w:iCs/>
          <w:sz w:val="24"/>
        </w:rPr>
        <w:t>sporta pasākumu(-</w:t>
      </w:r>
      <w:proofErr w:type="spellStart"/>
      <w:r>
        <w:rPr>
          <w:rFonts w:ascii="Times New Roman" w:hAnsi="Times New Roman"/>
          <w:i/>
          <w:iCs/>
          <w:sz w:val="24"/>
        </w:rPr>
        <w:t>us</w:t>
      </w:r>
      <w:proofErr w:type="spellEnd"/>
      <w:r>
        <w:rPr>
          <w:rFonts w:ascii="Times New Roman" w:hAnsi="Times New Roman"/>
          <w:i/>
          <w:iCs/>
          <w:sz w:val="24"/>
        </w:rPr>
        <w:t>)</w:t>
      </w:r>
      <w:r>
        <w:rPr>
          <w:rFonts w:ascii="Times New Roman" w:hAnsi="Times New Roman"/>
          <w:sz w:val="24"/>
        </w:rPr>
        <w:t xml:space="preserve"> vairs neatzīst par olimpisko spēļu vai paraolimpisko spēļu kvalifikācijas pasākumu un</w:t>
      </w:r>
    </w:p>
    <w:p w14:paraId="7257CAAC" w14:textId="77777777" w:rsidR="00C63F8A" w:rsidRPr="00C63F8A" w:rsidRDefault="00C63F8A" w:rsidP="00C63F8A">
      <w:pPr>
        <w:widowControl/>
        <w:jc w:val="both"/>
        <w:rPr>
          <w:rFonts w:ascii="Times New Roman" w:eastAsia="Arial" w:hAnsi="Times New Roman" w:cs="Times New Roman"/>
          <w:noProof/>
          <w:sz w:val="24"/>
          <w:szCs w:val="24"/>
        </w:rPr>
      </w:pPr>
    </w:p>
    <w:p w14:paraId="0BDEA15E" w14:textId="2378C9CE" w:rsidR="00C63F8A" w:rsidRPr="00C63F8A" w:rsidRDefault="007156C3" w:rsidP="007156C3">
      <w:pPr>
        <w:pStyle w:val="BodyText"/>
        <w:widowControl/>
        <w:tabs>
          <w:tab w:val="left" w:pos="2011"/>
        </w:tabs>
        <w:ind w:left="0"/>
        <w:jc w:val="both"/>
        <w:rPr>
          <w:rFonts w:ascii="Times New Roman" w:hAnsi="Times New Roman" w:cs="Times New Roman"/>
          <w:noProof/>
          <w:sz w:val="24"/>
          <w:szCs w:val="24"/>
        </w:rPr>
      </w:pPr>
      <w:r>
        <w:rPr>
          <w:rFonts w:ascii="Times New Roman" w:hAnsi="Times New Roman"/>
          <w:sz w:val="24"/>
        </w:rPr>
        <w:t xml:space="preserve">f) (ja </w:t>
      </w:r>
      <w:r>
        <w:rPr>
          <w:rFonts w:ascii="Times New Roman" w:hAnsi="Times New Roman"/>
          <w:i/>
          <w:sz w:val="24"/>
        </w:rPr>
        <w:t>parakstītājs</w:t>
      </w:r>
      <w:r>
        <w:rPr>
          <w:rFonts w:ascii="Times New Roman" w:hAnsi="Times New Roman"/>
          <w:sz w:val="24"/>
        </w:rPr>
        <w:t xml:space="preserve"> ir organizācija, kas nepiedalās olimpiskajā kustībā, kuru neatzīst Starptautiskā Olimpiskā komiteja un kura saglabā savu </w:t>
      </w:r>
      <w:r>
        <w:rPr>
          <w:rFonts w:ascii="Times New Roman" w:hAnsi="Times New Roman"/>
          <w:i/>
          <w:sz w:val="24"/>
        </w:rPr>
        <w:t>parakstītāja</w:t>
      </w:r>
      <w:r>
        <w:rPr>
          <w:rFonts w:ascii="Times New Roman" w:hAnsi="Times New Roman"/>
          <w:sz w:val="24"/>
        </w:rPr>
        <w:t xml:space="preserve"> statusu saskaņā ar piemērojamo </w:t>
      </w:r>
      <w:r>
        <w:rPr>
          <w:rFonts w:ascii="Times New Roman" w:hAnsi="Times New Roman"/>
          <w:i/>
          <w:sz w:val="24"/>
        </w:rPr>
        <w:t>WADA</w:t>
      </w:r>
      <w:r>
        <w:rPr>
          <w:rFonts w:ascii="Times New Roman" w:hAnsi="Times New Roman"/>
          <w:sz w:val="24"/>
        </w:rPr>
        <w:t xml:space="preserve"> politiku) </w:t>
      </w:r>
      <w:r>
        <w:rPr>
          <w:rFonts w:ascii="Times New Roman" w:hAnsi="Times New Roman"/>
          <w:i/>
          <w:sz w:val="24"/>
        </w:rPr>
        <w:t>parakstītājam</w:t>
      </w:r>
      <w:r>
        <w:rPr>
          <w:rFonts w:ascii="Times New Roman" w:hAnsi="Times New Roman"/>
          <w:sz w:val="24"/>
        </w:rPr>
        <w:t xml:space="preserve"> atņem </w:t>
      </w:r>
      <w:r>
        <w:rPr>
          <w:rFonts w:ascii="Times New Roman" w:hAnsi="Times New Roman"/>
          <w:i/>
          <w:sz w:val="24"/>
        </w:rPr>
        <w:t>Kodeksa parakstītāja</w:t>
      </w:r>
      <w:r>
        <w:rPr>
          <w:rFonts w:ascii="Times New Roman" w:hAnsi="Times New Roman"/>
          <w:sz w:val="24"/>
        </w:rPr>
        <w:t xml:space="preserve"> statusu bez tiesībām uz to maksājumu atgriešanu, kas veikti šāda statusa iegūšanai.</w:t>
      </w:r>
    </w:p>
    <w:p w14:paraId="76E15B00" w14:textId="77777777" w:rsidR="00C63F8A" w:rsidRPr="00C63F8A" w:rsidRDefault="00C63F8A" w:rsidP="00C63F8A">
      <w:pPr>
        <w:widowControl/>
        <w:jc w:val="both"/>
        <w:rPr>
          <w:rFonts w:ascii="Times New Roman" w:eastAsia="Arial" w:hAnsi="Times New Roman" w:cs="Times New Roman"/>
          <w:noProof/>
          <w:sz w:val="24"/>
          <w:szCs w:val="24"/>
        </w:rPr>
      </w:pPr>
    </w:p>
    <w:p w14:paraId="3E6D169F" w14:textId="15747003" w:rsidR="00C63F8A" w:rsidRPr="00C63F8A" w:rsidRDefault="007156C3" w:rsidP="007156C3">
      <w:pPr>
        <w:pStyle w:val="BodyText"/>
        <w:widowControl/>
        <w:tabs>
          <w:tab w:val="left" w:pos="1561"/>
        </w:tabs>
        <w:ind w:left="0"/>
        <w:jc w:val="both"/>
        <w:rPr>
          <w:rFonts w:ascii="Times New Roman" w:hAnsi="Times New Roman" w:cs="Times New Roman"/>
          <w:noProof/>
          <w:sz w:val="24"/>
          <w:szCs w:val="24"/>
        </w:rPr>
      </w:pPr>
      <w:r>
        <w:rPr>
          <w:rFonts w:ascii="Times New Roman" w:hAnsi="Times New Roman"/>
          <w:sz w:val="24"/>
        </w:rPr>
        <w:t xml:space="preserve">B.2.3. Ja </w:t>
      </w:r>
      <w:r>
        <w:rPr>
          <w:rFonts w:ascii="Times New Roman" w:hAnsi="Times New Roman"/>
          <w:i/>
          <w:sz w:val="24"/>
        </w:rPr>
        <w:t>parakstītājs</w:t>
      </w:r>
      <w:r>
        <w:rPr>
          <w:rFonts w:ascii="Times New Roman" w:hAnsi="Times New Roman"/>
          <w:sz w:val="24"/>
        </w:rPr>
        <w:t xml:space="preserve"> divdesmit četru (24) mēnešu laikā pēc B.2. panta 1. punktā minēto </w:t>
      </w:r>
      <w:r>
        <w:rPr>
          <w:rFonts w:ascii="Times New Roman" w:hAnsi="Times New Roman"/>
          <w:sz w:val="24"/>
          <w:u w:val="single"/>
        </w:rPr>
        <w:t>seku</w:t>
      </w:r>
      <w:r>
        <w:rPr>
          <w:rFonts w:ascii="Times New Roman" w:hAnsi="Times New Roman"/>
          <w:sz w:val="24"/>
        </w:rPr>
        <w:t xml:space="preserve"> piemērošanas </w:t>
      </w:r>
      <w:r>
        <w:rPr>
          <w:rFonts w:ascii="Times New Roman" w:hAnsi="Times New Roman"/>
          <w:i/>
          <w:sz w:val="24"/>
          <w:u w:val="single"/>
        </w:rPr>
        <w:t>parakstītājam</w:t>
      </w:r>
      <w:r>
        <w:rPr>
          <w:rFonts w:ascii="Times New Roman" w:hAnsi="Times New Roman"/>
          <w:sz w:val="24"/>
        </w:rPr>
        <w:t xml:space="preserve"> (vai citā laikposmā, ko var noteikt </w:t>
      </w:r>
      <w:r>
        <w:rPr>
          <w:rFonts w:ascii="Times New Roman" w:hAnsi="Times New Roman"/>
          <w:i/>
          <w:sz w:val="24"/>
        </w:rPr>
        <w:t>WADA</w:t>
      </w:r>
      <w:r>
        <w:rPr>
          <w:rFonts w:ascii="Times New Roman" w:hAnsi="Times New Roman"/>
          <w:sz w:val="24"/>
        </w:rPr>
        <w:t xml:space="preserve"> vai – apstrīdēšanas </w:t>
      </w:r>
      <w:r>
        <w:rPr>
          <w:rFonts w:ascii="Times New Roman" w:hAnsi="Times New Roman"/>
          <w:sz w:val="24"/>
        </w:rPr>
        <w:lastRenderedPageBreak/>
        <w:t xml:space="preserve">gadījumā – </w:t>
      </w:r>
      <w:r>
        <w:rPr>
          <w:rFonts w:ascii="Times New Roman" w:hAnsi="Times New Roman"/>
          <w:i/>
          <w:sz w:val="24"/>
        </w:rPr>
        <w:t>CAS</w:t>
      </w:r>
      <w:r>
        <w:rPr>
          <w:rFonts w:ascii="Times New Roman" w:hAnsi="Times New Roman"/>
          <w:sz w:val="24"/>
        </w:rPr>
        <w:t xml:space="preserve">) nav izpildījis visus nosacījumus tā </w:t>
      </w:r>
      <w:r>
        <w:rPr>
          <w:rFonts w:ascii="Times New Roman" w:hAnsi="Times New Roman"/>
          <w:i/>
          <w:sz w:val="24"/>
        </w:rPr>
        <w:t>atkārtotai iekļaušanai sarakstā</w:t>
      </w:r>
      <w:r>
        <w:rPr>
          <w:rFonts w:ascii="Times New Roman" w:hAnsi="Times New Roman"/>
          <w:sz w:val="24"/>
        </w:rPr>
        <w:t xml:space="preserve">, tam var papildus piemērot arī šādas </w:t>
      </w:r>
      <w:r>
        <w:rPr>
          <w:rFonts w:ascii="Times New Roman" w:hAnsi="Times New Roman"/>
          <w:sz w:val="24"/>
          <w:u w:val="single"/>
        </w:rPr>
        <w:t>sekas</w:t>
      </w:r>
      <w:r>
        <w:rPr>
          <w:rFonts w:ascii="Times New Roman" w:hAnsi="Times New Roman"/>
          <w:sz w:val="24"/>
        </w:rPr>
        <w:t>:</w:t>
      </w:r>
    </w:p>
    <w:p w14:paraId="7A09A2E8" w14:textId="77777777" w:rsidR="00C63F8A" w:rsidRPr="00C63F8A" w:rsidRDefault="00C63F8A" w:rsidP="00C63F8A">
      <w:pPr>
        <w:widowControl/>
        <w:jc w:val="both"/>
        <w:rPr>
          <w:rFonts w:ascii="Times New Roman" w:eastAsia="Arial" w:hAnsi="Times New Roman" w:cs="Times New Roman"/>
          <w:noProof/>
          <w:sz w:val="24"/>
          <w:szCs w:val="24"/>
        </w:rPr>
      </w:pPr>
    </w:p>
    <w:p w14:paraId="5EBB939E" w14:textId="7303C865" w:rsidR="00C63F8A" w:rsidRPr="00C63F8A" w:rsidRDefault="007156C3" w:rsidP="007156C3">
      <w:pPr>
        <w:widowControl/>
        <w:tabs>
          <w:tab w:val="left" w:pos="2012"/>
        </w:tabs>
        <w:jc w:val="both"/>
        <w:rPr>
          <w:rFonts w:ascii="Times New Roman" w:eastAsia="Arial" w:hAnsi="Times New Roman" w:cs="Times New Roman"/>
          <w:noProof/>
          <w:sz w:val="24"/>
          <w:szCs w:val="24"/>
        </w:rPr>
      </w:pPr>
      <w:r>
        <w:rPr>
          <w:rFonts w:ascii="Times New Roman" w:hAnsi="Times New Roman"/>
          <w:sz w:val="24"/>
        </w:rPr>
        <w:t xml:space="preserve">a) (ja </w:t>
      </w:r>
      <w:r>
        <w:rPr>
          <w:rFonts w:ascii="Times New Roman" w:hAnsi="Times New Roman"/>
          <w:i/>
          <w:iCs/>
          <w:sz w:val="24"/>
        </w:rPr>
        <w:t>parakstītājs</w:t>
      </w:r>
      <w:r>
        <w:rPr>
          <w:rFonts w:ascii="Times New Roman" w:hAnsi="Times New Roman"/>
          <w:sz w:val="24"/>
        </w:rPr>
        <w:t xml:space="preserve"> ir </w:t>
      </w:r>
      <w:r>
        <w:rPr>
          <w:rFonts w:ascii="Times New Roman" w:hAnsi="Times New Roman"/>
          <w:i/>
          <w:iCs/>
          <w:sz w:val="24"/>
        </w:rPr>
        <w:t>valsts antidopinga organizācija</w:t>
      </w:r>
      <w:r>
        <w:rPr>
          <w:rFonts w:ascii="Times New Roman" w:hAnsi="Times New Roman"/>
          <w:sz w:val="24"/>
        </w:rPr>
        <w:t xml:space="preserve"> vai </w:t>
      </w:r>
      <w:r>
        <w:rPr>
          <w:rFonts w:ascii="Times New Roman" w:hAnsi="Times New Roman"/>
          <w:i/>
          <w:iCs/>
          <w:sz w:val="24"/>
        </w:rPr>
        <w:t>valsts olimpiskā komiteja</w:t>
      </w:r>
      <w:r>
        <w:rPr>
          <w:rFonts w:ascii="Times New Roman" w:hAnsi="Times New Roman"/>
          <w:sz w:val="24"/>
        </w:rPr>
        <w:t xml:space="preserve">, kas pilda </w:t>
      </w:r>
      <w:r>
        <w:rPr>
          <w:rFonts w:ascii="Times New Roman" w:hAnsi="Times New Roman"/>
          <w:i/>
          <w:iCs/>
          <w:sz w:val="24"/>
        </w:rPr>
        <w:t>valsts antidopinga organizācijas</w:t>
      </w:r>
      <w:r>
        <w:rPr>
          <w:rFonts w:ascii="Times New Roman" w:hAnsi="Times New Roman"/>
          <w:sz w:val="24"/>
        </w:rPr>
        <w:t xml:space="preserve"> funkcijas) </w:t>
      </w:r>
      <w:r>
        <w:rPr>
          <w:rFonts w:ascii="Times New Roman" w:hAnsi="Times New Roman"/>
          <w:i/>
          <w:iCs/>
          <w:sz w:val="24"/>
        </w:rPr>
        <w:t>sportistiem</w:t>
      </w:r>
      <w:r>
        <w:rPr>
          <w:rFonts w:ascii="Times New Roman" w:hAnsi="Times New Roman"/>
          <w:sz w:val="24"/>
        </w:rPr>
        <w:t xml:space="preserve"> un </w:t>
      </w:r>
      <w:r>
        <w:rPr>
          <w:rFonts w:ascii="Times New Roman" w:hAnsi="Times New Roman"/>
          <w:i/>
          <w:iCs/>
          <w:sz w:val="24"/>
        </w:rPr>
        <w:t>sportistu atbalsta personālam</w:t>
      </w:r>
      <w:r>
        <w:rPr>
          <w:rFonts w:ascii="Times New Roman" w:hAnsi="Times New Roman"/>
          <w:sz w:val="24"/>
        </w:rPr>
        <w:t xml:space="preserve">, kas pārstāv </w:t>
      </w:r>
      <w:r>
        <w:rPr>
          <w:rFonts w:ascii="Times New Roman" w:hAnsi="Times New Roman"/>
          <w:i/>
          <w:iCs/>
          <w:sz w:val="24"/>
        </w:rPr>
        <w:t>parakstītāja</w:t>
      </w:r>
      <w:r>
        <w:rPr>
          <w:rFonts w:ascii="Times New Roman" w:hAnsi="Times New Roman"/>
          <w:sz w:val="24"/>
        </w:rPr>
        <w:t xml:space="preserve"> valsti vai šīs </w:t>
      </w:r>
      <w:r>
        <w:rPr>
          <w:rFonts w:ascii="Times New Roman" w:hAnsi="Times New Roman"/>
          <w:i/>
          <w:iCs/>
          <w:sz w:val="24"/>
        </w:rPr>
        <w:t>valsts olimpisko komiteju</w:t>
      </w:r>
      <w:r>
        <w:rPr>
          <w:rFonts w:ascii="Times New Roman" w:hAnsi="Times New Roman"/>
          <w:sz w:val="24"/>
        </w:rPr>
        <w:t xml:space="preserve">, valsts paraolimpisko komiteju vai valsts federāciju, tiek liegta (saskaņā ar 10. panta 2. punkta 6. apakšpunktu) dalība vai klātbūtne nākamajās (attiecīgi ziemas vai vasaras) olimpiskajās spēlēs un paraolimpiskajās spēlēs un/vai nākamajā pasaules čempionātā vai dalība un klātbūtne minētajos pasākumos līdz </w:t>
      </w:r>
      <w:r>
        <w:rPr>
          <w:rFonts w:ascii="Times New Roman" w:hAnsi="Times New Roman"/>
          <w:i/>
          <w:iCs/>
          <w:sz w:val="24"/>
        </w:rPr>
        <w:t>parakstītāja atkārtotai iekļaušanai sarakstā</w:t>
      </w:r>
      <w:r>
        <w:rPr>
          <w:rFonts w:ascii="Times New Roman" w:hAnsi="Times New Roman"/>
          <w:sz w:val="24"/>
        </w:rPr>
        <w:t xml:space="preserve"> (izvēlas ilgāko laikposmu), un</w:t>
      </w:r>
    </w:p>
    <w:p w14:paraId="5D1AFF9F" w14:textId="77777777" w:rsidR="00C63F8A" w:rsidRPr="00C63F8A" w:rsidRDefault="00C63F8A" w:rsidP="00C63F8A">
      <w:pPr>
        <w:widowControl/>
        <w:jc w:val="both"/>
        <w:rPr>
          <w:rFonts w:ascii="Times New Roman" w:eastAsia="Arial" w:hAnsi="Times New Roman" w:cs="Times New Roman"/>
          <w:noProof/>
          <w:sz w:val="24"/>
          <w:szCs w:val="24"/>
        </w:rPr>
      </w:pPr>
    </w:p>
    <w:p w14:paraId="6FCD4DD3" w14:textId="14BA00F6" w:rsidR="00C63F8A" w:rsidRPr="00C63F8A" w:rsidRDefault="007156C3" w:rsidP="007156C3">
      <w:pPr>
        <w:pStyle w:val="BodyText"/>
        <w:widowControl/>
        <w:tabs>
          <w:tab w:val="left" w:pos="2012"/>
        </w:tabs>
        <w:ind w:left="0"/>
        <w:jc w:val="both"/>
        <w:rPr>
          <w:rFonts w:ascii="Times New Roman" w:hAnsi="Times New Roman" w:cs="Times New Roman"/>
          <w:noProof/>
          <w:sz w:val="24"/>
          <w:szCs w:val="24"/>
        </w:rPr>
      </w:pPr>
      <w:r>
        <w:rPr>
          <w:rFonts w:ascii="Times New Roman" w:hAnsi="Times New Roman"/>
          <w:sz w:val="24"/>
        </w:rPr>
        <w:t xml:space="preserve">b) (ja </w:t>
      </w:r>
      <w:r>
        <w:rPr>
          <w:rFonts w:ascii="Times New Roman" w:hAnsi="Times New Roman"/>
          <w:i/>
          <w:sz w:val="24"/>
        </w:rPr>
        <w:t>parakstītājs</w:t>
      </w:r>
      <w:r>
        <w:rPr>
          <w:rFonts w:ascii="Times New Roman" w:hAnsi="Times New Roman"/>
          <w:sz w:val="24"/>
        </w:rPr>
        <w:t xml:space="preserve"> ir starptautiskā federācija) </w:t>
      </w:r>
      <w:r>
        <w:rPr>
          <w:rFonts w:ascii="Times New Roman" w:hAnsi="Times New Roman"/>
          <w:i/>
          <w:sz w:val="24"/>
        </w:rPr>
        <w:t>sportistiem</w:t>
      </w:r>
      <w:r>
        <w:rPr>
          <w:rFonts w:ascii="Times New Roman" w:hAnsi="Times New Roman"/>
          <w:sz w:val="24"/>
        </w:rPr>
        <w:t xml:space="preserve"> un </w:t>
      </w:r>
      <w:r>
        <w:rPr>
          <w:rFonts w:ascii="Times New Roman" w:hAnsi="Times New Roman"/>
          <w:i/>
          <w:sz w:val="24"/>
        </w:rPr>
        <w:t>sportistu atbalsta personālam</w:t>
      </w:r>
      <w:r>
        <w:rPr>
          <w:rFonts w:ascii="Times New Roman" w:hAnsi="Times New Roman"/>
          <w:sz w:val="24"/>
        </w:rPr>
        <w:t xml:space="preserve">, kas piedalās sacensībās </w:t>
      </w:r>
      <w:r>
        <w:rPr>
          <w:rFonts w:ascii="Times New Roman" w:hAnsi="Times New Roman"/>
          <w:i/>
          <w:sz w:val="24"/>
        </w:rPr>
        <w:t>parakstītāja</w:t>
      </w:r>
      <w:r>
        <w:rPr>
          <w:rFonts w:ascii="Times New Roman" w:hAnsi="Times New Roman"/>
          <w:sz w:val="24"/>
        </w:rPr>
        <w:t xml:space="preserve"> sporta veidā (vai vienā vai vairākās šā sporta veida disciplīnās), tiek liegta dalība un klātbūtne nākamajās (attiecīgi ziemas vai vasaras) olimpiskajās spēlēs un paraolimpiskajās spēlēs un/vai jebkurā citā nākamajā </w:t>
      </w:r>
      <w:r>
        <w:rPr>
          <w:rFonts w:ascii="Times New Roman" w:hAnsi="Times New Roman"/>
          <w:i/>
          <w:sz w:val="24"/>
        </w:rPr>
        <w:t>sporta pasākumā</w:t>
      </w:r>
      <w:r>
        <w:rPr>
          <w:rFonts w:ascii="Times New Roman" w:hAnsi="Times New Roman"/>
          <w:sz w:val="24"/>
        </w:rPr>
        <w:t xml:space="preserve">, kas aptver daudzus sporta veidus, vai dalība un klātbūtne minētajos pasākumos līdz </w:t>
      </w:r>
      <w:r>
        <w:rPr>
          <w:rFonts w:ascii="Times New Roman" w:hAnsi="Times New Roman"/>
          <w:i/>
          <w:sz w:val="24"/>
        </w:rPr>
        <w:t>parakstītāja atkārtotai iekļaušanai sarakstā</w:t>
      </w:r>
      <w:r>
        <w:rPr>
          <w:rFonts w:ascii="Times New Roman" w:hAnsi="Times New Roman"/>
          <w:sz w:val="24"/>
        </w:rPr>
        <w:t xml:space="preserve"> (izvēlas ilgāko laikposmu).</w:t>
      </w:r>
    </w:p>
    <w:p w14:paraId="322F9A67" w14:textId="77777777" w:rsidR="00C63F8A" w:rsidRPr="00C63F8A" w:rsidRDefault="00C63F8A" w:rsidP="00C63F8A">
      <w:pPr>
        <w:widowControl/>
        <w:jc w:val="both"/>
        <w:rPr>
          <w:rFonts w:ascii="Times New Roman" w:eastAsia="Arial" w:hAnsi="Times New Roman" w:cs="Times New Roman"/>
          <w:noProof/>
          <w:sz w:val="24"/>
          <w:szCs w:val="24"/>
        </w:rPr>
      </w:pPr>
    </w:p>
    <w:p w14:paraId="674339E8" w14:textId="62E28A4B" w:rsidR="00C63F8A" w:rsidRPr="00C63F8A" w:rsidRDefault="007156C3" w:rsidP="007156C3">
      <w:pPr>
        <w:pStyle w:val="BodyText"/>
        <w:widowControl/>
        <w:tabs>
          <w:tab w:val="left" w:pos="840"/>
        </w:tabs>
        <w:ind w:left="0"/>
        <w:jc w:val="both"/>
        <w:rPr>
          <w:rFonts w:ascii="Times New Roman" w:hAnsi="Times New Roman" w:cs="Times New Roman"/>
          <w:noProof/>
          <w:sz w:val="24"/>
          <w:szCs w:val="24"/>
        </w:rPr>
      </w:pPr>
      <w:r>
        <w:rPr>
          <w:rFonts w:ascii="Times New Roman" w:hAnsi="Times New Roman"/>
          <w:b/>
          <w:sz w:val="24"/>
        </w:rPr>
        <w:t xml:space="preserve">B.3. </w:t>
      </w:r>
      <w:r>
        <w:rPr>
          <w:rFonts w:ascii="Times New Roman" w:hAnsi="Times New Roman"/>
          <w:sz w:val="24"/>
        </w:rPr>
        <w:t xml:space="preserve">Gadījumi, kad nav ievērota viena vai vairākas </w:t>
      </w:r>
      <w:r>
        <w:rPr>
          <w:rFonts w:ascii="Times New Roman" w:hAnsi="Times New Roman"/>
          <w:i/>
          <w:sz w:val="24"/>
        </w:rPr>
        <w:t>kritiskās</w:t>
      </w:r>
      <w:r>
        <w:rPr>
          <w:rFonts w:ascii="Times New Roman" w:hAnsi="Times New Roman"/>
          <w:sz w:val="24"/>
        </w:rPr>
        <w:t xml:space="preserve"> prasības</w:t>
      </w:r>
    </w:p>
    <w:p w14:paraId="191166FB" w14:textId="77777777" w:rsidR="00C63F8A" w:rsidRPr="00C63F8A" w:rsidRDefault="00C63F8A" w:rsidP="00C63F8A">
      <w:pPr>
        <w:widowControl/>
        <w:jc w:val="both"/>
        <w:rPr>
          <w:rFonts w:ascii="Times New Roman" w:eastAsia="Arial" w:hAnsi="Times New Roman" w:cs="Times New Roman"/>
          <w:noProof/>
          <w:sz w:val="24"/>
          <w:szCs w:val="24"/>
        </w:rPr>
      </w:pPr>
    </w:p>
    <w:p w14:paraId="4BA85BA9" w14:textId="76630386" w:rsidR="00C63F8A" w:rsidRPr="00C63F8A" w:rsidRDefault="007156C3" w:rsidP="007156C3">
      <w:pPr>
        <w:pStyle w:val="BodyText"/>
        <w:widowControl/>
        <w:tabs>
          <w:tab w:val="left" w:pos="1561"/>
        </w:tabs>
        <w:ind w:left="0"/>
        <w:jc w:val="both"/>
        <w:rPr>
          <w:rFonts w:ascii="Times New Roman" w:hAnsi="Times New Roman" w:cs="Times New Roman"/>
          <w:noProof/>
          <w:sz w:val="24"/>
          <w:szCs w:val="24"/>
        </w:rPr>
      </w:pPr>
      <w:r>
        <w:rPr>
          <w:rFonts w:ascii="Times New Roman" w:hAnsi="Times New Roman"/>
          <w:sz w:val="24"/>
        </w:rPr>
        <w:t>B.3.1. Pirmkārt:</w:t>
      </w:r>
    </w:p>
    <w:p w14:paraId="14D1503E" w14:textId="77777777" w:rsidR="00C63F8A" w:rsidRPr="00C63F8A" w:rsidRDefault="00C63F8A" w:rsidP="00C63F8A">
      <w:pPr>
        <w:widowControl/>
        <w:jc w:val="both"/>
        <w:rPr>
          <w:rFonts w:ascii="Times New Roman" w:eastAsia="Arial" w:hAnsi="Times New Roman" w:cs="Times New Roman"/>
          <w:noProof/>
          <w:sz w:val="24"/>
          <w:szCs w:val="24"/>
        </w:rPr>
      </w:pPr>
    </w:p>
    <w:p w14:paraId="3D0018F0" w14:textId="5CEA264E" w:rsidR="00C63F8A" w:rsidRPr="00C63F8A" w:rsidRDefault="007156C3" w:rsidP="007156C3">
      <w:pPr>
        <w:widowControl/>
        <w:tabs>
          <w:tab w:val="left" w:pos="2012"/>
        </w:tabs>
        <w:jc w:val="both"/>
        <w:rPr>
          <w:rFonts w:ascii="Times New Roman" w:eastAsia="Arial" w:hAnsi="Times New Roman" w:cs="Times New Roman"/>
          <w:noProof/>
          <w:sz w:val="24"/>
          <w:szCs w:val="24"/>
        </w:rPr>
      </w:pPr>
      <w:r>
        <w:rPr>
          <w:rFonts w:ascii="Times New Roman" w:hAnsi="Times New Roman"/>
          <w:sz w:val="24"/>
        </w:rPr>
        <w:t xml:space="preserve">a) </w:t>
      </w:r>
      <w:r>
        <w:rPr>
          <w:rFonts w:ascii="Times New Roman" w:hAnsi="Times New Roman"/>
          <w:i/>
          <w:sz w:val="24"/>
        </w:rPr>
        <w:t>parakstītājs</w:t>
      </w:r>
      <w:r>
        <w:rPr>
          <w:rFonts w:ascii="Times New Roman" w:hAnsi="Times New Roman"/>
          <w:sz w:val="24"/>
        </w:rPr>
        <w:t xml:space="preserve"> zaudē savas </w:t>
      </w:r>
      <w:r>
        <w:rPr>
          <w:rFonts w:ascii="Times New Roman" w:hAnsi="Times New Roman"/>
          <w:i/>
          <w:sz w:val="24"/>
          <w:u w:val="single"/>
        </w:rPr>
        <w:t>WADA</w:t>
      </w:r>
      <w:r>
        <w:rPr>
          <w:rFonts w:ascii="Times New Roman" w:hAnsi="Times New Roman"/>
          <w:sz w:val="24"/>
          <w:u w:val="single"/>
        </w:rPr>
        <w:t xml:space="preserve"> privilēģijas</w:t>
      </w:r>
      <w:r>
        <w:rPr>
          <w:rFonts w:ascii="Times New Roman" w:hAnsi="Times New Roman"/>
          <w:sz w:val="24"/>
        </w:rPr>
        <w:t>;</w:t>
      </w:r>
    </w:p>
    <w:p w14:paraId="47C994CA" w14:textId="77777777" w:rsidR="00C63F8A" w:rsidRPr="00C63F8A" w:rsidRDefault="00C63F8A" w:rsidP="00C63F8A">
      <w:pPr>
        <w:widowControl/>
        <w:jc w:val="both"/>
        <w:rPr>
          <w:rFonts w:ascii="Times New Roman" w:eastAsia="Arial" w:hAnsi="Times New Roman" w:cs="Times New Roman"/>
          <w:noProof/>
          <w:sz w:val="24"/>
          <w:szCs w:val="24"/>
        </w:rPr>
      </w:pPr>
    </w:p>
    <w:p w14:paraId="1B5DEEEA" w14:textId="57CCB2A3" w:rsidR="00C63F8A" w:rsidRPr="00C63F8A" w:rsidRDefault="007156C3" w:rsidP="007156C3">
      <w:pPr>
        <w:widowControl/>
        <w:tabs>
          <w:tab w:val="left" w:pos="2012"/>
        </w:tabs>
        <w:jc w:val="both"/>
        <w:rPr>
          <w:rFonts w:ascii="Times New Roman" w:eastAsia="Arial" w:hAnsi="Times New Roman" w:cs="Times New Roman"/>
          <w:noProof/>
          <w:sz w:val="24"/>
          <w:szCs w:val="24"/>
        </w:rPr>
      </w:pPr>
      <w:r>
        <w:rPr>
          <w:rFonts w:ascii="Times New Roman" w:hAnsi="Times New Roman"/>
          <w:sz w:val="24"/>
        </w:rPr>
        <w:t xml:space="preserve">b) </w:t>
      </w:r>
      <w:r>
        <w:rPr>
          <w:rFonts w:ascii="Times New Roman" w:hAnsi="Times New Roman"/>
          <w:i/>
          <w:sz w:val="24"/>
        </w:rPr>
        <w:t>parakstītājam</w:t>
      </w:r>
      <w:r>
        <w:rPr>
          <w:rFonts w:ascii="Times New Roman" w:hAnsi="Times New Roman"/>
          <w:sz w:val="24"/>
        </w:rPr>
        <w:t xml:space="preserve"> var būt jāsamaksā </w:t>
      </w:r>
      <w:r>
        <w:rPr>
          <w:rFonts w:ascii="Times New Roman" w:hAnsi="Times New Roman"/>
          <w:i/>
          <w:sz w:val="24"/>
        </w:rPr>
        <w:t>naudas sods</w:t>
      </w:r>
      <w:r>
        <w:rPr>
          <w:rFonts w:ascii="Times New Roman" w:hAnsi="Times New Roman"/>
          <w:sz w:val="24"/>
        </w:rPr>
        <w:t>;</w:t>
      </w:r>
    </w:p>
    <w:p w14:paraId="7DA33F33" w14:textId="77777777" w:rsidR="00C63F8A" w:rsidRPr="00C63F8A" w:rsidRDefault="00C63F8A" w:rsidP="00C63F8A">
      <w:pPr>
        <w:widowControl/>
        <w:jc w:val="both"/>
        <w:rPr>
          <w:rFonts w:ascii="Times New Roman" w:eastAsia="Arial" w:hAnsi="Times New Roman" w:cs="Times New Roman"/>
          <w:noProof/>
          <w:sz w:val="24"/>
          <w:szCs w:val="24"/>
        </w:rPr>
      </w:pPr>
    </w:p>
    <w:p w14:paraId="7ABC9091" w14:textId="784890D1" w:rsidR="00C63F8A" w:rsidRPr="00C63F8A" w:rsidRDefault="007156C3" w:rsidP="007156C3">
      <w:pPr>
        <w:widowControl/>
        <w:tabs>
          <w:tab w:val="left" w:pos="2012"/>
        </w:tabs>
        <w:jc w:val="both"/>
        <w:rPr>
          <w:rFonts w:ascii="Times New Roman" w:eastAsia="Arial" w:hAnsi="Times New Roman" w:cs="Times New Roman"/>
          <w:noProof/>
          <w:sz w:val="24"/>
          <w:szCs w:val="24"/>
        </w:rPr>
      </w:pPr>
      <w:r>
        <w:rPr>
          <w:rFonts w:ascii="Times New Roman" w:hAnsi="Times New Roman"/>
          <w:sz w:val="24"/>
        </w:rPr>
        <w:t xml:space="preserve">c) </w:t>
      </w:r>
      <w:r>
        <w:rPr>
          <w:rFonts w:ascii="Times New Roman" w:hAnsi="Times New Roman"/>
          <w:i/>
          <w:sz w:val="24"/>
        </w:rPr>
        <w:t>apstiprināta trešā persona uzrauga</w:t>
      </w:r>
      <w:r>
        <w:rPr>
          <w:rFonts w:ascii="Times New Roman" w:hAnsi="Times New Roman"/>
          <w:sz w:val="24"/>
        </w:rPr>
        <w:t xml:space="preserve"> vai </w:t>
      </w:r>
      <w:r>
        <w:rPr>
          <w:rFonts w:ascii="Times New Roman" w:hAnsi="Times New Roman"/>
          <w:i/>
          <w:sz w:val="24"/>
        </w:rPr>
        <w:t>pārņem</w:t>
      </w:r>
      <w:r>
        <w:rPr>
          <w:rFonts w:ascii="Times New Roman" w:hAnsi="Times New Roman"/>
          <w:sz w:val="24"/>
        </w:rPr>
        <w:t xml:space="preserve"> dažus vai visus attiecīgā </w:t>
      </w:r>
      <w:r>
        <w:rPr>
          <w:rFonts w:ascii="Times New Roman" w:hAnsi="Times New Roman"/>
          <w:i/>
          <w:sz w:val="24"/>
        </w:rPr>
        <w:t>parakstītāja antidopinga pasākumus</w:t>
      </w:r>
      <w:r>
        <w:rPr>
          <w:rFonts w:ascii="Times New Roman" w:hAnsi="Times New Roman"/>
          <w:sz w:val="24"/>
        </w:rPr>
        <w:t xml:space="preserve">, tostarp līdz sešām (6) reizēm gadā apmeklē </w:t>
      </w:r>
      <w:r>
        <w:rPr>
          <w:rFonts w:ascii="Times New Roman" w:hAnsi="Times New Roman"/>
          <w:i/>
          <w:sz w:val="24"/>
        </w:rPr>
        <w:t>parakstītāja</w:t>
      </w:r>
      <w:r>
        <w:rPr>
          <w:rFonts w:ascii="Times New Roman" w:hAnsi="Times New Roman"/>
          <w:sz w:val="24"/>
        </w:rPr>
        <w:t xml:space="preserve"> objektus, un </w:t>
      </w:r>
      <w:r>
        <w:rPr>
          <w:rFonts w:ascii="Times New Roman" w:hAnsi="Times New Roman"/>
          <w:i/>
          <w:sz w:val="24"/>
        </w:rPr>
        <w:t>parakstītājs</w:t>
      </w:r>
      <w:r>
        <w:rPr>
          <w:rFonts w:ascii="Times New Roman" w:hAnsi="Times New Roman"/>
          <w:sz w:val="24"/>
        </w:rPr>
        <w:t xml:space="preserve"> iepriekš sedz visas izmaksas (ja tās ir zināmas);</w:t>
      </w:r>
    </w:p>
    <w:p w14:paraId="2F03136C" w14:textId="77777777" w:rsidR="00C63F8A" w:rsidRPr="00C63F8A" w:rsidRDefault="00C63F8A" w:rsidP="00C63F8A">
      <w:pPr>
        <w:widowControl/>
        <w:jc w:val="both"/>
        <w:rPr>
          <w:rFonts w:ascii="Times New Roman" w:eastAsia="Arial" w:hAnsi="Times New Roman" w:cs="Times New Roman"/>
          <w:noProof/>
          <w:sz w:val="24"/>
          <w:szCs w:val="24"/>
        </w:rPr>
      </w:pPr>
    </w:p>
    <w:p w14:paraId="240CDCBE" w14:textId="43ECAADF" w:rsidR="00C63F8A" w:rsidRPr="00C63F8A" w:rsidRDefault="007156C3" w:rsidP="007156C3">
      <w:pPr>
        <w:widowControl/>
        <w:tabs>
          <w:tab w:val="left" w:pos="2012"/>
        </w:tabs>
        <w:jc w:val="both"/>
        <w:rPr>
          <w:rFonts w:ascii="Times New Roman" w:eastAsia="Arial" w:hAnsi="Times New Roman" w:cs="Times New Roman"/>
          <w:noProof/>
          <w:sz w:val="24"/>
          <w:szCs w:val="24"/>
        </w:rPr>
      </w:pPr>
      <w:r>
        <w:rPr>
          <w:rFonts w:ascii="Times New Roman" w:hAnsi="Times New Roman"/>
          <w:sz w:val="24"/>
        </w:rPr>
        <w:t xml:space="preserve">d) </w:t>
      </w:r>
      <w:r>
        <w:rPr>
          <w:rFonts w:ascii="Times New Roman" w:hAnsi="Times New Roman"/>
          <w:i/>
          <w:sz w:val="24"/>
        </w:rPr>
        <w:t>parakstītāja pārstāvji</w:t>
      </w:r>
      <w:r>
        <w:rPr>
          <w:rFonts w:ascii="Times New Roman" w:hAnsi="Times New Roman"/>
          <w:sz w:val="24"/>
        </w:rPr>
        <w:t xml:space="preserve"> nav tiesīgi biedru statusā piedalīties neviena cita </w:t>
      </w:r>
      <w:r>
        <w:rPr>
          <w:rFonts w:ascii="Times New Roman" w:hAnsi="Times New Roman"/>
          <w:i/>
          <w:sz w:val="24"/>
        </w:rPr>
        <w:t>parakstītāja</w:t>
      </w:r>
      <w:r>
        <w:rPr>
          <w:rFonts w:ascii="Times New Roman" w:hAnsi="Times New Roman"/>
          <w:sz w:val="24"/>
        </w:rPr>
        <w:t xml:space="preserve"> (vai to dalīborganizāciju) vai </w:t>
      </w:r>
      <w:r>
        <w:rPr>
          <w:rFonts w:ascii="Times New Roman" w:hAnsi="Times New Roman"/>
          <w:i/>
          <w:sz w:val="24"/>
        </w:rPr>
        <w:t>parakstītāju</w:t>
      </w:r>
      <w:r>
        <w:rPr>
          <w:rFonts w:ascii="Times New Roman" w:hAnsi="Times New Roman"/>
          <w:sz w:val="24"/>
        </w:rPr>
        <w:t xml:space="preserve"> apvienību valdēs vai komitejās, vai citās struktūrās līdz </w:t>
      </w:r>
      <w:r>
        <w:rPr>
          <w:rFonts w:ascii="Times New Roman" w:hAnsi="Times New Roman"/>
          <w:i/>
          <w:sz w:val="24"/>
        </w:rPr>
        <w:t>parakstītāja</w:t>
      </w:r>
      <w:r>
        <w:rPr>
          <w:rFonts w:ascii="Times New Roman" w:hAnsi="Times New Roman"/>
          <w:sz w:val="24"/>
        </w:rPr>
        <w:t xml:space="preserve"> </w:t>
      </w:r>
      <w:r>
        <w:rPr>
          <w:rFonts w:ascii="Times New Roman" w:hAnsi="Times New Roman"/>
          <w:i/>
          <w:sz w:val="24"/>
        </w:rPr>
        <w:t>atkārtotai iekļaušanai sarakstā</w:t>
      </w:r>
      <w:r>
        <w:rPr>
          <w:rFonts w:ascii="Times New Roman" w:hAnsi="Times New Roman"/>
          <w:sz w:val="24"/>
        </w:rPr>
        <w:t xml:space="preserve"> vai vienu (1) gadu (izvēlas ilgāko laikposmu);</w:t>
      </w:r>
    </w:p>
    <w:p w14:paraId="1C7D3BF1" w14:textId="77777777" w:rsidR="00C63F8A" w:rsidRPr="00C63F8A" w:rsidRDefault="00C63F8A" w:rsidP="00C63F8A">
      <w:pPr>
        <w:widowControl/>
        <w:jc w:val="both"/>
        <w:rPr>
          <w:rFonts w:ascii="Times New Roman" w:eastAsia="Arial" w:hAnsi="Times New Roman" w:cs="Times New Roman"/>
          <w:noProof/>
          <w:sz w:val="24"/>
          <w:szCs w:val="24"/>
        </w:rPr>
      </w:pPr>
    </w:p>
    <w:p w14:paraId="0B715B01" w14:textId="0E8B27BA" w:rsidR="00C63F8A" w:rsidRPr="00C63F8A" w:rsidRDefault="007156C3" w:rsidP="007156C3">
      <w:pPr>
        <w:widowControl/>
        <w:tabs>
          <w:tab w:val="left" w:pos="2012"/>
        </w:tabs>
        <w:jc w:val="both"/>
        <w:rPr>
          <w:rFonts w:ascii="Times New Roman" w:eastAsia="Arial" w:hAnsi="Times New Roman" w:cs="Times New Roman"/>
          <w:noProof/>
          <w:sz w:val="24"/>
          <w:szCs w:val="24"/>
        </w:rPr>
      </w:pPr>
      <w:r>
        <w:rPr>
          <w:rFonts w:ascii="Times New Roman" w:hAnsi="Times New Roman"/>
          <w:sz w:val="24"/>
        </w:rPr>
        <w:t xml:space="preserve">e) (ja </w:t>
      </w:r>
      <w:r>
        <w:rPr>
          <w:rFonts w:ascii="Times New Roman" w:hAnsi="Times New Roman"/>
          <w:i/>
          <w:sz w:val="24"/>
        </w:rPr>
        <w:t>parakstītājs</w:t>
      </w:r>
      <w:r>
        <w:rPr>
          <w:rFonts w:ascii="Times New Roman" w:hAnsi="Times New Roman"/>
          <w:sz w:val="24"/>
        </w:rPr>
        <w:t xml:space="preserve"> ir </w:t>
      </w:r>
      <w:r>
        <w:rPr>
          <w:rFonts w:ascii="Times New Roman" w:hAnsi="Times New Roman"/>
          <w:i/>
          <w:sz w:val="24"/>
        </w:rPr>
        <w:t>valsts antidopinga organizācija</w:t>
      </w:r>
      <w:r>
        <w:rPr>
          <w:rFonts w:ascii="Times New Roman" w:hAnsi="Times New Roman"/>
          <w:sz w:val="24"/>
        </w:rPr>
        <w:t xml:space="preserve"> vai </w:t>
      </w:r>
      <w:r>
        <w:rPr>
          <w:rFonts w:ascii="Times New Roman" w:hAnsi="Times New Roman"/>
          <w:i/>
          <w:sz w:val="24"/>
        </w:rPr>
        <w:t>valsts olimpiskā komiteja</w:t>
      </w:r>
      <w:r>
        <w:rPr>
          <w:rFonts w:ascii="Times New Roman" w:hAnsi="Times New Roman"/>
          <w:sz w:val="24"/>
        </w:rPr>
        <w:t xml:space="preserve">, kas pilda </w:t>
      </w:r>
      <w:r>
        <w:rPr>
          <w:rFonts w:ascii="Times New Roman" w:hAnsi="Times New Roman"/>
          <w:i/>
          <w:sz w:val="24"/>
        </w:rPr>
        <w:t>valsts antidopinga organizācijas</w:t>
      </w:r>
      <w:r>
        <w:rPr>
          <w:rFonts w:ascii="Times New Roman" w:hAnsi="Times New Roman"/>
          <w:sz w:val="24"/>
        </w:rPr>
        <w:t xml:space="preserve"> funkcijas):</w:t>
      </w:r>
    </w:p>
    <w:p w14:paraId="16BCEFA9" w14:textId="77777777" w:rsidR="00C63F8A" w:rsidRPr="00C63F8A" w:rsidRDefault="00C63F8A" w:rsidP="00C63F8A">
      <w:pPr>
        <w:widowControl/>
        <w:jc w:val="both"/>
        <w:rPr>
          <w:rFonts w:ascii="Times New Roman" w:eastAsia="Arial" w:hAnsi="Times New Roman" w:cs="Times New Roman"/>
          <w:noProof/>
          <w:sz w:val="24"/>
          <w:szCs w:val="24"/>
        </w:rPr>
      </w:pPr>
    </w:p>
    <w:p w14:paraId="6942E602" w14:textId="056A26DE" w:rsidR="00C63F8A" w:rsidRPr="00C63F8A" w:rsidRDefault="007156C3" w:rsidP="007156C3">
      <w:pPr>
        <w:widowControl/>
        <w:tabs>
          <w:tab w:val="left" w:pos="2461"/>
        </w:tabs>
        <w:jc w:val="both"/>
        <w:rPr>
          <w:rFonts w:ascii="Times New Roman" w:eastAsia="Arial" w:hAnsi="Times New Roman" w:cs="Times New Roman"/>
          <w:noProof/>
          <w:sz w:val="24"/>
          <w:szCs w:val="24"/>
        </w:rPr>
      </w:pPr>
      <w:r>
        <w:rPr>
          <w:rFonts w:ascii="Times New Roman" w:hAnsi="Times New Roman"/>
          <w:sz w:val="24"/>
        </w:rPr>
        <w:t xml:space="preserve">1) </w:t>
      </w:r>
      <w:r>
        <w:rPr>
          <w:rFonts w:ascii="Times New Roman" w:hAnsi="Times New Roman"/>
          <w:i/>
          <w:sz w:val="24"/>
        </w:rPr>
        <w:t>parakstītāja</w:t>
      </w:r>
      <w:r>
        <w:rPr>
          <w:rFonts w:ascii="Times New Roman" w:hAnsi="Times New Roman"/>
          <w:sz w:val="24"/>
        </w:rPr>
        <w:t xml:space="preserve"> valstij uz noteiktu laiku nevar piešķirt tiesības rīkot reģionālus, kontinentālus vai pasaules čempionātus vai </w:t>
      </w:r>
      <w:r>
        <w:rPr>
          <w:rFonts w:ascii="Times New Roman" w:hAnsi="Times New Roman"/>
          <w:i/>
          <w:sz w:val="24"/>
        </w:rPr>
        <w:t xml:space="preserve">lielu sporta pasākumu </w:t>
      </w:r>
      <w:proofErr w:type="spellStart"/>
      <w:r>
        <w:rPr>
          <w:rFonts w:ascii="Times New Roman" w:hAnsi="Times New Roman"/>
          <w:i/>
          <w:sz w:val="24"/>
        </w:rPr>
        <w:t>rīkotājorganizāciju</w:t>
      </w:r>
      <w:proofErr w:type="spellEnd"/>
      <w:r>
        <w:rPr>
          <w:rFonts w:ascii="Times New Roman" w:hAnsi="Times New Roman"/>
          <w:sz w:val="24"/>
        </w:rPr>
        <w:t xml:space="preserve"> organizētus </w:t>
      </w:r>
      <w:r>
        <w:rPr>
          <w:rFonts w:ascii="Times New Roman" w:hAnsi="Times New Roman"/>
          <w:i/>
          <w:sz w:val="24"/>
        </w:rPr>
        <w:t>sporta pasākumus</w:t>
      </w:r>
      <w:r>
        <w:rPr>
          <w:rFonts w:ascii="Times New Roman" w:hAnsi="Times New Roman"/>
          <w:sz w:val="24"/>
        </w:rPr>
        <w:t>;</w:t>
      </w:r>
    </w:p>
    <w:p w14:paraId="467EBCBC" w14:textId="77777777" w:rsidR="00C63F8A" w:rsidRPr="00C63F8A" w:rsidRDefault="00C63F8A" w:rsidP="00C63F8A">
      <w:pPr>
        <w:widowControl/>
        <w:jc w:val="both"/>
        <w:rPr>
          <w:rFonts w:ascii="Times New Roman" w:eastAsia="Arial" w:hAnsi="Times New Roman" w:cs="Times New Roman"/>
          <w:noProof/>
          <w:sz w:val="24"/>
          <w:szCs w:val="24"/>
        </w:rPr>
      </w:pPr>
    </w:p>
    <w:p w14:paraId="0C5C180C" w14:textId="68B57BE2" w:rsidR="00C63F8A" w:rsidRPr="00C63F8A" w:rsidRDefault="007156C3" w:rsidP="007156C3">
      <w:pPr>
        <w:widowControl/>
        <w:tabs>
          <w:tab w:val="left" w:pos="2461"/>
        </w:tabs>
        <w:jc w:val="both"/>
        <w:rPr>
          <w:rFonts w:ascii="Times New Roman" w:hAnsi="Times New Roman" w:cs="Times New Roman"/>
          <w:noProof/>
          <w:sz w:val="24"/>
          <w:szCs w:val="24"/>
        </w:rPr>
      </w:pPr>
      <w:r>
        <w:rPr>
          <w:rFonts w:ascii="Times New Roman" w:hAnsi="Times New Roman"/>
          <w:sz w:val="24"/>
        </w:rPr>
        <w:t xml:space="preserve">2) valsts karogu neuzvelk un </w:t>
      </w:r>
      <w:r>
        <w:rPr>
          <w:rFonts w:ascii="Times New Roman" w:hAnsi="Times New Roman"/>
          <w:i/>
          <w:iCs/>
          <w:sz w:val="24"/>
        </w:rPr>
        <w:t>parakstītāja valsts olimpiskās komitejas</w:t>
      </w:r>
      <w:r>
        <w:rPr>
          <w:rFonts w:ascii="Times New Roman" w:hAnsi="Times New Roman"/>
          <w:sz w:val="24"/>
        </w:rPr>
        <w:t xml:space="preserve"> un valsts paraolimpiskās komitejas</w:t>
      </w:r>
      <w:r>
        <w:rPr>
          <w:rFonts w:ascii="Times New Roman" w:hAnsi="Times New Roman"/>
          <w:i/>
          <w:iCs/>
          <w:sz w:val="24"/>
        </w:rPr>
        <w:t xml:space="preserve"> pārstāvjiem</w:t>
      </w:r>
      <w:r>
        <w:rPr>
          <w:rFonts w:ascii="Times New Roman" w:hAnsi="Times New Roman"/>
          <w:sz w:val="24"/>
        </w:rPr>
        <w:t xml:space="preserve">, kā arī šo valsti (vai šīs </w:t>
      </w:r>
      <w:r>
        <w:rPr>
          <w:rFonts w:ascii="Times New Roman" w:hAnsi="Times New Roman"/>
          <w:i/>
          <w:iCs/>
          <w:sz w:val="24"/>
        </w:rPr>
        <w:t>valsts olimpisko komiteju</w:t>
      </w:r>
      <w:r>
        <w:rPr>
          <w:rFonts w:ascii="Times New Roman" w:hAnsi="Times New Roman"/>
          <w:sz w:val="24"/>
        </w:rPr>
        <w:t xml:space="preserve">, valsts paraolimpisko komiteju vai valsts federāciju) pārstāvošajiem </w:t>
      </w:r>
      <w:r>
        <w:rPr>
          <w:rFonts w:ascii="Times New Roman" w:hAnsi="Times New Roman"/>
          <w:i/>
          <w:iCs/>
          <w:sz w:val="24"/>
        </w:rPr>
        <w:t>sportistiem</w:t>
      </w:r>
      <w:r>
        <w:rPr>
          <w:rFonts w:ascii="Times New Roman" w:hAnsi="Times New Roman"/>
          <w:sz w:val="24"/>
        </w:rPr>
        <w:t xml:space="preserve"> un </w:t>
      </w:r>
      <w:r>
        <w:rPr>
          <w:rFonts w:ascii="Times New Roman" w:hAnsi="Times New Roman"/>
          <w:i/>
          <w:iCs/>
          <w:sz w:val="24"/>
        </w:rPr>
        <w:t>sportistu atbalsta personālam</w:t>
      </w:r>
      <w:r>
        <w:rPr>
          <w:rFonts w:ascii="Times New Roman" w:hAnsi="Times New Roman"/>
          <w:sz w:val="24"/>
        </w:rPr>
        <w:t xml:space="preserve"> (saskaņā ar 10. panta 2. punkta 6. apakšpunktu) tiek liegta dalība un klātbūtne nākamajos reģionālajos, kontinentālajos vai pasaules čempionātos vai </w:t>
      </w:r>
      <w:r>
        <w:rPr>
          <w:rFonts w:ascii="Times New Roman" w:hAnsi="Times New Roman"/>
          <w:i/>
          <w:iCs/>
          <w:sz w:val="24"/>
        </w:rPr>
        <w:t>sporta pasākumos</w:t>
      </w:r>
      <w:r>
        <w:rPr>
          <w:rFonts w:ascii="Times New Roman" w:hAnsi="Times New Roman"/>
          <w:sz w:val="24"/>
        </w:rPr>
        <w:t xml:space="preserve">, ko organizē </w:t>
      </w:r>
      <w:r>
        <w:rPr>
          <w:rFonts w:ascii="Times New Roman" w:hAnsi="Times New Roman"/>
          <w:i/>
          <w:iCs/>
          <w:sz w:val="24"/>
        </w:rPr>
        <w:t xml:space="preserve">lielu sporta pasākumu </w:t>
      </w:r>
      <w:proofErr w:type="spellStart"/>
      <w:r>
        <w:rPr>
          <w:rFonts w:ascii="Times New Roman" w:hAnsi="Times New Roman"/>
          <w:i/>
          <w:iCs/>
          <w:sz w:val="24"/>
        </w:rPr>
        <w:t>rīkotājorganizācija</w:t>
      </w:r>
      <w:proofErr w:type="spellEnd"/>
      <w:r>
        <w:rPr>
          <w:rFonts w:ascii="Times New Roman" w:hAnsi="Times New Roman"/>
          <w:sz w:val="24"/>
        </w:rPr>
        <w:t xml:space="preserve"> (izņemot olimpiskās spēles un paraolimpiskās spēles), vai dalība un klātbūtne minētajos pasākumos līdz </w:t>
      </w:r>
      <w:r>
        <w:rPr>
          <w:rFonts w:ascii="Times New Roman" w:hAnsi="Times New Roman"/>
          <w:i/>
          <w:iCs/>
          <w:sz w:val="24"/>
        </w:rPr>
        <w:t>parakstītāja atkārtotai iekļaušanai sarakstā</w:t>
      </w:r>
      <w:r>
        <w:rPr>
          <w:rFonts w:ascii="Times New Roman" w:hAnsi="Times New Roman"/>
          <w:sz w:val="24"/>
        </w:rPr>
        <w:t xml:space="preserve"> (izvēlas ilgāko laikposmu), un</w:t>
      </w:r>
    </w:p>
    <w:p w14:paraId="44134B51" w14:textId="77777777" w:rsidR="00C63F8A" w:rsidRPr="00C63F8A" w:rsidRDefault="00C63F8A" w:rsidP="00C63F8A">
      <w:pPr>
        <w:widowControl/>
        <w:jc w:val="both"/>
        <w:rPr>
          <w:rFonts w:ascii="Times New Roman" w:eastAsia="Arial" w:hAnsi="Times New Roman" w:cs="Times New Roman"/>
          <w:noProof/>
          <w:sz w:val="24"/>
          <w:szCs w:val="24"/>
        </w:rPr>
      </w:pPr>
    </w:p>
    <w:p w14:paraId="333D3CCA" w14:textId="77AF08C1" w:rsidR="00C63F8A" w:rsidRPr="00C63F8A" w:rsidRDefault="007156C3" w:rsidP="007156C3">
      <w:pPr>
        <w:widowControl/>
        <w:tabs>
          <w:tab w:val="left" w:pos="2461"/>
        </w:tabs>
        <w:jc w:val="both"/>
        <w:rPr>
          <w:rFonts w:ascii="Times New Roman" w:eastAsia="Arial" w:hAnsi="Times New Roman" w:cs="Times New Roman"/>
          <w:noProof/>
          <w:sz w:val="24"/>
          <w:szCs w:val="24"/>
        </w:rPr>
      </w:pPr>
      <w:r>
        <w:rPr>
          <w:rFonts w:ascii="Times New Roman" w:hAnsi="Times New Roman"/>
          <w:sz w:val="24"/>
        </w:rPr>
        <w:lastRenderedPageBreak/>
        <w:t xml:space="preserve">3) valsts karogu neuzvelk un </w:t>
      </w:r>
      <w:r>
        <w:rPr>
          <w:rFonts w:ascii="Times New Roman" w:hAnsi="Times New Roman"/>
          <w:i/>
          <w:iCs/>
          <w:sz w:val="24"/>
        </w:rPr>
        <w:t>parakstītāja valsts olimpiskās komitejas</w:t>
      </w:r>
      <w:r>
        <w:rPr>
          <w:rFonts w:ascii="Times New Roman" w:hAnsi="Times New Roman"/>
          <w:sz w:val="24"/>
        </w:rPr>
        <w:t xml:space="preserve"> un valsts paraolimpiskās komitejas </w:t>
      </w:r>
      <w:r>
        <w:rPr>
          <w:rFonts w:ascii="Times New Roman" w:hAnsi="Times New Roman"/>
          <w:i/>
          <w:iCs/>
          <w:sz w:val="24"/>
        </w:rPr>
        <w:t>pārstāvjiem</w:t>
      </w:r>
      <w:r>
        <w:rPr>
          <w:rFonts w:ascii="Times New Roman" w:hAnsi="Times New Roman"/>
          <w:sz w:val="24"/>
        </w:rPr>
        <w:t xml:space="preserve"> tiek liegta dalība un klātbūtne nākamajās (attiecīgi ziemas vai vasaras) olimpiskajās spēlēs un paraolimpiskajās spēlēs vai dalība un klātbūtne šajos pasākumos līdz </w:t>
      </w:r>
      <w:r>
        <w:rPr>
          <w:rFonts w:ascii="Times New Roman" w:hAnsi="Times New Roman"/>
          <w:i/>
          <w:iCs/>
          <w:sz w:val="24"/>
        </w:rPr>
        <w:t>parakstītāja atkārtotai iekļaušanai sarakstā</w:t>
      </w:r>
      <w:r>
        <w:rPr>
          <w:rFonts w:ascii="Times New Roman" w:hAnsi="Times New Roman"/>
          <w:sz w:val="24"/>
        </w:rPr>
        <w:t xml:space="preserve"> (izvēlas ilgāko laikposmu);</w:t>
      </w:r>
    </w:p>
    <w:p w14:paraId="4F51ED78" w14:textId="77777777" w:rsidR="00C63F8A" w:rsidRPr="00C63F8A" w:rsidRDefault="00C63F8A" w:rsidP="00C63F8A">
      <w:pPr>
        <w:widowControl/>
        <w:jc w:val="both"/>
        <w:rPr>
          <w:rFonts w:ascii="Times New Roman" w:eastAsia="Arial" w:hAnsi="Times New Roman" w:cs="Times New Roman"/>
          <w:noProof/>
          <w:sz w:val="24"/>
          <w:szCs w:val="24"/>
        </w:rPr>
      </w:pPr>
    </w:p>
    <w:p w14:paraId="150FF781" w14:textId="37B91CFA" w:rsidR="00C63F8A" w:rsidRPr="00C63F8A" w:rsidRDefault="007156C3" w:rsidP="007156C3">
      <w:pPr>
        <w:pStyle w:val="BodyText"/>
        <w:widowControl/>
        <w:tabs>
          <w:tab w:val="left" w:pos="2022"/>
        </w:tabs>
        <w:ind w:left="0"/>
        <w:jc w:val="both"/>
        <w:rPr>
          <w:rFonts w:ascii="Times New Roman" w:hAnsi="Times New Roman" w:cs="Times New Roman"/>
          <w:noProof/>
          <w:sz w:val="24"/>
          <w:szCs w:val="24"/>
        </w:rPr>
      </w:pPr>
      <w:r>
        <w:rPr>
          <w:rFonts w:ascii="Times New Roman" w:hAnsi="Times New Roman"/>
          <w:sz w:val="24"/>
        </w:rPr>
        <w:t xml:space="preserve">f) (ja </w:t>
      </w:r>
      <w:r>
        <w:rPr>
          <w:rFonts w:ascii="Times New Roman" w:hAnsi="Times New Roman"/>
          <w:i/>
          <w:sz w:val="24"/>
        </w:rPr>
        <w:t>parakstītājs</w:t>
      </w:r>
      <w:r>
        <w:rPr>
          <w:rFonts w:ascii="Times New Roman" w:hAnsi="Times New Roman"/>
          <w:sz w:val="24"/>
        </w:rPr>
        <w:t xml:space="preserve"> ir starptautiska federācija):</w:t>
      </w:r>
    </w:p>
    <w:p w14:paraId="2096BA5A" w14:textId="77777777" w:rsidR="00C63F8A" w:rsidRPr="00C63F8A" w:rsidRDefault="00C63F8A" w:rsidP="00C63F8A">
      <w:pPr>
        <w:widowControl/>
        <w:jc w:val="both"/>
        <w:rPr>
          <w:rFonts w:ascii="Times New Roman" w:eastAsia="Arial" w:hAnsi="Times New Roman" w:cs="Times New Roman"/>
          <w:noProof/>
          <w:sz w:val="24"/>
          <w:szCs w:val="24"/>
        </w:rPr>
      </w:pPr>
    </w:p>
    <w:p w14:paraId="5177C1CC" w14:textId="574F9BB2" w:rsidR="00C63F8A" w:rsidRPr="00C63F8A" w:rsidRDefault="007156C3" w:rsidP="007156C3">
      <w:pPr>
        <w:widowControl/>
        <w:tabs>
          <w:tab w:val="left" w:pos="2461"/>
        </w:tabs>
        <w:jc w:val="both"/>
        <w:rPr>
          <w:rFonts w:ascii="Times New Roman" w:eastAsia="Arial" w:hAnsi="Times New Roman" w:cs="Times New Roman"/>
          <w:noProof/>
          <w:sz w:val="24"/>
          <w:szCs w:val="24"/>
        </w:rPr>
      </w:pPr>
      <w:r>
        <w:rPr>
          <w:rFonts w:ascii="Times New Roman" w:hAnsi="Times New Roman"/>
          <w:sz w:val="24"/>
        </w:rPr>
        <w:t xml:space="preserve">1) </w:t>
      </w:r>
      <w:r>
        <w:rPr>
          <w:rFonts w:ascii="Times New Roman" w:hAnsi="Times New Roman"/>
          <w:i/>
          <w:iCs/>
          <w:sz w:val="24"/>
        </w:rPr>
        <w:t>parakstītāja pārstāvjiem</w:t>
      </w:r>
      <w:r>
        <w:rPr>
          <w:rFonts w:ascii="Times New Roman" w:hAnsi="Times New Roman"/>
          <w:sz w:val="24"/>
        </w:rPr>
        <w:t xml:space="preserve"> tiek liegta dalība un klātbūtne un </w:t>
      </w:r>
      <w:r>
        <w:rPr>
          <w:rFonts w:ascii="Times New Roman" w:hAnsi="Times New Roman"/>
          <w:i/>
          <w:iCs/>
          <w:sz w:val="24"/>
        </w:rPr>
        <w:t>sportistiem</w:t>
      </w:r>
      <w:r>
        <w:rPr>
          <w:rFonts w:ascii="Times New Roman" w:hAnsi="Times New Roman"/>
          <w:sz w:val="24"/>
        </w:rPr>
        <w:t xml:space="preserve"> un </w:t>
      </w:r>
      <w:r>
        <w:rPr>
          <w:rFonts w:ascii="Times New Roman" w:hAnsi="Times New Roman"/>
          <w:i/>
          <w:iCs/>
          <w:sz w:val="24"/>
        </w:rPr>
        <w:t>sportistu atbalsta personālam</w:t>
      </w:r>
      <w:r>
        <w:rPr>
          <w:rFonts w:ascii="Times New Roman" w:hAnsi="Times New Roman"/>
          <w:sz w:val="24"/>
        </w:rPr>
        <w:t xml:space="preserve">, kas piedalās sacensībās </w:t>
      </w:r>
      <w:r>
        <w:rPr>
          <w:rFonts w:ascii="Times New Roman" w:hAnsi="Times New Roman"/>
          <w:i/>
          <w:iCs/>
          <w:sz w:val="24"/>
        </w:rPr>
        <w:t>parakstītāja</w:t>
      </w:r>
      <w:r>
        <w:rPr>
          <w:rFonts w:ascii="Times New Roman" w:hAnsi="Times New Roman"/>
          <w:sz w:val="24"/>
        </w:rPr>
        <w:t xml:space="preserve"> sporta veidā (vai vienā vai vairākās šā sporta veida disciplīnās), var tikt liegta dalība un klātbūtne nākamajos reģionālajos, kontinentālajos vai starptautiskajos </w:t>
      </w:r>
      <w:r>
        <w:rPr>
          <w:rFonts w:ascii="Times New Roman" w:hAnsi="Times New Roman"/>
          <w:i/>
          <w:iCs/>
          <w:sz w:val="24"/>
        </w:rPr>
        <w:t>sporta pasākumos</w:t>
      </w:r>
      <w:r>
        <w:rPr>
          <w:rFonts w:ascii="Times New Roman" w:hAnsi="Times New Roman"/>
          <w:sz w:val="24"/>
        </w:rPr>
        <w:t xml:space="preserve">, kas aptver daudzus sporta veidus un ko organizē </w:t>
      </w:r>
      <w:r>
        <w:rPr>
          <w:rFonts w:ascii="Times New Roman" w:hAnsi="Times New Roman"/>
          <w:i/>
          <w:iCs/>
          <w:sz w:val="24"/>
        </w:rPr>
        <w:t xml:space="preserve">lielu sporta pasākumu </w:t>
      </w:r>
      <w:proofErr w:type="spellStart"/>
      <w:r>
        <w:rPr>
          <w:rFonts w:ascii="Times New Roman" w:hAnsi="Times New Roman"/>
          <w:i/>
          <w:iCs/>
          <w:sz w:val="24"/>
        </w:rPr>
        <w:t>rīkotājorganizācijas</w:t>
      </w:r>
      <w:proofErr w:type="spellEnd"/>
      <w:r>
        <w:rPr>
          <w:rFonts w:ascii="Times New Roman" w:hAnsi="Times New Roman"/>
          <w:sz w:val="24"/>
        </w:rPr>
        <w:t xml:space="preserve"> (izņemot olimpiskās spēles un paraolimpiskās spēles), vai dalība un klātbūtne minētajos pasākumos līdz </w:t>
      </w:r>
      <w:r>
        <w:rPr>
          <w:rFonts w:ascii="Times New Roman" w:hAnsi="Times New Roman"/>
          <w:i/>
          <w:iCs/>
          <w:sz w:val="24"/>
        </w:rPr>
        <w:t>parakstītāja atkārtotai iekļaušanai sarakstā</w:t>
      </w:r>
      <w:r>
        <w:rPr>
          <w:rFonts w:ascii="Times New Roman" w:hAnsi="Times New Roman"/>
          <w:sz w:val="24"/>
        </w:rPr>
        <w:t xml:space="preserve"> (izvēlas ilgāko laikposmu), un</w:t>
      </w:r>
    </w:p>
    <w:p w14:paraId="7A52844D" w14:textId="77777777" w:rsidR="00C63F8A" w:rsidRPr="00C63F8A" w:rsidRDefault="00C63F8A" w:rsidP="00C63F8A">
      <w:pPr>
        <w:widowControl/>
        <w:jc w:val="both"/>
        <w:rPr>
          <w:rFonts w:ascii="Times New Roman" w:eastAsia="Arial" w:hAnsi="Times New Roman" w:cs="Times New Roman"/>
          <w:noProof/>
          <w:sz w:val="24"/>
          <w:szCs w:val="24"/>
        </w:rPr>
      </w:pPr>
    </w:p>
    <w:p w14:paraId="4AAA6BF8" w14:textId="215565DF" w:rsidR="00C63F8A" w:rsidRPr="00C63F8A" w:rsidRDefault="007156C3" w:rsidP="007156C3">
      <w:pPr>
        <w:pStyle w:val="BodyText"/>
        <w:widowControl/>
        <w:tabs>
          <w:tab w:val="left" w:pos="2461"/>
        </w:tabs>
        <w:ind w:left="0"/>
        <w:jc w:val="both"/>
        <w:rPr>
          <w:rFonts w:ascii="Times New Roman" w:hAnsi="Times New Roman" w:cs="Times New Roman"/>
          <w:noProof/>
          <w:sz w:val="24"/>
          <w:szCs w:val="24"/>
        </w:rPr>
      </w:pPr>
      <w:r>
        <w:rPr>
          <w:rFonts w:ascii="Times New Roman" w:hAnsi="Times New Roman"/>
          <w:sz w:val="24"/>
        </w:rPr>
        <w:t xml:space="preserve">2) </w:t>
      </w:r>
      <w:r>
        <w:rPr>
          <w:rFonts w:ascii="Times New Roman" w:hAnsi="Times New Roman"/>
          <w:i/>
          <w:sz w:val="24"/>
        </w:rPr>
        <w:t>parakstītāja pārstāvjiem</w:t>
      </w:r>
      <w:r>
        <w:rPr>
          <w:rFonts w:ascii="Times New Roman" w:hAnsi="Times New Roman"/>
          <w:sz w:val="24"/>
        </w:rPr>
        <w:t xml:space="preserve"> tiek liegta dalība un klātbūtne nākamajās (attiecīgi ziemas vai vasaras) olimpiskajās spēlēs un paraolimpiskajās spēlēs un/vai citā nākamajā </w:t>
      </w:r>
      <w:r>
        <w:rPr>
          <w:rFonts w:ascii="Times New Roman" w:hAnsi="Times New Roman"/>
          <w:i/>
          <w:sz w:val="24"/>
        </w:rPr>
        <w:t>sporta pasākumā</w:t>
      </w:r>
      <w:r>
        <w:rPr>
          <w:rFonts w:ascii="Times New Roman" w:hAnsi="Times New Roman"/>
          <w:sz w:val="24"/>
        </w:rPr>
        <w:t xml:space="preserve">, kas aptver daudzus sporta veidus, un/vai dalība un klātbūtne minētajos pasākumos līdz </w:t>
      </w:r>
      <w:r>
        <w:rPr>
          <w:rFonts w:ascii="Times New Roman" w:hAnsi="Times New Roman"/>
          <w:i/>
          <w:sz w:val="24"/>
        </w:rPr>
        <w:t>parakstītāja</w:t>
      </w:r>
      <w:r>
        <w:rPr>
          <w:rFonts w:ascii="Times New Roman" w:hAnsi="Times New Roman"/>
          <w:sz w:val="24"/>
        </w:rPr>
        <w:t xml:space="preserve"> atkārtotai iekļaušanai sarakstā (izvēlas ilgāko laikposmu);</w:t>
      </w:r>
    </w:p>
    <w:p w14:paraId="06FCD573" w14:textId="77777777" w:rsidR="00C63F8A" w:rsidRPr="00C63F8A" w:rsidRDefault="00C63F8A" w:rsidP="00C63F8A">
      <w:pPr>
        <w:widowControl/>
        <w:jc w:val="both"/>
        <w:rPr>
          <w:rFonts w:ascii="Times New Roman" w:eastAsia="Arial" w:hAnsi="Times New Roman" w:cs="Times New Roman"/>
          <w:noProof/>
          <w:sz w:val="24"/>
          <w:szCs w:val="24"/>
        </w:rPr>
      </w:pPr>
    </w:p>
    <w:p w14:paraId="2C9553C7" w14:textId="42608054" w:rsidR="00C63F8A" w:rsidRPr="00C63F8A" w:rsidRDefault="007156C3" w:rsidP="007156C3">
      <w:pPr>
        <w:widowControl/>
        <w:tabs>
          <w:tab w:val="left" w:pos="2013"/>
        </w:tabs>
        <w:jc w:val="both"/>
        <w:rPr>
          <w:rFonts w:ascii="Times New Roman" w:eastAsia="Arial" w:hAnsi="Times New Roman" w:cs="Times New Roman"/>
          <w:noProof/>
          <w:sz w:val="24"/>
          <w:szCs w:val="24"/>
        </w:rPr>
      </w:pPr>
      <w:r>
        <w:rPr>
          <w:rFonts w:ascii="Times New Roman" w:hAnsi="Times New Roman"/>
          <w:sz w:val="24"/>
        </w:rPr>
        <w:t xml:space="preserve">g) (ja </w:t>
      </w:r>
      <w:r>
        <w:rPr>
          <w:rFonts w:ascii="Times New Roman" w:hAnsi="Times New Roman"/>
          <w:i/>
          <w:sz w:val="24"/>
        </w:rPr>
        <w:t>parakstītājs</w:t>
      </w:r>
      <w:r>
        <w:rPr>
          <w:rFonts w:ascii="Times New Roman" w:hAnsi="Times New Roman"/>
          <w:sz w:val="24"/>
        </w:rPr>
        <w:t xml:space="preserve"> ir </w:t>
      </w:r>
      <w:r>
        <w:rPr>
          <w:rFonts w:ascii="Times New Roman" w:hAnsi="Times New Roman"/>
          <w:i/>
          <w:sz w:val="24"/>
        </w:rPr>
        <w:t xml:space="preserve">lielu sporta pasākumu </w:t>
      </w:r>
      <w:proofErr w:type="spellStart"/>
      <w:r>
        <w:rPr>
          <w:rFonts w:ascii="Times New Roman" w:hAnsi="Times New Roman"/>
          <w:i/>
          <w:sz w:val="24"/>
        </w:rPr>
        <w:t>rīkotājorganizācija</w:t>
      </w:r>
      <w:proofErr w:type="spellEnd"/>
      <w:r>
        <w:rPr>
          <w:rFonts w:ascii="Times New Roman" w:hAnsi="Times New Roman"/>
          <w:sz w:val="24"/>
        </w:rPr>
        <w:t>):</w:t>
      </w:r>
    </w:p>
    <w:p w14:paraId="77BBB934" w14:textId="77777777" w:rsidR="00C63F8A" w:rsidRPr="00C63F8A" w:rsidRDefault="00C63F8A" w:rsidP="00C63F8A">
      <w:pPr>
        <w:widowControl/>
        <w:jc w:val="both"/>
        <w:rPr>
          <w:rFonts w:ascii="Times New Roman" w:eastAsia="Arial" w:hAnsi="Times New Roman" w:cs="Times New Roman"/>
          <w:noProof/>
          <w:sz w:val="24"/>
          <w:szCs w:val="24"/>
        </w:rPr>
      </w:pPr>
    </w:p>
    <w:p w14:paraId="77BCFDC4" w14:textId="108BB946" w:rsidR="00C63F8A" w:rsidRPr="00C63F8A" w:rsidRDefault="007156C3" w:rsidP="007156C3">
      <w:pPr>
        <w:widowControl/>
        <w:tabs>
          <w:tab w:val="left" w:pos="2462"/>
        </w:tabs>
        <w:jc w:val="both"/>
        <w:rPr>
          <w:rFonts w:ascii="Times New Roman" w:eastAsia="Arial" w:hAnsi="Times New Roman" w:cs="Times New Roman"/>
          <w:noProof/>
          <w:sz w:val="24"/>
          <w:szCs w:val="24"/>
        </w:rPr>
      </w:pPr>
      <w:r>
        <w:rPr>
          <w:rFonts w:ascii="Times New Roman" w:hAnsi="Times New Roman"/>
          <w:sz w:val="24"/>
        </w:rPr>
        <w:t xml:space="preserve">1) </w:t>
      </w:r>
      <w:r>
        <w:rPr>
          <w:rFonts w:ascii="Times New Roman" w:hAnsi="Times New Roman"/>
          <w:i/>
          <w:sz w:val="24"/>
        </w:rPr>
        <w:t>parakstītāja</w:t>
      </w:r>
      <w:r>
        <w:rPr>
          <w:rFonts w:ascii="Times New Roman" w:hAnsi="Times New Roman"/>
          <w:sz w:val="24"/>
        </w:rPr>
        <w:t xml:space="preserve"> rīkotajos </w:t>
      </w:r>
      <w:r>
        <w:rPr>
          <w:rFonts w:ascii="Times New Roman" w:hAnsi="Times New Roman"/>
          <w:i/>
          <w:sz w:val="24"/>
        </w:rPr>
        <w:t>sporta pasākumos</w:t>
      </w:r>
      <w:r>
        <w:rPr>
          <w:rFonts w:ascii="Times New Roman" w:hAnsi="Times New Roman"/>
          <w:sz w:val="24"/>
        </w:rPr>
        <w:t xml:space="preserve"> tiek </w:t>
      </w:r>
      <w:r>
        <w:rPr>
          <w:rFonts w:ascii="Times New Roman" w:hAnsi="Times New Roman"/>
          <w:i/>
          <w:sz w:val="24"/>
        </w:rPr>
        <w:t>uzraudzīta</w:t>
      </w:r>
      <w:r>
        <w:rPr>
          <w:rFonts w:ascii="Times New Roman" w:hAnsi="Times New Roman"/>
          <w:sz w:val="24"/>
        </w:rPr>
        <w:t xml:space="preserve"> vai </w:t>
      </w:r>
      <w:r>
        <w:rPr>
          <w:rFonts w:ascii="Times New Roman" w:hAnsi="Times New Roman"/>
          <w:i/>
          <w:sz w:val="24"/>
        </w:rPr>
        <w:t>pārņemta</w:t>
      </w:r>
      <w:r>
        <w:rPr>
          <w:rFonts w:ascii="Times New Roman" w:hAnsi="Times New Roman"/>
          <w:sz w:val="24"/>
        </w:rPr>
        <w:t xml:space="preserve"> visas </w:t>
      </w:r>
      <w:r>
        <w:rPr>
          <w:rFonts w:ascii="Times New Roman" w:hAnsi="Times New Roman"/>
          <w:sz w:val="24"/>
          <w:u w:val="single"/>
        </w:rPr>
        <w:t>antidopinga programmas</w:t>
      </w:r>
      <w:r>
        <w:rPr>
          <w:rFonts w:ascii="Times New Roman" w:hAnsi="Times New Roman"/>
          <w:sz w:val="24"/>
        </w:rPr>
        <w:t xml:space="preserve"> vai kādas tās daļas īstenošana līdz šā </w:t>
      </w:r>
      <w:r>
        <w:rPr>
          <w:rFonts w:ascii="Times New Roman" w:hAnsi="Times New Roman"/>
          <w:i/>
          <w:sz w:val="24"/>
        </w:rPr>
        <w:t>parakstītāja atkārtotai iekļaušanai sarakstā</w:t>
      </w:r>
      <w:r>
        <w:rPr>
          <w:rFonts w:ascii="Times New Roman" w:hAnsi="Times New Roman"/>
          <w:sz w:val="24"/>
        </w:rPr>
        <w:t xml:space="preserve">, un </w:t>
      </w:r>
      <w:r>
        <w:rPr>
          <w:rFonts w:ascii="Times New Roman" w:hAnsi="Times New Roman"/>
          <w:i/>
          <w:sz w:val="24"/>
        </w:rPr>
        <w:t>parakstītājs</w:t>
      </w:r>
      <w:r>
        <w:rPr>
          <w:rFonts w:ascii="Times New Roman" w:hAnsi="Times New Roman"/>
          <w:sz w:val="24"/>
        </w:rPr>
        <w:t xml:space="preserve"> sedz visas ar to saistītās izmaksas, un</w:t>
      </w:r>
    </w:p>
    <w:p w14:paraId="28604E67" w14:textId="77777777" w:rsidR="00C63F8A" w:rsidRPr="00C63F8A" w:rsidRDefault="00C63F8A" w:rsidP="00C63F8A">
      <w:pPr>
        <w:widowControl/>
        <w:jc w:val="both"/>
        <w:rPr>
          <w:rFonts w:ascii="Times New Roman" w:eastAsia="Arial" w:hAnsi="Times New Roman" w:cs="Times New Roman"/>
          <w:noProof/>
          <w:sz w:val="24"/>
          <w:szCs w:val="24"/>
        </w:rPr>
      </w:pPr>
    </w:p>
    <w:p w14:paraId="11AC852F" w14:textId="5E1E86D8" w:rsidR="00C63F8A" w:rsidRPr="00C63F8A" w:rsidRDefault="007156C3" w:rsidP="007156C3">
      <w:pPr>
        <w:pStyle w:val="BodyText"/>
        <w:widowControl/>
        <w:tabs>
          <w:tab w:val="left" w:pos="2461"/>
        </w:tabs>
        <w:ind w:left="0"/>
        <w:jc w:val="both"/>
        <w:rPr>
          <w:rFonts w:ascii="Times New Roman" w:hAnsi="Times New Roman" w:cs="Times New Roman"/>
          <w:noProof/>
          <w:sz w:val="24"/>
          <w:szCs w:val="24"/>
        </w:rPr>
      </w:pPr>
      <w:r>
        <w:rPr>
          <w:rFonts w:ascii="Times New Roman" w:hAnsi="Times New Roman"/>
          <w:sz w:val="24"/>
        </w:rPr>
        <w:t xml:space="preserve">2) </w:t>
      </w:r>
      <w:r>
        <w:rPr>
          <w:rFonts w:ascii="Times New Roman" w:hAnsi="Times New Roman"/>
          <w:i/>
          <w:sz w:val="24"/>
        </w:rPr>
        <w:t>parakstītājam</w:t>
      </w:r>
      <w:r>
        <w:rPr>
          <w:rFonts w:ascii="Times New Roman" w:hAnsi="Times New Roman"/>
          <w:sz w:val="24"/>
        </w:rPr>
        <w:t xml:space="preserve"> līdz tā </w:t>
      </w:r>
      <w:r>
        <w:rPr>
          <w:rFonts w:ascii="Times New Roman" w:hAnsi="Times New Roman"/>
          <w:i/>
          <w:sz w:val="24"/>
        </w:rPr>
        <w:t>atkārtotai iekļaušanai sarakstā</w:t>
      </w:r>
      <w:r>
        <w:rPr>
          <w:rFonts w:ascii="Times New Roman" w:hAnsi="Times New Roman"/>
          <w:sz w:val="24"/>
        </w:rPr>
        <w:t xml:space="preserve"> pilnībā vai daļēji liedz saņemt finansējumu un/vai citas priekšrocības, ko nodrošina Starptautiskās Olimpiskās komitejas piešķirta atzīšana vai dalība Starptautiskajā Paraolimpiskajā komitejā vai jebkura cita </w:t>
      </w:r>
      <w:r>
        <w:rPr>
          <w:rFonts w:ascii="Times New Roman" w:hAnsi="Times New Roman"/>
          <w:i/>
          <w:sz w:val="24"/>
        </w:rPr>
        <w:t>parakstītāja</w:t>
      </w:r>
      <w:r>
        <w:rPr>
          <w:rFonts w:ascii="Times New Roman" w:hAnsi="Times New Roman"/>
          <w:sz w:val="24"/>
        </w:rPr>
        <w:t xml:space="preserve"> piešķirta atzīšana vai dalība tajā (un arī pēc tam tas nevar retrospektīvi saņemt finansējumu vai citas priekšrocības attiecībā uz periodu pirms tā </w:t>
      </w:r>
      <w:r>
        <w:rPr>
          <w:rFonts w:ascii="Times New Roman" w:hAnsi="Times New Roman"/>
          <w:i/>
          <w:sz w:val="24"/>
        </w:rPr>
        <w:t>atkārtotās iekļaušanas sarakstā</w:t>
      </w:r>
      <w:r>
        <w:rPr>
          <w:rFonts w:ascii="Times New Roman" w:hAnsi="Times New Roman"/>
          <w:sz w:val="24"/>
        </w:rPr>
        <w:t>), un</w:t>
      </w:r>
    </w:p>
    <w:p w14:paraId="227E25A8" w14:textId="77777777" w:rsidR="00C63F8A" w:rsidRPr="00C63F8A" w:rsidRDefault="00C63F8A" w:rsidP="00C63F8A">
      <w:pPr>
        <w:widowControl/>
        <w:jc w:val="both"/>
        <w:rPr>
          <w:rFonts w:ascii="Times New Roman" w:eastAsia="Arial" w:hAnsi="Times New Roman" w:cs="Times New Roman"/>
          <w:noProof/>
          <w:sz w:val="24"/>
          <w:szCs w:val="24"/>
        </w:rPr>
      </w:pPr>
    </w:p>
    <w:p w14:paraId="5C775FBE" w14:textId="52254629" w:rsidR="00C63F8A" w:rsidRPr="00C63F8A" w:rsidRDefault="007156C3" w:rsidP="007156C3">
      <w:pPr>
        <w:pStyle w:val="BodyText"/>
        <w:widowControl/>
        <w:tabs>
          <w:tab w:val="left" w:pos="2012"/>
        </w:tabs>
        <w:ind w:left="0"/>
        <w:jc w:val="both"/>
        <w:rPr>
          <w:rFonts w:ascii="Times New Roman" w:hAnsi="Times New Roman" w:cs="Times New Roman"/>
          <w:noProof/>
          <w:sz w:val="24"/>
          <w:szCs w:val="24"/>
        </w:rPr>
      </w:pPr>
      <w:r>
        <w:rPr>
          <w:rFonts w:ascii="Times New Roman" w:hAnsi="Times New Roman"/>
          <w:sz w:val="24"/>
        </w:rPr>
        <w:t xml:space="preserve">h) (ja </w:t>
      </w:r>
      <w:r>
        <w:rPr>
          <w:rFonts w:ascii="Times New Roman" w:hAnsi="Times New Roman"/>
          <w:i/>
          <w:sz w:val="24"/>
        </w:rPr>
        <w:t>parakstītājs</w:t>
      </w:r>
      <w:r>
        <w:rPr>
          <w:rFonts w:ascii="Times New Roman" w:hAnsi="Times New Roman"/>
          <w:sz w:val="24"/>
        </w:rPr>
        <w:t xml:space="preserve"> ir organizācija, kas nepiedalās olimpiskajā kustībā, kuru neatzīst Starptautiskā Olimpiskā komiteja un kura saglabā savu </w:t>
      </w:r>
      <w:r>
        <w:rPr>
          <w:rFonts w:ascii="Times New Roman" w:hAnsi="Times New Roman"/>
          <w:i/>
          <w:sz w:val="24"/>
        </w:rPr>
        <w:t>parakstītāja</w:t>
      </w:r>
      <w:r>
        <w:rPr>
          <w:rFonts w:ascii="Times New Roman" w:hAnsi="Times New Roman"/>
          <w:sz w:val="24"/>
        </w:rPr>
        <w:t xml:space="preserve"> statusu saskaņā ar piemērojamo </w:t>
      </w:r>
      <w:r>
        <w:rPr>
          <w:rFonts w:ascii="Times New Roman" w:hAnsi="Times New Roman"/>
          <w:i/>
          <w:sz w:val="24"/>
        </w:rPr>
        <w:t>WADA</w:t>
      </w:r>
      <w:r>
        <w:rPr>
          <w:rFonts w:ascii="Times New Roman" w:hAnsi="Times New Roman"/>
          <w:sz w:val="24"/>
        </w:rPr>
        <w:t xml:space="preserve"> politiku) </w:t>
      </w:r>
      <w:r>
        <w:rPr>
          <w:rFonts w:ascii="Times New Roman" w:hAnsi="Times New Roman"/>
          <w:i/>
          <w:sz w:val="24"/>
        </w:rPr>
        <w:t>parakstītājam</w:t>
      </w:r>
      <w:r>
        <w:rPr>
          <w:rFonts w:ascii="Times New Roman" w:hAnsi="Times New Roman"/>
          <w:sz w:val="24"/>
        </w:rPr>
        <w:t xml:space="preserve"> atņem </w:t>
      </w:r>
      <w:r>
        <w:rPr>
          <w:rFonts w:ascii="Times New Roman" w:hAnsi="Times New Roman"/>
          <w:i/>
          <w:sz w:val="24"/>
        </w:rPr>
        <w:t>Kodeksa parakstītāja</w:t>
      </w:r>
      <w:r>
        <w:rPr>
          <w:rFonts w:ascii="Times New Roman" w:hAnsi="Times New Roman"/>
          <w:sz w:val="24"/>
        </w:rPr>
        <w:t xml:space="preserve"> statusu bez tiesībām uz to maksājumu atgriešanu, kas veikti šāda statusa iegūšanai.</w:t>
      </w:r>
    </w:p>
    <w:p w14:paraId="38F11D2C" w14:textId="5BA50C76" w:rsidR="00C63F8A" w:rsidRPr="00C63F8A" w:rsidRDefault="00C63F8A" w:rsidP="00C63F8A">
      <w:pPr>
        <w:widowControl/>
        <w:jc w:val="both"/>
        <w:rPr>
          <w:rFonts w:ascii="Times New Roman" w:hAnsi="Times New Roman" w:cs="Times New Roman"/>
          <w:noProof/>
          <w:sz w:val="24"/>
          <w:szCs w:val="24"/>
        </w:rPr>
      </w:pPr>
    </w:p>
    <w:p w14:paraId="2C28FFF1" w14:textId="43A34D58" w:rsidR="00C63F8A" w:rsidRPr="00C63F8A" w:rsidRDefault="007156C3" w:rsidP="007156C3">
      <w:pPr>
        <w:pStyle w:val="BodyText"/>
        <w:widowControl/>
        <w:tabs>
          <w:tab w:val="left" w:pos="1561"/>
        </w:tabs>
        <w:ind w:left="0"/>
        <w:jc w:val="both"/>
        <w:rPr>
          <w:rFonts w:ascii="Times New Roman" w:hAnsi="Times New Roman" w:cs="Times New Roman"/>
          <w:noProof/>
          <w:sz w:val="24"/>
          <w:szCs w:val="24"/>
        </w:rPr>
      </w:pPr>
      <w:r>
        <w:rPr>
          <w:rFonts w:ascii="Times New Roman" w:hAnsi="Times New Roman"/>
          <w:sz w:val="24"/>
        </w:rPr>
        <w:t xml:space="preserve">B.3.2. Ja </w:t>
      </w:r>
      <w:r>
        <w:rPr>
          <w:rFonts w:ascii="Times New Roman" w:hAnsi="Times New Roman"/>
          <w:i/>
          <w:sz w:val="24"/>
        </w:rPr>
        <w:t>parakstītājs</w:t>
      </w:r>
      <w:r>
        <w:rPr>
          <w:rFonts w:ascii="Times New Roman" w:hAnsi="Times New Roman"/>
          <w:sz w:val="24"/>
        </w:rPr>
        <w:t xml:space="preserve"> divpadsmit (12) mēnešu laikā pēc B.3. panta 1. punktā minēto </w:t>
      </w:r>
      <w:r>
        <w:rPr>
          <w:rFonts w:ascii="Times New Roman" w:hAnsi="Times New Roman"/>
          <w:sz w:val="24"/>
          <w:u w:val="single"/>
        </w:rPr>
        <w:t xml:space="preserve">seku </w:t>
      </w:r>
      <w:r>
        <w:rPr>
          <w:rFonts w:ascii="Times New Roman" w:hAnsi="Times New Roman"/>
          <w:i/>
          <w:sz w:val="24"/>
          <w:u w:val="single"/>
        </w:rPr>
        <w:t>parakstītājam</w:t>
      </w:r>
      <w:r>
        <w:rPr>
          <w:rFonts w:ascii="Times New Roman" w:hAnsi="Times New Roman"/>
          <w:sz w:val="24"/>
        </w:rPr>
        <w:t xml:space="preserve"> piemērošanas (vai citā laikposmā, ko var noteikt </w:t>
      </w:r>
      <w:r>
        <w:rPr>
          <w:rFonts w:ascii="Times New Roman" w:hAnsi="Times New Roman"/>
          <w:i/>
          <w:sz w:val="24"/>
        </w:rPr>
        <w:t>WADA</w:t>
      </w:r>
      <w:r>
        <w:rPr>
          <w:rFonts w:ascii="Times New Roman" w:hAnsi="Times New Roman"/>
          <w:sz w:val="24"/>
        </w:rPr>
        <w:t xml:space="preserve"> vai – apstrīdēšanas gadījumā – </w:t>
      </w:r>
      <w:r>
        <w:rPr>
          <w:rFonts w:ascii="Times New Roman" w:hAnsi="Times New Roman"/>
          <w:i/>
          <w:sz w:val="24"/>
        </w:rPr>
        <w:t>CAS</w:t>
      </w:r>
      <w:r>
        <w:rPr>
          <w:rFonts w:ascii="Times New Roman" w:hAnsi="Times New Roman"/>
          <w:sz w:val="24"/>
        </w:rPr>
        <w:t xml:space="preserve">) nav izpildījis nosacījumus tā </w:t>
      </w:r>
      <w:r>
        <w:rPr>
          <w:rFonts w:ascii="Times New Roman" w:hAnsi="Times New Roman"/>
          <w:i/>
          <w:sz w:val="24"/>
        </w:rPr>
        <w:t>atkārtotai iekļaušanai sarakstā</w:t>
      </w:r>
      <w:r>
        <w:rPr>
          <w:rFonts w:ascii="Times New Roman" w:hAnsi="Times New Roman"/>
          <w:sz w:val="24"/>
        </w:rPr>
        <w:t xml:space="preserve">, tam var papildus piemērot arī šādas </w:t>
      </w:r>
      <w:r>
        <w:rPr>
          <w:rFonts w:ascii="Times New Roman" w:hAnsi="Times New Roman"/>
          <w:sz w:val="24"/>
          <w:u w:val="single"/>
        </w:rPr>
        <w:t>sekas</w:t>
      </w:r>
      <w:r>
        <w:rPr>
          <w:rFonts w:ascii="Times New Roman" w:hAnsi="Times New Roman"/>
          <w:sz w:val="24"/>
        </w:rPr>
        <w:t>:</w:t>
      </w:r>
    </w:p>
    <w:p w14:paraId="3BEF8A95" w14:textId="77777777" w:rsidR="00C63F8A" w:rsidRPr="00C63F8A" w:rsidRDefault="00C63F8A" w:rsidP="00C63F8A">
      <w:pPr>
        <w:widowControl/>
        <w:jc w:val="both"/>
        <w:rPr>
          <w:rFonts w:ascii="Times New Roman" w:eastAsia="Arial" w:hAnsi="Times New Roman" w:cs="Times New Roman"/>
          <w:noProof/>
          <w:sz w:val="24"/>
          <w:szCs w:val="24"/>
        </w:rPr>
      </w:pPr>
    </w:p>
    <w:p w14:paraId="6FA43B49" w14:textId="068CE5DF" w:rsidR="00C63F8A" w:rsidRPr="00C63F8A" w:rsidRDefault="007156C3" w:rsidP="007156C3">
      <w:pPr>
        <w:widowControl/>
        <w:tabs>
          <w:tab w:val="left" w:pos="2012"/>
        </w:tabs>
        <w:jc w:val="both"/>
        <w:rPr>
          <w:rFonts w:ascii="Times New Roman" w:eastAsia="Arial" w:hAnsi="Times New Roman" w:cs="Times New Roman"/>
          <w:noProof/>
          <w:sz w:val="24"/>
          <w:szCs w:val="24"/>
        </w:rPr>
      </w:pPr>
      <w:r>
        <w:rPr>
          <w:rFonts w:ascii="Times New Roman" w:hAnsi="Times New Roman"/>
          <w:sz w:val="24"/>
        </w:rPr>
        <w:t xml:space="preserve">a) </w:t>
      </w:r>
      <w:r>
        <w:rPr>
          <w:rFonts w:ascii="Times New Roman" w:hAnsi="Times New Roman"/>
          <w:i/>
          <w:sz w:val="24"/>
        </w:rPr>
        <w:t>parakstītāja pārstāvji</w:t>
      </w:r>
      <w:r>
        <w:rPr>
          <w:rFonts w:ascii="Times New Roman" w:hAnsi="Times New Roman"/>
          <w:sz w:val="24"/>
        </w:rPr>
        <w:t xml:space="preserve"> nav tiesīgi biedru statusā piedalīties neviena cita </w:t>
      </w:r>
      <w:r>
        <w:rPr>
          <w:rFonts w:ascii="Times New Roman" w:hAnsi="Times New Roman"/>
          <w:i/>
          <w:sz w:val="24"/>
        </w:rPr>
        <w:t>parakstītāja</w:t>
      </w:r>
      <w:r>
        <w:rPr>
          <w:rFonts w:ascii="Times New Roman" w:hAnsi="Times New Roman"/>
          <w:sz w:val="24"/>
        </w:rPr>
        <w:t xml:space="preserve"> (vai to dalīborganizāciju) vai </w:t>
      </w:r>
      <w:r>
        <w:rPr>
          <w:rFonts w:ascii="Times New Roman" w:hAnsi="Times New Roman"/>
          <w:i/>
          <w:sz w:val="24"/>
        </w:rPr>
        <w:t>parakstītāju</w:t>
      </w:r>
      <w:r>
        <w:rPr>
          <w:rFonts w:ascii="Times New Roman" w:hAnsi="Times New Roman"/>
          <w:sz w:val="24"/>
        </w:rPr>
        <w:t xml:space="preserve"> apvienību valdēs un komitejās, vai citās struktūrās līdz šā </w:t>
      </w:r>
      <w:r>
        <w:rPr>
          <w:rFonts w:ascii="Times New Roman" w:hAnsi="Times New Roman"/>
          <w:i/>
          <w:sz w:val="24"/>
        </w:rPr>
        <w:t>parakstītāja</w:t>
      </w:r>
      <w:r>
        <w:rPr>
          <w:rFonts w:ascii="Times New Roman" w:hAnsi="Times New Roman"/>
          <w:sz w:val="24"/>
        </w:rPr>
        <w:t xml:space="preserve"> </w:t>
      </w:r>
      <w:r>
        <w:rPr>
          <w:rFonts w:ascii="Times New Roman" w:hAnsi="Times New Roman"/>
          <w:i/>
          <w:sz w:val="24"/>
        </w:rPr>
        <w:t>atkārtotai iekļaušanai sarakstā</w:t>
      </w:r>
      <w:r>
        <w:rPr>
          <w:rFonts w:ascii="Times New Roman" w:hAnsi="Times New Roman"/>
          <w:sz w:val="24"/>
        </w:rPr>
        <w:t xml:space="preserve"> vai četrus (4) gadus (izvēlas ilgāko laikposmu);</w:t>
      </w:r>
    </w:p>
    <w:p w14:paraId="0A835277" w14:textId="77777777" w:rsidR="00C63F8A" w:rsidRPr="00C63F8A" w:rsidRDefault="00C63F8A" w:rsidP="00C63F8A">
      <w:pPr>
        <w:widowControl/>
        <w:jc w:val="both"/>
        <w:rPr>
          <w:rFonts w:ascii="Times New Roman" w:eastAsia="Arial" w:hAnsi="Times New Roman" w:cs="Times New Roman"/>
          <w:noProof/>
          <w:sz w:val="24"/>
          <w:szCs w:val="24"/>
        </w:rPr>
      </w:pPr>
    </w:p>
    <w:p w14:paraId="6AFF44EB" w14:textId="4A49E24A" w:rsidR="00C63F8A" w:rsidRPr="00C63F8A" w:rsidRDefault="007156C3" w:rsidP="007156C3">
      <w:pPr>
        <w:widowControl/>
        <w:tabs>
          <w:tab w:val="left" w:pos="2012"/>
        </w:tabs>
        <w:jc w:val="both"/>
        <w:rPr>
          <w:rFonts w:ascii="Times New Roman" w:eastAsia="Arial" w:hAnsi="Times New Roman" w:cs="Times New Roman"/>
          <w:noProof/>
          <w:sz w:val="24"/>
          <w:szCs w:val="24"/>
        </w:rPr>
      </w:pPr>
      <w:r>
        <w:rPr>
          <w:rFonts w:ascii="Times New Roman" w:hAnsi="Times New Roman"/>
          <w:sz w:val="24"/>
        </w:rPr>
        <w:t xml:space="preserve">b) (ja </w:t>
      </w:r>
      <w:r>
        <w:rPr>
          <w:rFonts w:ascii="Times New Roman" w:hAnsi="Times New Roman"/>
          <w:i/>
          <w:sz w:val="24"/>
        </w:rPr>
        <w:t>parakstītājs</w:t>
      </w:r>
      <w:r>
        <w:rPr>
          <w:rFonts w:ascii="Times New Roman" w:hAnsi="Times New Roman"/>
          <w:sz w:val="24"/>
        </w:rPr>
        <w:t xml:space="preserve"> ir </w:t>
      </w:r>
      <w:r>
        <w:rPr>
          <w:rFonts w:ascii="Times New Roman" w:hAnsi="Times New Roman"/>
          <w:i/>
          <w:sz w:val="24"/>
        </w:rPr>
        <w:t>valsts antidopinga organizācija</w:t>
      </w:r>
      <w:r>
        <w:rPr>
          <w:rFonts w:ascii="Times New Roman" w:hAnsi="Times New Roman"/>
          <w:sz w:val="24"/>
        </w:rPr>
        <w:t xml:space="preserve"> vai </w:t>
      </w:r>
      <w:r>
        <w:rPr>
          <w:rFonts w:ascii="Times New Roman" w:hAnsi="Times New Roman"/>
          <w:i/>
          <w:sz w:val="24"/>
        </w:rPr>
        <w:t>valsts olimpiskā komiteja</w:t>
      </w:r>
      <w:r>
        <w:rPr>
          <w:rFonts w:ascii="Times New Roman" w:hAnsi="Times New Roman"/>
          <w:sz w:val="24"/>
        </w:rPr>
        <w:t xml:space="preserve">, kas pilda </w:t>
      </w:r>
      <w:r>
        <w:rPr>
          <w:rFonts w:ascii="Times New Roman" w:hAnsi="Times New Roman"/>
          <w:i/>
          <w:sz w:val="24"/>
        </w:rPr>
        <w:t>valsts antidopinga organizācijas</w:t>
      </w:r>
      <w:r>
        <w:rPr>
          <w:rFonts w:ascii="Times New Roman" w:hAnsi="Times New Roman"/>
          <w:sz w:val="24"/>
        </w:rPr>
        <w:t xml:space="preserve"> funkcijas):</w:t>
      </w:r>
    </w:p>
    <w:p w14:paraId="5E03D338" w14:textId="77777777" w:rsidR="00C63F8A" w:rsidRPr="00C63F8A" w:rsidRDefault="00C63F8A" w:rsidP="00C63F8A">
      <w:pPr>
        <w:widowControl/>
        <w:jc w:val="both"/>
        <w:rPr>
          <w:rFonts w:ascii="Times New Roman" w:eastAsia="Arial" w:hAnsi="Times New Roman" w:cs="Times New Roman"/>
          <w:noProof/>
          <w:sz w:val="24"/>
          <w:szCs w:val="24"/>
        </w:rPr>
      </w:pPr>
    </w:p>
    <w:p w14:paraId="53CB0241" w14:textId="12533A43" w:rsidR="00C63F8A" w:rsidRPr="00C63F8A" w:rsidRDefault="007156C3" w:rsidP="007156C3">
      <w:pPr>
        <w:pStyle w:val="BodyText"/>
        <w:widowControl/>
        <w:tabs>
          <w:tab w:val="left" w:pos="2461"/>
        </w:tabs>
        <w:ind w:left="0"/>
        <w:jc w:val="both"/>
        <w:rPr>
          <w:rFonts w:ascii="Times New Roman" w:hAnsi="Times New Roman" w:cs="Times New Roman"/>
          <w:noProof/>
          <w:sz w:val="24"/>
          <w:szCs w:val="24"/>
        </w:rPr>
      </w:pPr>
      <w:r>
        <w:rPr>
          <w:rFonts w:ascii="Times New Roman" w:hAnsi="Times New Roman"/>
          <w:sz w:val="24"/>
        </w:rPr>
        <w:lastRenderedPageBreak/>
        <w:t xml:space="preserve">1) </w:t>
      </w:r>
      <w:r>
        <w:rPr>
          <w:rFonts w:ascii="Times New Roman" w:hAnsi="Times New Roman"/>
          <w:i/>
          <w:sz w:val="24"/>
        </w:rPr>
        <w:t>parakstītāja</w:t>
      </w:r>
      <w:r>
        <w:rPr>
          <w:rFonts w:ascii="Times New Roman" w:hAnsi="Times New Roman"/>
          <w:sz w:val="24"/>
        </w:rPr>
        <w:t xml:space="preserve"> valsts uz noteiktu laiku zaudē tiesības rīkot olimpiskās spēlēs un/vai paraolimpiskās spēles un</w:t>
      </w:r>
    </w:p>
    <w:p w14:paraId="2E225B92" w14:textId="77777777" w:rsidR="00C63F8A" w:rsidRPr="00C63F8A" w:rsidRDefault="00C63F8A" w:rsidP="00C63F8A">
      <w:pPr>
        <w:widowControl/>
        <w:jc w:val="both"/>
        <w:rPr>
          <w:rFonts w:ascii="Times New Roman" w:eastAsia="Arial" w:hAnsi="Times New Roman" w:cs="Times New Roman"/>
          <w:noProof/>
          <w:sz w:val="24"/>
          <w:szCs w:val="24"/>
        </w:rPr>
      </w:pPr>
    </w:p>
    <w:p w14:paraId="771FAF5A" w14:textId="054E8A94" w:rsidR="00C63F8A" w:rsidRPr="00C63F8A" w:rsidRDefault="007156C3" w:rsidP="007156C3">
      <w:pPr>
        <w:widowControl/>
        <w:tabs>
          <w:tab w:val="left" w:pos="2461"/>
        </w:tabs>
        <w:jc w:val="both"/>
        <w:rPr>
          <w:rFonts w:ascii="Times New Roman" w:eastAsia="Arial" w:hAnsi="Times New Roman" w:cs="Times New Roman"/>
          <w:noProof/>
          <w:sz w:val="24"/>
          <w:szCs w:val="24"/>
        </w:rPr>
      </w:pPr>
      <w:r>
        <w:rPr>
          <w:rFonts w:ascii="Times New Roman" w:hAnsi="Times New Roman"/>
          <w:sz w:val="24"/>
        </w:rPr>
        <w:t xml:space="preserve">2) (ievērojot 10. panta 2. punkta 6. apakšpunktu) šo valsti (vai šīs </w:t>
      </w:r>
      <w:r>
        <w:rPr>
          <w:rFonts w:ascii="Times New Roman" w:hAnsi="Times New Roman"/>
          <w:i/>
          <w:iCs/>
          <w:sz w:val="24"/>
        </w:rPr>
        <w:t>valsts olimpisko komiteju</w:t>
      </w:r>
      <w:r>
        <w:rPr>
          <w:rFonts w:ascii="Times New Roman" w:hAnsi="Times New Roman"/>
          <w:sz w:val="24"/>
        </w:rPr>
        <w:t xml:space="preserve">, valsts paraolimpisko komiteju vai valsts federāciju) pārstāvošajiem </w:t>
      </w:r>
      <w:r>
        <w:rPr>
          <w:rFonts w:ascii="Times New Roman" w:hAnsi="Times New Roman"/>
          <w:i/>
          <w:iCs/>
          <w:sz w:val="24"/>
        </w:rPr>
        <w:t>sportistiem</w:t>
      </w:r>
      <w:r>
        <w:rPr>
          <w:rFonts w:ascii="Times New Roman" w:hAnsi="Times New Roman"/>
          <w:sz w:val="24"/>
        </w:rPr>
        <w:t xml:space="preserve"> un </w:t>
      </w:r>
      <w:r>
        <w:rPr>
          <w:rFonts w:ascii="Times New Roman" w:hAnsi="Times New Roman"/>
          <w:i/>
          <w:iCs/>
          <w:sz w:val="24"/>
        </w:rPr>
        <w:t>sportistu atbalsta personālam</w:t>
      </w:r>
      <w:r>
        <w:rPr>
          <w:rFonts w:ascii="Times New Roman" w:hAnsi="Times New Roman"/>
          <w:sz w:val="24"/>
        </w:rPr>
        <w:t xml:space="preserve"> tiek liegta dalība un klātbūtne nākamajās (attiecīgi ziemas vai vasaras) olimpiskajās spēlēs un paraolimpiskajās spēlēs un/vai citos nākamajos </w:t>
      </w:r>
      <w:r>
        <w:rPr>
          <w:rFonts w:ascii="Times New Roman" w:hAnsi="Times New Roman"/>
          <w:i/>
          <w:iCs/>
          <w:sz w:val="24"/>
        </w:rPr>
        <w:t>sporta pasākumos</w:t>
      </w:r>
      <w:r>
        <w:rPr>
          <w:rFonts w:ascii="Times New Roman" w:hAnsi="Times New Roman"/>
          <w:sz w:val="24"/>
        </w:rPr>
        <w:t xml:space="preserve">, ko organizē </w:t>
      </w:r>
      <w:r>
        <w:rPr>
          <w:rFonts w:ascii="Times New Roman" w:hAnsi="Times New Roman"/>
          <w:i/>
          <w:iCs/>
          <w:sz w:val="24"/>
        </w:rPr>
        <w:t xml:space="preserve">lielu sporta pasākumu </w:t>
      </w:r>
      <w:proofErr w:type="spellStart"/>
      <w:r>
        <w:rPr>
          <w:rFonts w:ascii="Times New Roman" w:hAnsi="Times New Roman"/>
          <w:i/>
          <w:iCs/>
          <w:sz w:val="24"/>
        </w:rPr>
        <w:t>rīkotājorganizācija</w:t>
      </w:r>
      <w:proofErr w:type="spellEnd"/>
      <w:r>
        <w:rPr>
          <w:rFonts w:ascii="Times New Roman" w:hAnsi="Times New Roman"/>
          <w:sz w:val="24"/>
        </w:rPr>
        <w:t xml:space="preserve">, un/vai nākamajos pasaules čempionātos vai dalība un klātbūtne minētajos pasākumos līdz </w:t>
      </w:r>
      <w:r>
        <w:rPr>
          <w:rFonts w:ascii="Times New Roman" w:hAnsi="Times New Roman"/>
          <w:i/>
          <w:iCs/>
          <w:sz w:val="24"/>
        </w:rPr>
        <w:t>parakstītāja atkārtotai iekļaušanai sarakstā</w:t>
      </w:r>
      <w:r>
        <w:rPr>
          <w:rFonts w:ascii="Times New Roman" w:hAnsi="Times New Roman"/>
          <w:sz w:val="24"/>
        </w:rPr>
        <w:t xml:space="preserve"> (izvēlas ilgāko laikposmu);</w:t>
      </w:r>
    </w:p>
    <w:p w14:paraId="1596FC32" w14:textId="77777777" w:rsidR="00C63F8A" w:rsidRPr="00C63F8A" w:rsidRDefault="00C63F8A" w:rsidP="00C63F8A">
      <w:pPr>
        <w:widowControl/>
        <w:jc w:val="both"/>
        <w:rPr>
          <w:rFonts w:ascii="Times New Roman" w:eastAsia="Arial" w:hAnsi="Times New Roman" w:cs="Times New Roman"/>
          <w:noProof/>
          <w:sz w:val="24"/>
          <w:szCs w:val="24"/>
        </w:rPr>
      </w:pPr>
    </w:p>
    <w:p w14:paraId="5C55BE3D" w14:textId="6FF96364" w:rsidR="00C63F8A" w:rsidRPr="00C63F8A" w:rsidRDefault="007156C3" w:rsidP="007156C3">
      <w:pPr>
        <w:pStyle w:val="BodyText"/>
        <w:widowControl/>
        <w:tabs>
          <w:tab w:val="left" w:pos="2012"/>
        </w:tabs>
        <w:ind w:left="0"/>
        <w:jc w:val="both"/>
        <w:rPr>
          <w:rFonts w:ascii="Times New Roman" w:hAnsi="Times New Roman" w:cs="Times New Roman"/>
          <w:noProof/>
          <w:sz w:val="24"/>
          <w:szCs w:val="24"/>
        </w:rPr>
      </w:pPr>
      <w:r>
        <w:rPr>
          <w:rFonts w:ascii="Times New Roman" w:hAnsi="Times New Roman"/>
          <w:sz w:val="24"/>
        </w:rPr>
        <w:t xml:space="preserve">c) (ja </w:t>
      </w:r>
      <w:r>
        <w:rPr>
          <w:rFonts w:ascii="Times New Roman" w:hAnsi="Times New Roman"/>
          <w:i/>
          <w:sz w:val="24"/>
        </w:rPr>
        <w:t>parakstītājs</w:t>
      </w:r>
      <w:r>
        <w:rPr>
          <w:rFonts w:ascii="Times New Roman" w:hAnsi="Times New Roman"/>
          <w:sz w:val="24"/>
        </w:rPr>
        <w:t xml:space="preserve"> ir starptautiska federācija):</w:t>
      </w:r>
    </w:p>
    <w:p w14:paraId="60700D37" w14:textId="77777777" w:rsidR="00C63F8A" w:rsidRPr="00C63F8A" w:rsidRDefault="00C63F8A" w:rsidP="00C63F8A">
      <w:pPr>
        <w:widowControl/>
        <w:jc w:val="both"/>
        <w:rPr>
          <w:rFonts w:ascii="Times New Roman" w:eastAsia="Arial" w:hAnsi="Times New Roman" w:cs="Times New Roman"/>
          <w:noProof/>
          <w:sz w:val="24"/>
          <w:szCs w:val="24"/>
        </w:rPr>
      </w:pPr>
    </w:p>
    <w:p w14:paraId="45B7D5C4" w14:textId="77328F37" w:rsidR="00C63F8A" w:rsidRPr="00C63F8A" w:rsidRDefault="007156C3" w:rsidP="007156C3">
      <w:pPr>
        <w:pStyle w:val="BodyText"/>
        <w:widowControl/>
        <w:tabs>
          <w:tab w:val="left" w:pos="2461"/>
        </w:tabs>
        <w:ind w:left="0"/>
        <w:jc w:val="both"/>
        <w:rPr>
          <w:rFonts w:ascii="Times New Roman" w:hAnsi="Times New Roman" w:cs="Times New Roman"/>
          <w:noProof/>
          <w:sz w:val="24"/>
          <w:szCs w:val="24"/>
        </w:rPr>
      </w:pPr>
      <w:r>
        <w:rPr>
          <w:rFonts w:ascii="Times New Roman" w:hAnsi="Times New Roman"/>
          <w:sz w:val="24"/>
        </w:rPr>
        <w:t xml:space="preserve">1) </w:t>
      </w:r>
      <w:r>
        <w:rPr>
          <w:rFonts w:ascii="Times New Roman" w:hAnsi="Times New Roman"/>
          <w:i/>
          <w:sz w:val="24"/>
        </w:rPr>
        <w:t>sportistiem</w:t>
      </w:r>
      <w:r>
        <w:rPr>
          <w:rFonts w:ascii="Times New Roman" w:hAnsi="Times New Roman"/>
          <w:sz w:val="24"/>
        </w:rPr>
        <w:t xml:space="preserve"> un </w:t>
      </w:r>
      <w:r>
        <w:rPr>
          <w:rFonts w:ascii="Times New Roman" w:hAnsi="Times New Roman"/>
          <w:i/>
          <w:sz w:val="24"/>
        </w:rPr>
        <w:t>sportistu atbalsta personālam</w:t>
      </w:r>
      <w:r>
        <w:rPr>
          <w:rFonts w:ascii="Times New Roman" w:hAnsi="Times New Roman"/>
          <w:sz w:val="24"/>
        </w:rPr>
        <w:t xml:space="preserve">, kas piedalās sacensībās </w:t>
      </w:r>
      <w:r>
        <w:rPr>
          <w:rFonts w:ascii="Times New Roman" w:hAnsi="Times New Roman"/>
          <w:i/>
          <w:sz w:val="24"/>
        </w:rPr>
        <w:t>parakstītāja</w:t>
      </w:r>
      <w:r>
        <w:rPr>
          <w:rFonts w:ascii="Times New Roman" w:hAnsi="Times New Roman"/>
          <w:sz w:val="24"/>
        </w:rPr>
        <w:t xml:space="preserve"> sporta veidā (vai vienā vai vairākās šā sporta veida disciplīnās), tiek liegta dalība un klātbūtne nākamajās (attiecīgi ziemas vai vasaras) olimpiskajās spēlēs un paraolimpiskajās spēlēs un/vai citos nākamajos </w:t>
      </w:r>
      <w:r>
        <w:rPr>
          <w:rFonts w:ascii="Times New Roman" w:hAnsi="Times New Roman"/>
          <w:i/>
          <w:sz w:val="24"/>
        </w:rPr>
        <w:t>sporta pasākumos</w:t>
      </w:r>
      <w:r>
        <w:rPr>
          <w:rFonts w:ascii="Times New Roman" w:hAnsi="Times New Roman"/>
          <w:sz w:val="24"/>
        </w:rPr>
        <w:t xml:space="preserve">, kas aptver daudzus sporta veidus, vai dalība un klātbūtne minētajos pasākumos līdz </w:t>
      </w:r>
      <w:r>
        <w:rPr>
          <w:rFonts w:ascii="Times New Roman" w:hAnsi="Times New Roman"/>
          <w:i/>
          <w:sz w:val="24"/>
        </w:rPr>
        <w:t>parakstītāja atkārtotai iekļaušanai sarakstā</w:t>
      </w:r>
      <w:r>
        <w:rPr>
          <w:rFonts w:ascii="Times New Roman" w:hAnsi="Times New Roman"/>
          <w:sz w:val="24"/>
        </w:rPr>
        <w:t xml:space="preserve"> (izvēlas ilgāko laikposmu), un</w:t>
      </w:r>
    </w:p>
    <w:p w14:paraId="3890916D" w14:textId="77777777" w:rsidR="00C63F8A" w:rsidRPr="00C63F8A" w:rsidRDefault="00C63F8A" w:rsidP="00C63F8A">
      <w:pPr>
        <w:widowControl/>
        <w:jc w:val="both"/>
        <w:rPr>
          <w:rFonts w:ascii="Times New Roman" w:eastAsia="Arial" w:hAnsi="Times New Roman" w:cs="Times New Roman"/>
          <w:noProof/>
          <w:sz w:val="24"/>
          <w:szCs w:val="24"/>
        </w:rPr>
      </w:pPr>
    </w:p>
    <w:p w14:paraId="1D27D88B" w14:textId="69B0DD59" w:rsidR="00C63F8A" w:rsidRPr="00C63F8A" w:rsidRDefault="007156C3" w:rsidP="007156C3">
      <w:pPr>
        <w:pStyle w:val="BodyText"/>
        <w:widowControl/>
        <w:tabs>
          <w:tab w:val="left" w:pos="2462"/>
        </w:tabs>
        <w:ind w:left="0"/>
        <w:jc w:val="both"/>
        <w:rPr>
          <w:rFonts w:ascii="Times New Roman" w:hAnsi="Times New Roman" w:cs="Times New Roman"/>
          <w:noProof/>
          <w:sz w:val="24"/>
          <w:szCs w:val="24"/>
        </w:rPr>
      </w:pPr>
      <w:r>
        <w:rPr>
          <w:rFonts w:ascii="Times New Roman" w:hAnsi="Times New Roman"/>
          <w:sz w:val="24"/>
        </w:rPr>
        <w:t xml:space="preserve">2) </w:t>
      </w:r>
      <w:r>
        <w:rPr>
          <w:rFonts w:ascii="Times New Roman" w:hAnsi="Times New Roman"/>
          <w:i/>
          <w:sz w:val="24"/>
        </w:rPr>
        <w:t>parakstītājam</w:t>
      </w:r>
      <w:r>
        <w:rPr>
          <w:rFonts w:ascii="Times New Roman" w:hAnsi="Times New Roman"/>
          <w:sz w:val="24"/>
        </w:rPr>
        <w:t xml:space="preserve"> līdz tā </w:t>
      </w:r>
      <w:r>
        <w:rPr>
          <w:rFonts w:ascii="Times New Roman" w:hAnsi="Times New Roman"/>
          <w:i/>
          <w:sz w:val="24"/>
        </w:rPr>
        <w:t>atkārtotai iekļaušanai sarakstā</w:t>
      </w:r>
      <w:r>
        <w:rPr>
          <w:rFonts w:ascii="Times New Roman" w:hAnsi="Times New Roman"/>
          <w:sz w:val="24"/>
        </w:rPr>
        <w:t xml:space="preserve"> vai četrus (4) gadus (izvēlas ilgāko laikposmu) liedz saņemt finansējumu un/vai citas priekšrocības, ko nodrošina Starptautiskās Olimpiskās komitejas piešķirta atzīšana vai dalība Starptautiskajā Paraolimpiskajā komitejā vai jebkura cita </w:t>
      </w:r>
      <w:r>
        <w:rPr>
          <w:rFonts w:ascii="Times New Roman" w:hAnsi="Times New Roman"/>
          <w:i/>
          <w:sz w:val="24"/>
        </w:rPr>
        <w:t>parakstītāja</w:t>
      </w:r>
      <w:r>
        <w:rPr>
          <w:rFonts w:ascii="Times New Roman" w:hAnsi="Times New Roman"/>
          <w:sz w:val="24"/>
        </w:rPr>
        <w:t xml:space="preserve"> piešķirta atzīšana vai dalība tajā (un arī pēc tam tas nevar retrospektīvi saņemt finansējumu attiecībā uz periodu pirms tā </w:t>
      </w:r>
      <w:r>
        <w:rPr>
          <w:rFonts w:ascii="Times New Roman" w:hAnsi="Times New Roman"/>
          <w:i/>
          <w:sz w:val="24"/>
        </w:rPr>
        <w:t>atkārtotās iekļaušanas sarakstā</w:t>
      </w:r>
      <w:r>
        <w:rPr>
          <w:rFonts w:ascii="Times New Roman" w:hAnsi="Times New Roman"/>
          <w:sz w:val="24"/>
        </w:rPr>
        <w:t>);</w:t>
      </w:r>
    </w:p>
    <w:p w14:paraId="1CAB0D16" w14:textId="77777777" w:rsidR="00C63F8A" w:rsidRPr="00C63F8A" w:rsidRDefault="00C63F8A" w:rsidP="00C63F8A">
      <w:pPr>
        <w:widowControl/>
        <w:jc w:val="both"/>
        <w:rPr>
          <w:rFonts w:ascii="Times New Roman" w:eastAsia="Arial" w:hAnsi="Times New Roman" w:cs="Times New Roman"/>
          <w:noProof/>
          <w:sz w:val="24"/>
          <w:szCs w:val="24"/>
        </w:rPr>
      </w:pPr>
    </w:p>
    <w:p w14:paraId="6921CE7F" w14:textId="30977F84" w:rsidR="00C63F8A" w:rsidRPr="00C63F8A" w:rsidRDefault="007156C3" w:rsidP="007156C3">
      <w:pPr>
        <w:widowControl/>
        <w:tabs>
          <w:tab w:val="left" w:pos="2012"/>
        </w:tabs>
        <w:jc w:val="both"/>
        <w:rPr>
          <w:rFonts w:ascii="Times New Roman" w:eastAsia="Arial" w:hAnsi="Times New Roman" w:cs="Times New Roman"/>
          <w:noProof/>
          <w:sz w:val="24"/>
          <w:szCs w:val="24"/>
        </w:rPr>
      </w:pPr>
      <w:r>
        <w:rPr>
          <w:rFonts w:ascii="Times New Roman" w:hAnsi="Times New Roman"/>
          <w:sz w:val="24"/>
        </w:rPr>
        <w:t xml:space="preserve">d) (ja </w:t>
      </w:r>
      <w:r>
        <w:rPr>
          <w:rFonts w:ascii="Times New Roman" w:hAnsi="Times New Roman"/>
          <w:i/>
          <w:sz w:val="24"/>
        </w:rPr>
        <w:t>parakstītājs</w:t>
      </w:r>
      <w:r>
        <w:rPr>
          <w:rFonts w:ascii="Times New Roman" w:hAnsi="Times New Roman"/>
          <w:sz w:val="24"/>
        </w:rPr>
        <w:t xml:space="preserve"> ir </w:t>
      </w:r>
      <w:r>
        <w:rPr>
          <w:rFonts w:ascii="Times New Roman" w:hAnsi="Times New Roman"/>
          <w:i/>
          <w:sz w:val="24"/>
        </w:rPr>
        <w:t xml:space="preserve">lielu sporta pasākumu </w:t>
      </w:r>
      <w:proofErr w:type="spellStart"/>
      <w:r>
        <w:rPr>
          <w:rFonts w:ascii="Times New Roman" w:hAnsi="Times New Roman"/>
          <w:i/>
          <w:sz w:val="24"/>
        </w:rPr>
        <w:t>rīkotājorganizācija</w:t>
      </w:r>
      <w:proofErr w:type="spellEnd"/>
      <w:r>
        <w:rPr>
          <w:rFonts w:ascii="Times New Roman" w:hAnsi="Times New Roman"/>
          <w:sz w:val="24"/>
        </w:rPr>
        <w:t>):</w:t>
      </w:r>
    </w:p>
    <w:p w14:paraId="50FBBF3E" w14:textId="77777777" w:rsidR="00C63F8A" w:rsidRPr="00C63F8A" w:rsidRDefault="00C63F8A" w:rsidP="00C63F8A">
      <w:pPr>
        <w:widowControl/>
        <w:jc w:val="both"/>
        <w:rPr>
          <w:rFonts w:ascii="Times New Roman" w:eastAsia="Arial" w:hAnsi="Times New Roman" w:cs="Times New Roman"/>
          <w:noProof/>
          <w:sz w:val="24"/>
          <w:szCs w:val="24"/>
        </w:rPr>
      </w:pPr>
    </w:p>
    <w:p w14:paraId="64E496F2" w14:textId="010A6684" w:rsidR="00C63F8A" w:rsidRPr="00C63F8A" w:rsidRDefault="007156C3" w:rsidP="007156C3">
      <w:pPr>
        <w:pStyle w:val="BodyText"/>
        <w:widowControl/>
        <w:tabs>
          <w:tab w:val="left" w:pos="2461"/>
        </w:tabs>
        <w:ind w:left="0"/>
        <w:jc w:val="both"/>
        <w:rPr>
          <w:rFonts w:ascii="Times New Roman" w:hAnsi="Times New Roman" w:cs="Times New Roman"/>
          <w:noProof/>
          <w:sz w:val="24"/>
          <w:szCs w:val="24"/>
        </w:rPr>
      </w:pPr>
      <w:r>
        <w:rPr>
          <w:rFonts w:ascii="Times New Roman" w:hAnsi="Times New Roman"/>
          <w:sz w:val="24"/>
        </w:rPr>
        <w:t xml:space="preserve">1) </w:t>
      </w:r>
      <w:r>
        <w:rPr>
          <w:rFonts w:ascii="Times New Roman" w:hAnsi="Times New Roman"/>
          <w:i/>
          <w:sz w:val="24"/>
        </w:rPr>
        <w:t>parakstītājam</w:t>
      </w:r>
      <w:r>
        <w:rPr>
          <w:rFonts w:ascii="Times New Roman" w:hAnsi="Times New Roman"/>
          <w:sz w:val="24"/>
        </w:rPr>
        <w:t xml:space="preserve"> līdz tā </w:t>
      </w:r>
      <w:r>
        <w:rPr>
          <w:rFonts w:ascii="Times New Roman" w:hAnsi="Times New Roman"/>
          <w:i/>
          <w:sz w:val="24"/>
        </w:rPr>
        <w:t>atkārtotai iekļaušanai sarakstā</w:t>
      </w:r>
      <w:r>
        <w:rPr>
          <w:rFonts w:ascii="Times New Roman" w:hAnsi="Times New Roman"/>
          <w:sz w:val="24"/>
        </w:rPr>
        <w:t xml:space="preserve"> vai četrus (4) gadus (izvēlas ilgāko laikposmu) liedz saņemt finansējumu un/vai citas priekšrocības, ko nodrošina Starptautiskās Olimpiskās komitejas piešķirta atzīšana vai dalība Starptautiskajā Paraolimpiskajā komitejā vai jebkura cita </w:t>
      </w:r>
      <w:r>
        <w:rPr>
          <w:rFonts w:ascii="Times New Roman" w:hAnsi="Times New Roman"/>
          <w:i/>
          <w:sz w:val="24"/>
        </w:rPr>
        <w:t>parakstītāja</w:t>
      </w:r>
      <w:r>
        <w:rPr>
          <w:rFonts w:ascii="Times New Roman" w:hAnsi="Times New Roman"/>
          <w:sz w:val="24"/>
        </w:rPr>
        <w:t xml:space="preserve"> piešķirta atzīšana vai dalība tajā (un arī pēc tam tas nevar retrospektīvi saņemt finansējumu vai citas priekšrocības attiecībā uz periodu pirms tā </w:t>
      </w:r>
      <w:r>
        <w:rPr>
          <w:rFonts w:ascii="Times New Roman" w:hAnsi="Times New Roman"/>
          <w:i/>
          <w:sz w:val="24"/>
        </w:rPr>
        <w:t>atkārtotās iekļaušanas sarakstā</w:t>
      </w:r>
      <w:r>
        <w:rPr>
          <w:rFonts w:ascii="Times New Roman" w:hAnsi="Times New Roman"/>
          <w:sz w:val="24"/>
        </w:rPr>
        <w:t>);</w:t>
      </w:r>
    </w:p>
    <w:p w14:paraId="65DBFACF" w14:textId="77777777" w:rsidR="00C63F8A" w:rsidRPr="00C63F8A" w:rsidRDefault="00C63F8A" w:rsidP="00C63F8A">
      <w:pPr>
        <w:widowControl/>
        <w:jc w:val="both"/>
        <w:rPr>
          <w:rFonts w:ascii="Times New Roman" w:hAnsi="Times New Roman" w:cs="Times New Roman"/>
          <w:noProof/>
          <w:sz w:val="24"/>
          <w:szCs w:val="24"/>
        </w:rPr>
      </w:pPr>
    </w:p>
    <w:p w14:paraId="262C3960" w14:textId="6500B810" w:rsidR="00C63F8A" w:rsidRPr="00C63F8A" w:rsidRDefault="007156C3" w:rsidP="007156C3">
      <w:pPr>
        <w:pStyle w:val="BodyText"/>
        <w:widowControl/>
        <w:tabs>
          <w:tab w:val="left" w:pos="2461"/>
        </w:tabs>
        <w:ind w:left="0"/>
        <w:jc w:val="both"/>
        <w:rPr>
          <w:rFonts w:ascii="Times New Roman" w:hAnsi="Times New Roman" w:cs="Times New Roman"/>
          <w:noProof/>
          <w:sz w:val="24"/>
          <w:szCs w:val="24"/>
        </w:rPr>
      </w:pPr>
      <w:r>
        <w:rPr>
          <w:rFonts w:ascii="Times New Roman" w:hAnsi="Times New Roman"/>
          <w:sz w:val="24"/>
        </w:rPr>
        <w:t xml:space="preserve">2) </w:t>
      </w:r>
      <w:r>
        <w:rPr>
          <w:rFonts w:ascii="Times New Roman" w:hAnsi="Times New Roman"/>
          <w:i/>
          <w:sz w:val="24"/>
        </w:rPr>
        <w:t>parakstītāja</w:t>
      </w:r>
      <w:r>
        <w:rPr>
          <w:rFonts w:ascii="Times New Roman" w:hAnsi="Times New Roman"/>
          <w:sz w:val="24"/>
        </w:rPr>
        <w:t xml:space="preserve"> rīkoto </w:t>
      </w:r>
      <w:r>
        <w:rPr>
          <w:rFonts w:ascii="Times New Roman" w:hAnsi="Times New Roman"/>
          <w:i/>
          <w:sz w:val="24"/>
        </w:rPr>
        <w:t>sporta pasākumu</w:t>
      </w:r>
      <w:r>
        <w:rPr>
          <w:rFonts w:ascii="Times New Roman" w:hAnsi="Times New Roman"/>
          <w:sz w:val="24"/>
        </w:rPr>
        <w:t xml:space="preserve"> vairs neatzīst par olimpiskos spēļu vai paraolimpisko spēļu kvalifikācijas pasākumu un</w:t>
      </w:r>
    </w:p>
    <w:p w14:paraId="09A1EEB8" w14:textId="77777777" w:rsidR="00C63F8A" w:rsidRPr="00C63F8A" w:rsidRDefault="00C63F8A" w:rsidP="00C63F8A">
      <w:pPr>
        <w:widowControl/>
        <w:jc w:val="both"/>
        <w:rPr>
          <w:rFonts w:ascii="Times New Roman" w:eastAsia="Arial" w:hAnsi="Times New Roman" w:cs="Times New Roman"/>
          <w:noProof/>
          <w:sz w:val="24"/>
          <w:szCs w:val="24"/>
        </w:rPr>
      </w:pPr>
    </w:p>
    <w:p w14:paraId="244FD054" w14:textId="157EB459" w:rsidR="00C63F8A" w:rsidRPr="00C63F8A" w:rsidRDefault="007156C3" w:rsidP="007156C3">
      <w:pPr>
        <w:widowControl/>
        <w:tabs>
          <w:tab w:val="left" w:pos="2012"/>
        </w:tabs>
        <w:jc w:val="both"/>
        <w:rPr>
          <w:rFonts w:ascii="Times New Roman" w:eastAsia="Arial" w:hAnsi="Times New Roman" w:cs="Times New Roman"/>
          <w:noProof/>
          <w:sz w:val="24"/>
          <w:szCs w:val="24"/>
        </w:rPr>
      </w:pPr>
      <w:r>
        <w:rPr>
          <w:rFonts w:ascii="Times New Roman" w:hAnsi="Times New Roman"/>
          <w:sz w:val="24"/>
        </w:rPr>
        <w:t xml:space="preserve">e) </w:t>
      </w:r>
      <w:r>
        <w:rPr>
          <w:rFonts w:ascii="Times New Roman" w:hAnsi="Times New Roman"/>
          <w:i/>
          <w:sz w:val="24"/>
        </w:rPr>
        <w:t>parakstītājam</w:t>
      </w:r>
      <w:r>
        <w:rPr>
          <w:rFonts w:ascii="Times New Roman" w:hAnsi="Times New Roman"/>
          <w:sz w:val="24"/>
        </w:rPr>
        <w:t xml:space="preserve"> var būt jāsamaksā </w:t>
      </w:r>
      <w:r>
        <w:rPr>
          <w:rFonts w:ascii="Times New Roman" w:hAnsi="Times New Roman"/>
          <w:i/>
          <w:sz w:val="24"/>
        </w:rPr>
        <w:t>naudas sods</w:t>
      </w:r>
      <w:r>
        <w:rPr>
          <w:rFonts w:ascii="Times New Roman" w:hAnsi="Times New Roman"/>
          <w:sz w:val="24"/>
        </w:rPr>
        <w:t>.</w:t>
      </w:r>
    </w:p>
    <w:p w14:paraId="24F7E4EF" w14:textId="77777777" w:rsidR="00C63F8A" w:rsidRPr="00C63F8A" w:rsidRDefault="00C63F8A" w:rsidP="00C63F8A">
      <w:pPr>
        <w:widowControl/>
        <w:jc w:val="both"/>
        <w:rPr>
          <w:rFonts w:ascii="Times New Roman" w:eastAsia="Arial" w:hAnsi="Times New Roman" w:cs="Times New Roman"/>
          <w:noProof/>
          <w:sz w:val="24"/>
          <w:szCs w:val="24"/>
        </w:rPr>
      </w:pPr>
    </w:p>
    <w:p w14:paraId="55166410" w14:textId="135BA7AE" w:rsidR="00C63F8A" w:rsidRDefault="007156C3" w:rsidP="007156C3">
      <w:pPr>
        <w:pStyle w:val="BodyText"/>
        <w:widowControl/>
        <w:tabs>
          <w:tab w:val="left" w:pos="1561"/>
        </w:tabs>
        <w:ind w:left="0"/>
        <w:jc w:val="both"/>
        <w:rPr>
          <w:rFonts w:ascii="Times New Roman" w:hAnsi="Times New Roman" w:cs="Times New Roman"/>
          <w:noProof/>
          <w:sz w:val="24"/>
          <w:szCs w:val="24"/>
        </w:rPr>
      </w:pPr>
      <w:r>
        <w:rPr>
          <w:rFonts w:ascii="Times New Roman" w:hAnsi="Times New Roman"/>
          <w:sz w:val="24"/>
        </w:rPr>
        <w:t xml:space="preserve">B.3.3. (Ja </w:t>
      </w:r>
      <w:r>
        <w:rPr>
          <w:rFonts w:ascii="Times New Roman" w:hAnsi="Times New Roman"/>
          <w:i/>
          <w:sz w:val="24"/>
        </w:rPr>
        <w:t>parakstītājs</w:t>
      </w:r>
      <w:r>
        <w:rPr>
          <w:rFonts w:ascii="Times New Roman" w:hAnsi="Times New Roman"/>
          <w:sz w:val="24"/>
        </w:rPr>
        <w:t xml:space="preserve"> ir starptautiska federācija vai </w:t>
      </w:r>
      <w:r>
        <w:rPr>
          <w:rFonts w:ascii="Times New Roman" w:hAnsi="Times New Roman"/>
          <w:i/>
          <w:sz w:val="24"/>
        </w:rPr>
        <w:t>valsts olimpiskā komiteja</w:t>
      </w:r>
      <w:r>
        <w:rPr>
          <w:rFonts w:ascii="Times New Roman" w:hAnsi="Times New Roman"/>
          <w:sz w:val="24"/>
        </w:rPr>
        <w:t xml:space="preserve">, vai valsts paraolimpiskā komiteja): ja </w:t>
      </w:r>
      <w:r>
        <w:rPr>
          <w:rFonts w:ascii="Times New Roman" w:hAnsi="Times New Roman"/>
          <w:i/>
          <w:sz w:val="24"/>
        </w:rPr>
        <w:t>parakstītājs</w:t>
      </w:r>
      <w:r>
        <w:rPr>
          <w:rFonts w:ascii="Times New Roman" w:hAnsi="Times New Roman"/>
          <w:sz w:val="24"/>
        </w:rPr>
        <w:t xml:space="preserve"> nav izpildījis nosacījumus tā </w:t>
      </w:r>
      <w:r>
        <w:rPr>
          <w:rFonts w:ascii="Times New Roman" w:hAnsi="Times New Roman"/>
          <w:i/>
          <w:sz w:val="24"/>
        </w:rPr>
        <w:t>atkārtotai iekļaušanai sarakstā</w:t>
      </w:r>
      <w:r>
        <w:rPr>
          <w:rFonts w:ascii="Times New Roman" w:hAnsi="Times New Roman"/>
          <w:sz w:val="24"/>
        </w:rPr>
        <w:t xml:space="preserve"> divdesmit četru (24) mēnešu laikā pēc B.3. panta 1. punktā noteikto </w:t>
      </w:r>
      <w:r>
        <w:rPr>
          <w:rFonts w:ascii="Times New Roman" w:hAnsi="Times New Roman"/>
          <w:sz w:val="24"/>
          <w:u w:val="single" w:color="000000"/>
        </w:rPr>
        <w:t>seku</w:t>
      </w:r>
      <w:r>
        <w:rPr>
          <w:rFonts w:ascii="Times New Roman" w:hAnsi="Times New Roman"/>
          <w:sz w:val="24"/>
        </w:rPr>
        <w:t xml:space="preserve"> piemērošanas </w:t>
      </w:r>
      <w:r>
        <w:rPr>
          <w:rFonts w:ascii="Times New Roman" w:hAnsi="Times New Roman"/>
          <w:i/>
          <w:sz w:val="24"/>
          <w:u w:val="single" w:color="000000"/>
        </w:rPr>
        <w:t>parakstītājam</w:t>
      </w:r>
      <w:r>
        <w:rPr>
          <w:rFonts w:ascii="Times New Roman" w:hAnsi="Times New Roman"/>
          <w:sz w:val="24"/>
        </w:rPr>
        <w:t xml:space="preserve"> (vai citā laikposmā, ko var noteikt </w:t>
      </w:r>
      <w:r>
        <w:rPr>
          <w:rFonts w:ascii="Times New Roman" w:hAnsi="Times New Roman"/>
          <w:i/>
          <w:sz w:val="24"/>
        </w:rPr>
        <w:t>WADA</w:t>
      </w:r>
      <w:r>
        <w:rPr>
          <w:rFonts w:ascii="Times New Roman" w:hAnsi="Times New Roman"/>
          <w:sz w:val="24"/>
        </w:rPr>
        <w:t xml:space="preserve"> vai – apstrīdēšanas gadījumā – </w:t>
      </w:r>
      <w:r>
        <w:rPr>
          <w:rFonts w:ascii="Times New Roman" w:hAnsi="Times New Roman"/>
          <w:i/>
          <w:sz w:val="24"/>
        </w:rPr>
        <w:t>CAS</w:t>
      </w:r>
      <w:r>
        <w:rPr>
          <w:rFonts w:ascii="Times New Roman" w:hAnsi="Times New Roman"/>
          <w:sz w:val="24"/>
        </w:rPr>
        <w:t xml:space="preserve">), tad tam tiek piemērotas šādas papildu </w:t>
      </w:r>
      <w:r>
        <w:rPr>
          <w:rFonts w:ascii="Times New Roman" w:hAnsi="Times New Roman"/>
          <w:sz w:val="24"/>
          <w:u w:val="single" w:color="000000"/>
        </w:rPr>
        <w:t>sekas</w:t>
      </w:r>
      <w:r>
        <w:rPr>
          <w:rFonts w:ascii="Times New Roman" w:hAnsi="Times New Roman"/>
          <w:sz w:val="24"/>
        </w:rPr>
        <w:t xml:space="preserve">: olimpiskās kustības atzīšanas apturēšana un/vai dalības apturēšana paraolimpiskajā kustībā, un/vai jebkura cita </w:t>
      </w:r>
      <w:r>
        <w:rPr>
          <w:rFonts w:ascii="Times New Roman" w:hAnsi="Times New Roman"/>
          <w:i/>
          <w:sz w:val="24"/>
        </w:rPr>
        <w:t>parakstītāja</w:t>
      </w:r>
      <w:r>
        <w:rPr>
          <w:rFonts w:ascii="Times New Roman" w:hAnsi="Times New Roman"/>
          <w:sz w:val="24"/>
        </w:rPr>
        <w:t xml:space="preserve"> piešķirtas atzīšanas apturēšana, un/vai dalības apturēšana šā cita </w:t>
      </w:r>
      <w:r>
        <w:rPr>
          <w:rFonts w:ascii="Times New Roman" w:hAnsi="Times New Roman"/>
          <w:i/>
          <w:sz w:val="24"/>
        </w:rPr>
        <w:t>parakstītāja</w:t>
      </w:r>
      <w:r>
        <w:rPr>
          <w:rFonts w:ascii="Times New Roman" w:hAnsi="Times New Roman"/>
          <w:sz w:val="24"/>
        </w:rPr>
        <w:t xml:space="preserve"> organizācijā.</w:t>
      </w:r>
    </w:p>
    <w:p w14:paraId="52CD8712" w14:textId="77777777" w:rsidR="007156C3" w:rsidRPr="00C63F8A" w:rsidRDefault="007156C3" w:rsidP="007156C3">
      <w:pPr>
        <w:pStyle w:val="BodyText"/>
        <w:widowControl/>
        <w:tabs>
          <w:tab w:val="left" w:pos="1561"/>
        </w:tabs>
        <w:ind w:left="0"/>
        <w:jc w:val="both"/>
        <w:rPr>
          <w:rFonts w:ascii="Times New Roman" w:hAnsi="Times New Roman" w:cs="Times New Roman"/>
          <w:noProof/>
          <w:sz w:val="24"/>
          <w:szCs w:val="24"/>
        </w:rPr>
      </w:pPr>
    </w:p>
    <w:sectPr w:rsidR="007156C3" w:rsidRPr="00C63F8A" w:rsidSect="00C63F8A">
      <w:headerReference w:type="default" r:id="rId15"/>
      <w:footerReference w:type="default" r:id="rId16"/>
      <w:headerReference w:type="first" r:id="rId17"/>
      <w:footerReference w:type="first" r:id="rId18"/>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F4F29" w14:textId="77777777" w:rsidR="008F24DD" w:rsidRPr="00C63F8A" w:rsidRDefault="008F24DD">
      <w:pPr>
        <w:rPr>
          <w:noProof/>
        </w:rPr>
      </w:pPr>
      <w:r w:rsidRPr="00C63F8A">
        <w:rPr>
          <w:noProof/>
        </w:rPr>
        <w:separator/>
      </w:r>
    </w:p>
  </w:endnote>
  <w:endnote w:type="continuationSeparator" w:id="0">
    <w:p w14:paraId="0C0B9BD7" w14:textId="77777777" w:rsidR="008F24DD" w:rsidRPr="00C63F8A" w:rsidRDefault="008F24DD">
      <w:pPr>
        <w:rPr>
          <w:noProof/>
        </w:rPr>
      </w:pPr>
      <w:r w:rsidRPr="00C63F8A">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50A3E" w14:textId="77777777" w:rsidR="00CB73B2" w:rsidRPr="00CB73B2" w:rsidRDefault="00CB73B2" w:rsidP="00CB73B2">
    <w:pPr>
      <w:pStyle w:val="Header"/>
      <w:tabs>
        <w:tab w:val="left" w:pos="9072"/>
      </w:tabs>
      <w:rPr>
        <w:rStyle w:val="PageNumber"/>
        <w:rFonts w:ascii="Times New Roman" w:hAnsi="Times New Roman" w:cs="Times New Roman"/>
        <w:sz w:val="20"/>
        <w:szCs w:val="18"/>
      </w:rPr>
    </w:pPr>
  </w:p>
  <w:p w14:paraId="5856D74C" w14:textId="4C683C22" w:rsidR="00CB73B2" w:rsidRPr="00CB73B2" w:rsidRDefault="00CB73B2" w:rsidP="00CB73B2">
    <w:pPr>
      <w:pStyle w:val="Header"/>
      <w:tabs>
        <w:tab w:val="clear" w:pos="4153"/>
        <w:tab w:val="clear" w:pos="8306"/>
        <w:tab w:val="right" w:leader="underscore" w:pos="9072"/>
      </w:tabs>
      <w:rPr>
        <w:rStyle w:val="PageNumber"/>
        <w:rFonts w:ascii="Times New Roman" w:hAnsi="Times New Roman" w:cs="Times New Roman"/>
        <w:sz w:val="20"/>
        <w:szCs w:val="18"/>
      </w:rPr>
    </w:pPr>
    <w:r w:rsidRPr="00CB73B2">
      <w:rPr>
        <w:rStyle w:val="PageNumber"/>
        <w:rFonts w:ascii="Times New Roman" w:hAnsi="Times New Roman" w:cs="Times New Roman"/>
        <w:sz w:val="20"/>
        <w:szCs w:val="18"/>
      </w:rPr>
      <w:tab/>
    </w:r>
  </w:p>
  <w:p w14:paraId="168E523B" w14:textId="77777777" w:rsidR="00CB73B2" w:rsidRPr="00CB73B2" w:rsidRDefault="00CB73B2" w:rsidP="00CB73B2">
    <w:pPr>
      <w:pStyle w:val="Header"/>
      <w:tabs>
        <w:tab w:val="right" w:pos="9072"/>
      </w:tabs>
      <w:rPr>
        <w:rStyle w:val="PageNumber"/>
        <w:rFonts w:ascii="Times New Roman" w:hAnsi="Times New Roman" w:cs="Times New Roman"/>
        <w:sz w:val="20"/>
        <w:szCs w:val="18"/>
      </w:rPr>
    </w:pPr>
  </w:p>
  <w:p w14:paraId="6CF5702E" w14:textId="307D7704" w:rsidR="00CB73B2" w:rsidRPr="00CB73B2" w:rsidRDefault="00CB73B2" w:rsidP="00CB73B2">
    <w:pPr>
      <w:pStyle w:val="Footer"/>
      <w:tabs>
        <w:tab w:val="clear" w:pos="4153"/>
        <w:tab w:val="clear" w:pos="8306"/>
        <w:tab w:val="right" w:pos="9072"/>
      </w:tabs>
      <w:rPr>
        <w:rFonts w:ascii="Times New Roman" w:hAnsi="Times New Roman" w:cs="Times New Roman"/>
        <w:sz w:val="20"/>
        <w:szCs w:val="18"/>
      </w:rPr>
    </w:pPr>
    <w:r w:rsidRPr="00CB73B2">
      <w:rPr>
        <w:rFonts w:ascii="Times New Roman" w:hAnsi="Times New Roman" w:cs="Times New Roman"/>
        <w:noProof/>
        <w:sz w:val="20"/>
        <w:szCs w:val="18"/>
      </w:rPr>
      <w:t xml:space="preserve">Tulkojums </w:t>
    </w:r>
    <w:r w:rsidRPr="00CB73B2">
      <w:rPr>
        <w:rFonts w:ascii="Times New Roman" w:hAnsi="Times New Roman" w:cs="Times New Roman"/>
        <w:noProof/>
        <w:sz w:val="20"/>
        <w:szCs w:val="18"/>
      </w:rPr>
      <w:fldChar w:fldCharType="begin"/>
    </w:r>
    <w:r w:rsidRPr="00CB73B2">
      <w:rPr>
        <w:rFonts w:ascii="Times New Roman" w:hAnsi="Times New Roman" w:cs="Times New Roman"/>
        <w:noProof/>
        <w:sz w:val="20"/>
        <w:szCs w:val="18"/>
      </w:rPr>
      <w:instrText>symbol 211 \f "Symbol" \s 9</w:instrText>
    </w:r>
    <w:r w:rsidRPr="00CB73B2">
      <w:rPr>
        <w:rFonts w:ascii="Times New Roman" w:hAnsi="Times New Roman" w:cs="Times New Roman"/>
        <w:noProof/>
        <w:sz w:val="20"/>
        <w:szCs w:val="18"/>
      </w:rPr>
      <w:fldChar w:fldCharType="separate"/>
    </w:r>
    <w:r w:rsidRPr="00CB73B2">
      <w:rPr>
        <w:rFonts w:ascii="Times New Roman" w:hAnsi="Times New Roman" w:cs="Times New Roman"/>
        <w:noProof/>
        <w:sz w:val="20"/>
        <w:szCs w:val="18"/>
      </w:rPr>
      <w:t>Ó</w:t>
    </w:r>
    <w:r w:rsidRPr="00CB73B2">
      <w:rPr>
        <w:rFonts w:ascii="Times New Roman" w:hAnsi="Times New Roman" w:cs="Times New Roman"/>
        <w:noProof/>
        <w:sz w:val="20"/>
        <w:szCs w:val="18"/>
      </w:rPr>
      <w:fldChar w:fldCharType="end"/>
    </w:r>
    <w:r w:rsidRPr="00CB73B2">
      <w:rPr>
        <w:rFonts w:ascii="Times New Roman" w:hAnsi="Times New Roman" w:cs="Times New Roman"/>
        <w:noProof/>
        <w:sz w:val="20"/>
        <w:szCs w:val="18"/>
      </w:rPr>
      <w:t xml:space="preserve"> Valsts valodas centrs, 2021</w:t>
    </w:r>
    <w:r w:rsidRPr="00CB73B2">
      <w:rPr>
        <w:rFonts w:ascii="Times New Roman" w:hAnsi="Times New Roman" w:cs="Times New Roman"/>
        <w:sz w:val="20"/>
        <w:szCs w:val="18"/>
      </w:rPr>
      <w:tab/>
    </w:r>
    <w:r w:rsidRPr="00CB73B2">
      <w:rPr>
        <w:rStyle w:val="PageNumber"/>
        <w:rFonts w:ascii="Times New Roman" w:hAnsi="Times New Roman" w:cs="Times New Roman"/>
        <w:sz w:val="20"/>
        <w:szCs w:val="18"/>
      </w:rPr>
      <w:fldChar w:fldCharType="begin"/>
    </w:r>
    <w:r w:rsidRPr="00CB73B2">
      <w:rPr>
        <w:rStyle w:val="PageNumber"/>
        <w:rFonts w:ascii="Times New Roman" w:hAnsi="Times New Roman" w:cs="Times New Roman"/>
        <w:sz w:val="20"/>
        <w:szCs w:val="18"/>
      </w:rPr>
      <w:instrText xml:space="preserve">page </w:instrText>
    </w:r>
    <w:r w:rsidRPr="00CB73B2">
      <w:rPr>
        <w:rStyle w:val="PageNumber"/>
        <w:rFonts w:ascii="Times New Roman" w:hAnsi="Times New Roman" w:cs="Times New Roman"/>
        <w:sz w:val="20"/>
        <w:szCs w:val="18"/>
      </w:rPr>
      <w:fldChar w:fldCharType="separate"/>
    </w:r>
    <w:r w:rsidRPr="00CB73B2">
      <w:rPr>
        <w:rStyle w:val="PageNumber"/>
        <w:rFonts w:ascii="Times New Roman" w:hAnsi="Times New Roman" w:cs="Times New Roman"/>
        <w:sz w:val="20"/>
        <w:szCs w:val="18"/>
      </w:rPr>
      <w:t>2</w:t>
    </w:r>
    <w:r w:rsidRPr="00CB73B2">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D8EC" w14:textId="77777777" w:rsidR="00830A21" w:rsidRPr="008D71D9" w:rsidRDefault="00830A21" w:rsidP="00830A21">
    <w:pPr>
      <w:pStyle w:val="Header"/>
      <w:tabs>
        <w:tab w:val="left" w:pos="9072"/>
      </w:tabs>
      <w:rPr>
        <w:rStyle w:val="PageNumber"/>
        <w:rFonts w:ascii="Times New Roman" w:hAnsi="Times New Roman" w:cs="Times New Roman"/>
        <w:sz w:val="20"/>
        <w:szCs w:val="18"/>
      </w:rPr>
    </w:pPr>
    <w:bookmarkStart w:id="187" w:name="_Hlk496261764"/>
    <w:bookmarkStart w:id="188" w:name="_Hlk496261765"/>
    <w:bookmarkStart w:id="189" w:name="_Hlk496261766"/>
    <w:bookmarkStart w:id="190" w:name="_Hlk30491075"/>
    <w:bookmarkStart w:id="191" w:name="_Hlk30491076"/>
  </w:p>
  <w:p w14:paraId="2A6689D0" w14:textId="09AAB27B" w:rsidR="00830A21" w:rsidRPr="008D71D9" w:rsidRDefault="00830A21" w:rsidP="00830A21">
    <w:pPr>
      <w:pStyle w:val="Header"/>
      <w:tabs>
        <w:tab w:val="clear" w:pos="4153"/>
        <w:tab w:val="clear" w:pos="8306"/>
        <w:tab w:val="left" w:leader="underscore" w:pos="9072"/>
      </w:tabs>
      <w:rPr>
        <w:rStyle w:val="PageNumber"/>
        <w:rFonts w:ascii="Times New Roman" w:hAnsi="Times New Roman" w:cs="Times New Roman"/>
        <w:sz w:val="20"/>
        <w:szCs w:val="18"/>
      </w:rPr>
    </w:pPr>
    <w:r>
      <w:rPr>
        <w:rStyle w:val="PageNumber"/>
        <w:rFonts w:ascii="Times New Roman" w:hAnsi="Times New Roman" w:cs="Times New Roman"/>
        <w:sz w:val="20"/>
        <w:szCs w:val="18"/>
      </w:rPr>
      <w:tab/>
    </w:r>
  </w:p>
  <w:p w14:paraId="3AC1AD41" w14:textId="77777777" w:rsidR="00830A21" w:rsidRPr="008D71D9" w:rsidRDefault="00830A21" w:rsidP="00830A21">
    <w:pPr>
      <w:pStyle w:val="Header"/>
      <w:tabs>
        <w:tab w:val="left" w:pos="9072"/>
      </w:tabs>
      <w:rPr>
        <w:rStyle w:val="PageNumber"/>
        <w:rFonts w:ascii="Times New Roman" w:hAnsi="Times New Roman" w:cs="Times New Roman"/>
        <w:sz w:val="20"/>
        <w:szCs w:val="18"/>
      </w:rPr>
    </w:pPr>
  </w:p>
  <w:p w14:paraId="33207566" w14:textId="00006582" w:rsidR="00830A21" w:rsidRPr="008D71D9" w:rsidRDefault="00830A21" w:rsidP="00830A21">
    <w:pPr>
      <w:pStyle w:val="Footer"/>
      <w:rPr>
        <w:rFonts w:ascii="Times New Roman" w:hAnsi="Times New Roman" w:cs="Times New Roman"/>
        <w:sz w:val="20"/>
        <w:szCs w:val="18"/>
      </w:rPr>
    </w:pPr>
    <w:r w:rsidRPr="008D71D9">
      <w:rPr>
        <w:rFonts w:ascii="Times New Roman" w:hAnsi="Times New Roman" w:cs="Times New Roman"/>
        <w:noProof/>
        <w:sz w:val="20"/>
        <w:szCs w:val="18"/>
      </w:rPr>
      <w:t xml:space="preserve">Tulkojums </w:t>
    </w:r>
    <w:r w:rsidRPr="008D71D9">
      <w:rPr>
        <w:rFonts w:ascii="Times New Roman" w:hAnsi="Times New Roman" w:cs="Times New Roman"/>
        <w:noProof/>
        <w:sz w:val="20"/>
        <w:szCs w:val="18"/>
      </w:rPr>
      <w:fldChar w:fldCharType="begin"/>
    </w:r>
    <w:r w:rsidRPr="008D71D9">
      <w:rPr>
        <w:rFonts w:ascii="Times New Roman" w:hAnsi="Times New Roman" w:cs="Times New Roman"/>
        <w:noProof/>
        <w:sz w:val="20"/>
        <w:szCs w:val="18"/>
      </w:rPr>
      <w:instrText>symbol 211 \f "Symbol" \s 9</w:instrText>
    </w:r>
    <w:r w:rsidRPr="008D71D9">
      <w:rPr>
        <w:rFonts w:ascii="Times New Roman" w:hAnsi="Times New Roman" w:cs="Times New Roman"/>
        <w:noProof/>
        <w:sz w:val="20"/>
        <w:szCs w:val="18"/>
      </w:rPr>
      <w:fldChar w:fldCharType="separate"/>
    </w:r>
    <w:r w:rsidRPr="008D71D9">
      <w:rPr>
        <w:rFonts w:ascii="Times New Roman" w:hAnsi="Times New Roman" w:cs="Times New Roman"/>
        <w:noProof/>
        <w:sz w:val="20"/>
        <w:szCs w:val="18"/>
      </w:rPr>
      <w:t>Ó</w:t>
    </w:r>
    <w:r w:rsidRPr="008D71D9">
      <w:rPr>
        <w:rFonts w:ascii="Times New Roman" w:hAnsi="Times New Roman" w:cs="Times New Roman"/>
        <w:noProof/>
        <w:sz w:val="20"/>
        <w:szCs w:val="18"/>
      </w:rPr>
      <w:fldChar w:fldCharType="end"/>
    </w:r>
    <w:r w:rsidRPr="008D71D9">
      <w:rPr>
        <w:rFonts w:ascii="Times New Roman" w:hAnsi="Times New Roman" w:cs="Times New Roman"/>
        <w:noProof/>
        <w:sz w:val="20"/>
        <w:szCs w:val="18"/>
      </w:rPr>
      <w:t xml:space="preserve"> Valsts valodas centrs, 20</w:t>
    </w:r>
    <w:bookmarkEnd w:id="187"/>
    <w:bookmarkEnd w:id="188"/>
    <w:bookmarkEnd w:id="189"/>
    <w:r w:rsidRPr="008D71D9">
      <w:rPr>
        <w:rFonts w:ascii="Times New Roman" w:hAnsi="Times New Roman" w:cs="Times New Roman"/>
        <w:noProof/>
        <w:sz w:val="20"/>
        <w:szCs w:val="18"/>
      </w:rPr>
      <w:t>2</w:t>
    </w:r>
    <w:bookmarkEnd w:id="190"/>
    <w:bookmarkEnd w:id="191"/>
    <w:r>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1708A" w14:textId="77777777" w:rsidR="008F24DD" w:rsidRPr="00C63F8A" w:rsidRDefault="008F24DD">
      <w:pPr>
        <w:rPr>
          <w:noProof/>
        </w:rPr>
      </w:pPr>
      <w:r w:rsidRPr="00C63F8A">
        <w:rPr>
          <w:noProof/>
        </w:rPr>
        <w:separator/>
      </w:r>
    </w:p>
  </w:footnote>
  <w:footnote w:type="continuationSeparator" w:id="0">
    <w:p w14:paraId="30B16E21" w14:textId="77777777" w:rsidR="008F24DD" w:rsidRPr="00C63F8A" w:rsidRDefault="008F24DD">
      <w:pPr>
        <w:rPr>
          <w:noProof/>
        </w:rPr>
      </w:pPr>
      <w:r w:rsidRPr="00C63F8A">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AB51" w14:textId="77777777" w:rsidR="0050178D" w:rsidRPr="008D71D9" w:rsidRDefault="0050178D" w:rsidP="0050178D">
    <w:pPr>
      <w:pStyle w:val="Header"/>
      <w:rPr>
        <w:rStyle w:val="PageNumber"/>
        <w:rFonts w:ascii="Times New Roman" w:hAnsi="Times New Roman" w:cs="Times New Roman"/>
        <w:sz w:val="20"/>
        <w:szCs w:val="20"/>
      </w:rPr>
    </w:pPr>
    <w:bookmarkStart w:id="173" w:name="_Hlk496261784"/>
    <w:bookmarkStart w:id="174" w:name="_Hlk496261785"/>
    <w:bookmarkStart w:id="175" w:name="_Hlk496261786"/>
    <w:bookmarkStart w:id="176" w:name="_Hlk502757728"/>
    <w:bookmarkStart w:id="177" w:name="_Hlk502757729"/>
    <w:bookmarkStart w:id="178" w:name="_Hlk502757738"/>
    <w:bookmarkStart w:id="179" w:name="_Hlk502757739"/>
    <w:bookmarkStart w:id="180" w:name="_Hlk30491084"/>
    <w:bookmarkStart w:id="181" w:name="_Hlk30491085"/>
  </w:p>
  <w:p w14:paraId="05862C3A" w14:textId="5D16B0AA" w:rsidR="0050178D" w:rsidRPr="008D71D9" w:rsidRDefault="0050178D" w:rsidP="0050178D">
    <w:pPr>
      <w:pStyle w:val="Header"/>
      <w:tabs>
        <w:tab w:val="clear" w:pos="4153"/>
        <w:tab w:val="clear" w:pos="8306"/>
        <w:tab w:val="right" w:leader="underscore" w:pos="9072"/>
      </w:tabs>
      <w:rPr>
        <w:rStyle w:val="PageNumber"/>
        <w:rFonts w:ascii="Times New Roman" w:hAnsi="Times New Roman" w:cs="Times New Roman"/>
        <w:sz w:val="20"/>
        <w:szCs w:val="20"/>
      </w:rPr>
    </w:pPr>
    <w:r>
      <w:rPr>
        <w:rStyle w:val="PageNumber"/>
        <w:rFonts w:ascii="Times New Roman" w:hAnsi="Times New Roman" w:cs="Times New Roman"/>
        <w:sz w:val="20"/>
        <w:szCs w:val="20"/>
      </w:rPr>
      <w:tab/>
    </w:r>
  </w:p>
  <w:bookmarkEnd w:id="173"/>
  <w:bookmarkEnd w:id="174"/>
  <w:bookmarkEnd w:id="175"/>
  <w:bookmarkEnd w:id="176"/>
  <w:bookmarkEnd w:id="177"/>
  <w:bookmarkEnd w:id="178"/>
  <w:bookmarkEnd w:id="179"/>
  <w:bookmarkEnd w:id="180"/>
  <w:bookmarkEnd w:id="181"/>
  <w:p w14:paraId="075B72D5" w14:textId="77777777" w:rsidR="0050178D" w:rsidRPr="008D71D9" w:rsidRDefault="0050178D" w:rsidP="0050178D">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BDAF" w14:textId="77777777" w:rsidR="007F460A" w:rsidRPr="008D71D9" w:rsidRDefault="007F460A" w:rsidP="007F460A">
    <w:pPr>
      <w:pBdr>
        <w:bottom w:val="single" w:sz="12" w:space="5" w:color="auto"/>
      </w:pBdr>
      <w:jc w:val="both"/>
      <w:rPr>
        <w:rFonts w:ascii="Times New Roman" w:hAnsi="Times New Roman" w:cs="Times New Roman"/>
        <w:spacing w:val="-2"/>
        <w:sz w:val="20"/>
        <w:szCs w:val="20"/>
      </w:rPr>
    </w:pPr>
    <w:bookmarkStart w:id="182" w:name="_Hlk496261745"/>
    <w:bookmarkStart w:id="183" w:name="_Hlk496261746"/>
    <w:bookmarkStart w:id="184" w:name="_Hlk496261747"/>
    <w:bookmarkStart w:id="185" w:name="_Hlk30491063"/>
    <w:bookmarkStart w:id="186" w:name="_Hlk30491064"/>
  </w:p>
  <w:bookmarkEnd w:id="182"/>
  <w:bookmarkEnd w:id="183"/>
  <w:bookmarkEnd w:id="184"/>
  <w:bookmarkEnd w:id="185"/>
  <w:bookmarkEnd w:id="186"/>
  <w:p w14:paraId="0491D5F8" w14:textId="77777777" w:rsidR="007F460A" w:rsidRPr="008D71D9" w:rsidRDefault="007F460A" w:rsidP="007F460A">
    <w:pPr>
      <w:pStyle w:val="Header"/>
      <w:jc w:val="both"/>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7707"/>
    <w:multiLevelType w:val="hybridMultilevel"/>
    <w:tmpl w:val="340C013E"/>
    <w:lvl w:ilvl="0" w:tplc="085AA95A">
      <w:start w:val="8"/>
      <w:numFmt w:val="decimal"/>
      <w:lvlText w:val="%1"/>
      <w:lvlJc w:val="left"/>
      <w:pPr>
        <w:ind w:left="659" w:hanging="540"/>
      </w:pPr>
      <w:rPr>
        <w:rFonts w:hint="default"/>
      </w:rPr>
    </w:lvl>
    <w:lvl w:ilvl="1" w:tplc="4CE2F7DE">
      <w:start w:val="1"/>
      <w:numFmt w:val="decimal"/>
      <w:lvlText w:val="%1.%2"/>
      <w:lvlJc w:val="left"/>
      <w:pPr>
        <w:ind w:left="659" w:hanging="540"/>
        <w:jc w:val="right"/>
      </w:pPr>
      <w:rPr>
        <w:rFonts w:ascii="Arial" w:eastAsia="Arial" w:hAnsi="Arial" w:hint="default"/>
        <w:b/>
        <w:bCs/>
        <w:spacing w:val="-1"/>
        <w:sz w:val="22"/>
        <w:szCs w:val="22"/>
      </w:rPr>
    </w:lvl>
    <w:lvl w:ilvl="2" w:tplc="B20E59F6">
      <w:start w:val="1"/>
      <w:numFmt w:val="decimal"/>
      <w:lvlText w:val="%1.%2.%3"/>
      <w:lvlJc w:val="left"/>
      <w:pPr>
        <w:ind w:left="1919" w:hanging="720"/>
      </w:pPr>
      <w:rPr>
        <w:rFonts w:ascii="Arial" w:eastAsia="Arial" w:hAnsi="Arial" w:hint="default"/>
        <w:b/>
        <w:bCs/>
        <w:spacing w:val="-1"/>
        <w:sz w:val="22"/>
        <w:szCs w:val="22"/>
      </w:rPr>
    </w:lvl>
    <w:lvl w:ilvl="3" w:tplc="A2005644">
      <w:start w:val="1"/>
      <w:numFmt w:val="decimal"/>
      <w:lvlText w:val="%1.%2.%3.%4"/>
      <w:lvlJc w:val="left"/>
      <w:pPr>
        <w:ind w:left="2820" w:hanging="900"/>
      </w:pPr>
      <w:rPr>
        <w:rFonts w:ascii="Arial" w:eastAsia="Arial" w:hAnsi="Arial" w:hint="default"/>
        <w:b/>
        <w:bCs/>
        <w:spacing w:val="-1"/>
        <w:sz w:val="22"/>
        <w:szCs w:val="22"/>
      </w:rPr>
    </w:lvl>
    <w:lvl w:ilvl="4" w:tplc="EC24AB1C">
      <w:start w:val="1"/>
      <w:numFmt w:val="lowerLetter"/>
      <w:lvlText w:val="(%5)"/>
      <w:lvlJc w:val="left"/>
      <w:pPr>
        <w:ind w:left="2820" w:hanging="322"/>
      </w:pPr>
      <w:rPr>
        <w:rFonts w:ascii="Arial" w:eastAsia="Arial" w:hAnsi="Arial" w:hint="default"/>
        <w:i/>
        <w:sz w:val="22"/>
        <w:szCs w:val="22"/>
      </w:rPr>
    </w:lvl>
    <w:lvl w:ilvl="5" w:tplc="FD24FE74">
      <w:start w:val="1"/>
      <w:numFmt w:val="bullet"/>
      <w:lvlText w:val="•"/>
      <w:lvlJc w:val="left"/>
      <w:pPr>
        <w:ind w:left="1920" w:hanging="322"/>
      </w:pPr>
      <w:rPr>
        <w:rFonts w:hint="default"/>
      </w:rPr>
    </w:lvl>
    <w:lvl w:ilvl="6" w:tplc="3FBC918A">
      <w:start w:val="1"/>
      <w:numFmt w:val="bullet"/>
      <w:lvlText w:val="•"/>
      <w:lvlJc w:val="left"/>
      <w:pPr>
        <w:ind w:left="2819" w:hanging="322"/>
      </w:pPr>
      <w:rPr>
        <w:rFonts w:hint="default"/>
      </w:rPr>
    </w:lvl>
    <w:lvl w:ilvl="7" w:tplc="EDA6A136">
      <w:start w:val="1"/>
      <w:numFmt w:val="bullet"/>
      <w:lvlText w:val="•"/>
      <w:lvlJc w:val="left"/>
      <w:pPr>
        <w:ind w:left="2819" w:hanging="322"/>
      </w:pPr>
      <w:rPr>
        <w:rFonts w:hint="default"/>
      </w:rPr>
    </w:lvl>
    <w:lvl w:ilvl="8" w:tplc="348427D2">
      <w:start w:val="1"/>
      <w:numFmt w:val="bullet"/>
      <w:lvlText w:val="•"/>
      <w:lvlJc w:val="left"/>
      <w:pPr>
        <w:ind w:left="2820" w:hanging="322"/>
      </w:pPr>
      <w:rPr>
        <w:rFonts w:hint="default"/>
      </w:rPr>
    </w:lvl>
  </w:abstractNum>
  <w:abstractNum w:abstractNumId="1" w15:restartNumberingAfterBreak="0">
    <w:nsid w:val="060401D5"/>
    <w:multiLevelType w:val="hybridMultilevel"/>
    <w:tmpl w:val="DA964736"/>
    <w:lvl w:ilvl="0" w:tplc="627497EE">
      <w:start w:val="1"/>
      <w:numFmt w:val="decimal"/>
      <w:lvlText w:val="%1"/>
      <w:lvlJc w:val="left"/>
      <w:pPr>
        <w:ind w:left="659" w:hanging="540"/>
      </w:pPr>
      <w:rPr>
        <w:rFonts w:hint="default"/>
      </w:rPr>
    </w:lvl>
    <w:lvl w:ilvl="1" w:tplc="258CB8DE">
      <w:start w:val="1"/>
      <w:numFmt w:val="decimal"/>
      <w:lvlText w:val="%1.%2"/>
      <w:lvlJc w:val="left"/>
      <w:pPr>
        <w:ind w:left="659" w:hanging="540"/>
      </w:pPr>
      <w:rPr>
        <w:rFonts w:ascii="Arial" w:eastAsia="Arial" w:hAnsi="Arial" w:hint="default"/>
        <w:b/>
        <w:bCs/>
        <w:spacing w:val="-1"/>
        <w:sz w:val="22"/>
        <w:szCs w:val="22"/>
      </w:rPr>
    </w:lvl>
    <w:lvl w:ilvl="2" w:tplc="9F167722">
      <w:start w:val="1"/>
      <w:numFmt w:val="bullet"/>
      <w:lvlText w:val=""/>
      <w:lvlJc w:val="left"/>
      <w:pPr>
        <w:ind w:left="1020" w:hanging="361"/>
      </w:pPr>
      <w:rPr>
        <w:rFonts w:ascii="Symbol" w:eastAsia="Symbol" w:hAnsi="Symbol" w:hint="default"/>
        <w:sz w:val="22"/>
        <w:szCs w:val="22"/>
      </w:rPr>
    </w:lvl>
    <w:lvl w:ilvl="3" w:tplc="EC2CFE76">
      <w:start w:val="1"/>
      <w:numFmt w:val="bullet"/>
      <w:lvlText w:val="•"/>
      <w:lvlJc w:val="left"/>
      <w:pPr>
        <w:ind w:left="3087" w:hanging="361"/>
      </w:pPr>
      <w:rPr>
        <w:rFonts w:hint="default"/>
      </w:rPr>
    </w:lvl>
    <w:lvl w:ilvl="4" w:tplc="A342B912">
      <w:start w:val="1"/>
      <w:numFmt w:val="bullet"/>
      <w:lvlText w:val="•"/>
      <w:lvlJc w:val="left"/>
      <w:pPr>
        <w:ind w:left="4120" w:hanging="361"/>
      </w:pPr>
      <w:rPr>
        <w:rFonts w:hint="default"/>
      </w:rPr>
    </w:lvl>
    <w:lvl w:ilvl="5" w:tplc="73DA1784">
      <w:start w:val="1"/>
      <w:numFmt w:val="bullet"/>
      <w:lvlText w:val="•"/>
      <w:lvlJc w:val="left"/>
      <w:pPr>
        <w:ind w:left="5153" w:hanging="361"/>
      </w:pPr>
      <w:rPr>
        <w:rFonts w:hint="default"/>
      </w:rPr>
    </w:lvl>
    <w:lvl w:ilvl="6" w:tplc="9C6097C2">
      <w:start w:val="1"/>
      <w:numFmt w:val="bullet"/>
      <w:lvlText w:val="•"/>
      <w:lvlJc w:val="left"/>
      <w:pPr>
        <w:ind w:left="6187" w:hanging="361"/>
      </w:pPr>
      <w:rPr>
        <w:rFonts w:hint="default"/>
      </w:rPr>
    </w:lvl>
    <w:lvl w:ilvl="7" w:tplc="5B1EFB00">
      <w:start w:val="1"/>
      <w:numFmt w:val="bullet"/>
      <w:lvlText w:val="•"/>
      <w:lvlJc w:val="left"/>
      <w:pPr>
        <w:ind w:left="7220" w:hanging="361"/>
      </w:pPr>
      <w:rPr>
        <w:rFonts w:hint="default"/>
      </w:rPr>
    </w:lvl>
    <w:lvl w:ilvl="8" w:tplc="F6D84536">
      <w:start w:val="1"/>
      <w:numFmt w:val="bullet"/>
      <w:lvlText w:val="•"/>
      <w:lvlJc w:val="left"/>
      <w:pPr>
        <w:ind w:left="8253" w:hanging="361"/>
      </w:pPr>
      <w:rPr>
        <w:rFonts w:hint="default"/>
      </w:rPr>
    </w:lvl>
  </w:abstractNum>
  <w:abstractNum w:abstractNumId="2" w15:restartNumberingAfterBreak="0">
    <w:nsid w:val="08B650F3"/>
    <w:multiLevelType w:val="hybridMultilevel"/>
    <w:tmpl w:val="72A47B78"/>
    <w:lvl w:ilvl="0" w:tplc="27D0C3AA">
      <w:start w:val="6"/>
      <w:numFmt w:val="decimal"/>
      <w:lvlText w:val="%1"/>
      <w:lvlJc w:val="left"/>
      <w:pPr>
        <w:ind w:left="659" w:hanging="540"/>
      </w:pPr>
      <w:rPr>
        <w:rFonts w:hint="default"/>
      </w:rPr>
    </w:lvl>
    <w:lvl w:ilvl="1" w:tplc="04B028BE">
      <w:start w:val="1"/>
      <w:numFmt w:val="decimal"/>
      <w:lvlText w:val="%1.%2"/>
      <w:lvlJc w:val="left"/>
      <w:pPr>
        <w:ind w:left="659" w:hanging="540"/>
        <w:jc w:val="right"/>
      </w:pPr>
      <w:rPr>
        <w:rFonts w:ascii="Arial" w:eastAsia="Arial" w:hAnsi="Arial" w:hint="default"/>
        <w:b/>
        <w:bCs/>
        <w:spacing w:val="-1"/>
        <w:sz w:val="22"/>
        <w:szCs w:val="22"/>
      </w:rPr>
    </w:lvl>
    <w:lvl w:ilvl="2" w:tplc="73DACB98">
      <w:start w:val="1"/>
      <w:numFmt w:val="decimal"/>
      <w:lvlText w:val="%1.%2.%3"/>
      <w:lvlJc w:val="left"/>
      <w:pPr>
        <w:ind w:left="1920" w:hanging="720"/>
      </w:pPr>
      <w:rPr>
        <w:rFonts w:ascii="Arial" w:eastAsia="Arial" w:hAnsi="Arial" w:hint="default"/>
        <w:b/>
        <w:bCs/>
        <w:spacing w:val="-1"/>
        <w:sz w:val="22"/>
        <w:szCs w:val="22"/>
      </w:rPr>
    </w:lvl>
    <w:lvl w:ilvl="3" w:tplc="1BFE21F2">
      <w:start w:val="1"/>
      <w:numFmt w:val="decimal"/>
      <w:lvlText w:val="%1.%2.%3.%4"/>
      <w:lvlJc w:val="left"/>
      <w:pPr>
        <w:ind w:left="2820" w:hanging="900"/>
      </w:pPr>
      <w:rPr>
        <w:rFonts w:ascii="Arial" w:eastAsia="Arial" w:hAnsi="Arial" w:hint="default"/>
        <w:b/>
        <w:bCs/>
        <w:spacing w:val="-1"/>
        <w:sz w:val="22"/>
        <w:szCs w:val="22"/>
      </w:rPr>
    </w:lvl>
    <w:lvl w:ilvl="4" w:tplc="83C8FB64">
      <w:start w:val="1"/>
      <w:numFmt w:val="bullet"/>
      <w:lvlText w:val="•"/>
      <w:lvlJc w:val="left"/>
      <w:pPr>
        <w:ind w:left="3891" w:hanging="900"/>
      </w:pPr>
      <w:rPr>
        <w:rFonts w:hint="default"/>
      </w:rPr>
    </w:lvl>
    <w:lvl w:ilvl="5" w:tplc="C1B28534">
      <w:start w:val="1"/>
      <w:numFmt w:val="bullet"/>
      <w:lvlText w:val="•"/>
      <w:lvlJc w:val="left"/>
      <w:pPr>
        <w:ind w:left="4962" w:hanging="900"/>
      </w:pPr>
      <w:rPr>
        <w:rFonts w:hint="default"/>
      </w:rPr>
    </w:lvl>
    <w:lvl w:ilvl="6" w:tplc="8D324F8A">
      <w:start w:val="1"/>
      <w:numFmt w:val="bullet"/>
      <w:lvlText w:val="•"/>
      <w:lvlJc w:val="left"/>
      <w:pPr>
        <w:ind w:left="6034" w:hanging="900"/>
      </w:pPr>
      <w:rPr>
        <w:rFonts w:hint="default"/>
      </w:rPr>
    </w:lvl>
    <w:lvl w:ilvl="7" w:tplc="B892543C">
      <w:start w:val="1"/>
      <w:numFmt w:val="bullet"/>
      <w:lvlText w:val="•"/>
      <w:lvlJc w:val="left"/>
      <w:pPr>
        <w:ind w:left="7105" w:hanging="900"/>
      </w:pPr>
      <w:rPr>
        <w:rFonts w:hint="default"/>
      </w:rPr>
    </w:lvl>
    <w:lvl w:ilvl="8" w:tplc="FC4C815E">
      <w:start w:val="1"/>
      <w:numFmt w:val="bullet"/>
      <w:lvlText w:val="•"/>
      <w:lvlJc w:val="left"/>
      <w:pPr>
        <w:ind w:left="8177" w:hanging="900"/>
      </w:pPr>
      <w:rPr>
        <w:rFonts w:hint="default"/>
      </w:rPr>
    </w:lvl>
  </w:abstractNum>
  <w:abstractNum w:abstractNumId="3" w15:restartNumberingAfterBreak="0">
    <w:nsid w:val="08E13F21"/>
    <w:multiLevelType w:val="hybridMultilevel"/>
    <w:tmpl w:val="48322DF4"/>
    <w:lvl w:ilvl="0" w:tplc="6784BEAE">
      <w:start w:val="12"/>
      <w:numFmt w:val="decimal"/>
      <w:lvlText w:val="%1"/>
      <w:lvlJc w:val="left"/>
      <w:pPr>
        <w:ind w:left="660" w:hanging="541"/>
      </w:pPr>
      <w:rPr>
        <w:rFonts w:hint="default"/>
      </w:rPr>
    </w:lvl>
    <w:lvl w:ilvl="1" w:tplc="ACB8B652">
      <w:start w:val="1"/>
      <w:numFmt w:val="decimal"/>
      <w:lvlText w:val="%1.%2"/>
      <w:lvlJc w:val="left"/>
      <w:pPr>
        <w:ind w:left="660" w:hanging="541"/>
        <w:jc w:val="right"/>
      </w:pPr>
      <w:rPr>
        <w:rFonts w:ascii="Arial" w:eastAsia="Arial" w:hAnsi="Arial" w:hint="default"/>
        <w:b/>
        <w:bCs/>
        <w:spacing w:val="-1"/>
        <w:sz w:val="22"/>
        <w:szCs w:val="22"/>
      </w:rPr>
    </w:lvl>
    <w:lvl w:ilvl="2" w:tplc="EF623FC4">
      <w:start w:val="1"/>
      <w:numFmt w:val="bullet"/>
      <w:lvlText w:val="•"/>
      <w:lvlJc w:val="left"/>
      <w:pPr>
        <w:ind w:left="2853" w:hanging="541"/>
      </w:pPr>
      <w:rPr>
        <w:rFonts w:hint="default"/>
      </w:rPr>
    </w:lvl>
    <w:lvl w:ilvl="3" w:tplc="9C283AB8">
      <w:start w:val="1"/>
      <w:numFmt w:val="bullet"/>
      <w:lvlText w:val="•"/>
      <w:lvlJc w:val="left"/>
      <w:pPr>
        <w:ind w:left="3786" w:hanging="541"/>
      </w:pPr>
      <w:rPr>
        <w:rFonts w:hint="default"/>
      </w:rPr>
    </w:lvl>
    <w:lvl w:ilvl="4" w:tplc="00D41C62">
      <w:start w:val="1"/>
      <w:numFmt w:val="bullet"/>
      <w:lvlText w:val="•"/>
      <w:lvlJc w:val="left"/>
      <w:pPr>
        <w:ind w:left="4720" w:hanging="541"/>
      </w:pPr>
      <w:rPr>
        <w:rFonts w:hint="default"/>
      </w:rPr>
    </w:lvl>
    <w:lvl w:ilvl="5" w:tplc="4C40AD10">
      <w:start w:val="1"/>
      <w:numFmt w:val="bullet"/>
      <w:lvlText w:val="•"/>
      <w:lvlJc w:val="left"/>
      <w:pPr>
        <w:ind w:left="5653" w:hanging="541"/>
      </w:pPr>
      <w:rPr>
        <w:rFonts w:hint="default"/>
      </w:rPr>
    </w:lvl>
    <w:lvl w:ilvl="6" w:tplc="E9F2A2AC">
      <w:start w:val="1"/>
      <w:numFmt w:val="bullet"/>
      <w:lvlText w:val="•"/>
      <w:lvlJc w:val="left"/>
      <w:pPr>
        <w:ind w:left="6586" w:hanging="541"/>
      </w:pPr>
      <w:rPr>
        <w:rFonts w:hint="default"/>
      </w:rPr>
    </w:lvl>
    <w:lvl w:ilvl="7" w:tplc="27707266">
      <w:start w:val="1"/>
      <w:numFmt w:val="bullet"/>
      <w:lvlText w:val="•"/>
      <w:lvlJc w:val="left"/>
      <w:pPr>
        <w:ind w:left="7520" w:hanging="541"/>
      </w:pPr>
      <w:rPr>
        <w:rFonts w:hint="default"/>
      </w:rPr>
    </w:lvl>
    <w:lvl w:ilvl="8" w:tplc="41AE00DC">
      <w:start w:val="1"/>
      <w:numFmt w:val="bullet"/>
      <w:lvlText w:val="•"/>
      <w:lvlJc w:val="left"/>
      <w:pPr>
        <w:ind w:left="8453" w:hanging="541"/>
      </w:pPr>
      <w:rPr>
        <w:rFonts w:hint="default"/>
      </w:rPr>
    </w:lvl>
  </w:abstractNum>
  <w:abstractNum w:abstractNumId="4" w15:restartNumberingAfterBreak="0">
    <w:nsid w:val="0C0F57F4"/>
    <w:multiLevelType w:val="hybridMultilevel"/>
    <w:tmpl w:val="DDE4ED44"/>
    <w:lvl w:ilvl="0" w:tplc="0D106E5E">
      <w:start w:val="9"/>
      <w:numFmt w:val="decimal"/>
      <w:lvlText w:val="%1"/>
      <w:lvlJc w:val="left"/>
      <w:pPr>
        <w:ind w:left="1199" w:hanging="540"/>
      </w:pPr>
      <w:rPr>
        <w:rFonts w:hint="default"/>
      </w:rPr>
    </w:lvl>
    <w:lvl w:ilvl="1" w:tplc="9446AF24">
      <w:start w:val="1"/>
      <w:numFmt w:val="decimal"/>
      <w:lvlText w:val="%1.%2"/>
      <w:lvlJc w:val="left"/>
      <w:pPr>
        <w:ind w:left="1199" w:hanging="540"/>
      </w:pPr>
      <w:rPr>
        <w:rFonts w:ascii="Arial" w:eastAsia="Arial" w:hAnsi="Arial" w:hint="default"/>
        <w:spacing w:val="-1"/>
        <w:sz w:val="22"/>
        <w:szCs w:val="22"/>
      </w:rPr>
    </w:lvl>
    <w:lvl w:ilvl="2" w:tplc="7BD06F28">
      <w:start w:val="1"/>
      <w:numFmt w:val="bullet"/>
      <w:lvlText w:val="•"/>
      <w:lvlJc w:val="left"/>
      <w:pPr>
        <w:ind w:left="3023" w:hanging="540"/>
      </w:pPr>
      <w:rPr>
        <w:rFonts w:hint="default"/>
      </w:rPr>
    </w:lvl>
    <w:lvl w:ilvl="3" w:tplc="CC6CC688">
      <w:start w:val="1"/>
      <w:numFmt w:val="bullet"/>
      <w:lvlText w:val="•"/>
      <w:lvlJc w:val="left"/>
      <w:pPr>
        <w:ind w:left="3935" w:hanging="540"/>
      </w:pPr>
      <w:rPr>
        <w:rFonts w:hint="default"/>
      </w:rPr>
    </w:lvl>
    <w:lvl w:ilvl="4" w:tplc="D57A3970">
      <w:start w:val="1"/>
      <w:numFmt w:val="bullet"/>
      <w:lvlText w:val="•"/>
      <w:lvlJc w:val="left"/>
      <w:pPr>
        <w:ind w:left="4847" w:hanging="540"/>
      </w:pPr>
      <w:rPr>
        <w:rFonts w:hint="default"/>
      </w:rPr>
    </w:lvl>
    <w:lvl w:ilvl="5" w:tplc="D460F9EE">
      <w:start w:val="1"/>
      <w:numFmt w:val="bullet"/>
      <w:lvlText w:val="•"/>
      <w:lvlJc w:val="left"/>
      <w:pPr>
        <w:ind w:left="5759" w:hanging="540"/>
      </w:pPr>
      <w:rPr>
        <w:rFonts w:hint="default"/>
      </w:rPr>
    </w:lvl>
    <w:lvl w:ilvl="6" w:tplc="B7027314">
      <w:start w:val="1"/>
      <w:numFmt w:val="bullet"/>
      <w:lvlText w:val="•"/>
      <w:lvlJc w:val="left"/>
      <w:pPr>
        <w:ind w:left="6671" w:hanging="540"/>
      </w:pPr>
      <w:rPr>
        <w:rFonts w:hint="default"/>
      </w:rPr>
    </w:lvl>
    <w:lvl w:ilvl="7" w:tplc="5D1ED9F4">
      <w:start w:val="1"/>
      <w:numFmt w:val="bullet"/>
      <w:lvlText w:val="•"/>
      <w:lvlJc w:val="left"/>
      <w:pPr>
        <w:ind w:left="7583" w:hanging="540"/>
      </w:pPr>
      <w:rPr>
        <w:rFonts w:hint="default"/>
      </w:rPr>
    </w:lvl>
    <w:lvl w:ilvl="8" w:tplc="E41A50FC">
      <w:start w:val="1"/>
      <w:numFmt w:val="bullet"/>
      <w:lvlText w:val="•"/>
      <w:lvlJc w:val="left"/>
      <w:pPr>
        <w:ind w:left="8495" w:hanging="540"/>
      </w:pPr>
      <w:rPr>
        <w:rFonts w:hint="default"/>
      </w:rPr>
    </w:lvl>
  </w:abstractNum>
  <w:abstractNum w:abstractNumId="5" w15:restartNumberingAfterBreak="0">
    <w:nsid w:val="0EA33013"/>
    <w:multiLevelType w:val="hybridMultilevel"/>
    <w:tmpl w:val="0B784FCA"/>
    <w:lvl w:ilvl="0" w:tplc="68783116">
      <w:start w:val="7"/>
      <w:numFmt w:val="decimal"/>
      <w:lvlText w:val="%1"/>
      <w:lvlJc w:val="left"/>
      <w:pPr>
        <w:ind w:left="1199" w:hanging="540"/>
      </w:pPr>
      <w:rPr>
        <w:rFonts w:hint="default"/>
      </w:rPr>
    </w:lvl>
    <w:lvl w:ilvl="1" w:tplc="9E12A732">
      <w:start w:val="3"/>
      <w:numFmt w:val="decimal"/>
      <w:lvlText w:val="%1.%2"/>
      <w:lvlJc w:val="left"/>
      <w:pPr>
        <w:ind w:left="1199" w:hanging="540"/>
      </w:pPr>
      <w:rPr>
        <w:rFonts w:ascii="Arial" w:eastAsia="Arial" w:hAnsi="Arial" w:hint="default"/>
        <w:b/>
        <w:bCs/>
        <w:spacing w:val="-1"/>
        <w:sz w:val="22"/>
        <w:szCs w:val="22"/>
      </w:rPr>
    </w:lvl>
    <w:lvl w:ilvl="2" w:tplc="C1C42E34">
      <w:start w:val="1"/>
      <w:numFmt w:val="decimal"/>
      <w:lvlText w:val="%1.%2.%3"/>
      <w:lvlJc w:val="left"/>
      <w:pPr>
        <w:ind w:left="1920" w:hanging="720"/>
      </w:pPr>
      <w:rPr>
        <w:rFonts w:ascii="Arial" w:eastAsia="Arial" w:hAnsi="Arial" w:hint="default"/>
        <w:b/>
        <w:bCs/>
        <w:spacing w:val="-1"/>
        <w:sz w:val="22"/>
        <w:szCs w:val="22"/>
      </w:rPr>
    </w:lvl>
    <w:lvl w:ilvl="3" w:tplc="01EC169E">
      <w:start w:val="1"/>
      <w:numFmt w:val="decimal"/>
      <w:lvlText w:val="%1.%2.%3.%4"/>
      <w:lvlJc w:val="left"/>
      <w:pPr>
        <w:ind w:left="2819" w:hanging="900"/>
      </w:pPr>
      <w:rPr>
        <w:rFonts w:ascii="Arial" w:eastAsia="Arial" w:hAnsi="Arial" w:hint="default"/>
        <w:b/>
        <w:bCs/>
        <w:spacing w:val="-1"/>
        <w:sz w:val="22"/>
        <w:szCs w:val="22"/>
      </w:rPr>
    </w:lvl>
    <w:lvl w:ilvl="4" w:tplc="2D964BCA">
      <w:start w:val="1"/>
      <w:numFmt w:val="lowerLetter"/>
      <w:lvlText w:val="(%5)"/>
      <w:lvlJc w:val="left"/>
      <w:pPr>
        <w:ind w:left="3446" w:hanging="634"/>
      </w:pPr>
      <w:rPr>
        <w:rFonts w:ascii="Arial" w:eastAsia="Arial" w:hAnsi="Arial" w:hint="default"/>
        <w:sz w:val="22"/>
        <w:szCs w:val="22"/>
      </w:rPr>
    </w:lvl>
    <w:lvl w:ilvl="5" w:tplc="F0347C72">
      <w:start w:val="1"/>
      <w:numFmt w:val="bullet"/>
      <w:lvlText w:val="•"/>
      <w:lvlJc w:val="left"/>
      <w:pPr>
        <w:ind w:left="2819" w:hanging="634"/>
      </w:pPr>
      <w:rPr>
        <w:rFonts w:hint="default"/>
      </w:rPr>
    </w:lvl>
    <w:lvl w:ilvl="6" w:tplc="93AC9FC2">
      <w:start w:val="1"/>
      <w:numFmt w:val="bullet"/>
      <w:lvlText w:val="•"/>
      <w:lvlJc w:val="left"/>
      <w:pPr>
        <w:ind w:left="2819" w:hanging="634"/>
      </w:pPr>
      <w:rPr>
        <w:rFonts w:hint="default"/>
      </w:rPr>
    </w:lvl>
    <w:lvl w:ilvl="7" w:tplc="85F480C4">
      <w:start w:val="1"/>
      <w:numFmt w:val="bullet"/>
      <w:lvlText w:val="•"/>
      <w:lvlJc w:val="left"/>
      <w:pPr>
        <w:ind w:left="2819" w:hanging="634"/>
      </w:pPr>
      <w:rPr>
        <w:rFonts w:hint="default"/>
      </w:rPr>
    </w:lvl>
    <w:lvl w:ilvl="8" w:tplc="3C669BF6">
      <w:start w:val="1"/>
      <w:numFmt w:val="bullet"/>
      <w:lvlText w:val="•"/>
      <w:lvlJc w:val="left"/>
      <w:pPr>
        <w:ind w:left="2820" w:hanging="634"/>
      </w:pPr>
      <w:rPr>
        <w:rFonts w:hint="default"/>
      </w:rPr>
    </w:lvl>
  </w:abstractNum>
  <w:abstractNum w:abstractNumId="6" w15:restartNumberingAfterBreak="0">
    <w:nsid w:val="11A06B6F"/>
    <w:multiLevelType w:val="hybridMultilevel"/>
    <w:tmpl w:val="8DB62774"/>
    <w:lvl w:ilvl="0" w:tplc="D40A1834">
      <w:start w:val="6"/>
      <w:numFmt w:val="decimal"/>
      <w:lvlText w:val="%1"/>
      <w:lvlJc w:val="left"/>
      <w:pPr>
        <w:ind w:left="1199" w:hanging="540"/>
      </w:pPr>
      <w:rPr>
        <w:rFonts w:hint="default"/>
      </w:rPr>
    </w:lvl>
    <w:lvl w:ilvl="1" w:tplc="F06E7250">
      <w:start w:val="1"/>
      <w:numFmt w:val="decimal"/>
      <w:lvlText w:val="%1.%2"/>
      <w:lvlJc w:val="left"/>
      <w:pPr>
        <w:ind w:left="1199" w:hanging="540"/>
      </w:pPr>
      <w:rPr>
        <w:rFonts w:ascii="Arial" w:eastAsia="Arial" w:hAnsi="Arial" w:hint="default"/>
        <w:spacing w:val="-1"/>
        <w:sz w:val="22"/>
        <w:szCs w:val="22"/>
      </w:rPr>
    </w:lvl>
    <w:lvl w:ilvl="2" w:tplc="C9AAF4E0">
      <w:start w:val="1"/>
      <w:numFmt w:val="bullet"/>
      <w:lvlText w:val="•"/>
      <w:lvlJc w:val="left"/>
      <w:pPr>
        <w:ind w:left="3023" w:hanging="540"/>
      </w:pPr>
      <w:rPr>
        <w:rFonts w:hint="default"/>
      </w:rPr>
    </w:lvl>
    <w:lvl w:ilvl="3" w:tplc="D722DD52">
      <w:start w:val="1"/>
      <w:numFmt w:val="bullet"/>
      <w:lvlText w:val="•"/>
      <w:lvlJc w:val="left"/>
      <w:pPr>
        <w:ind w:left="3935" w:hanging="540"/>
      </w:pPr>
      <w:rPr>
        <w:rFonts w:hint="default"/>
      </w:rPr>
    </w:lvl>
    <w:lvl w:ilvl="4" w:tplc="18C4669A">
      <w:start w:val="1"/>
      <w:numFmt w:val="bullet"/>
      <w:lvlText w:val="•"/>
      <w:lvlJc w:val="left"/>
      <w:pPr>
        <w:ind w:left="4847" w:hanging="540"/>
      </w:pPr>
      <w:rPr>
        <w:rFonts w:hint="default"/>
      </w:rPr>
    </w:lvl>
    <w:lvl w:ilvl="5" w:tplc="8F1E0FA8">
      <w:start w:val="1"/>
      <w:numFmt w:val="bullet"/>
      <w:lvlText w:val="•"/>
      <w:lvlJc w:val="left"/>
      <w:pPr>
        <w:ind w:left="5759" w:hanging="540"/>
      </w:pPr>
      <w:rPr>
        <w:rFonts w:hint="default"/>
      </w:rPr>
    </w:lvl>
    <w:lvl w:ilvl="6" w:tplc="DEF4D8CA">
      <w:start w:val="1"/>
      <w:numFmt w:val="bullet"/>
      <w:lvlText w:val="•"/>
      <w:lvlJc w:val="left"/>
      <w:pPr>
        <w:ind w:left="6671" w:hanging="540"/>
      </w:pPr>
      <w:rPr>
        <w:rFonts w:hint="default"/>
      </w:rPr>
    </w:lvl>
    <w:lvl w:ilvl="7" w:tplc="72B85834">
      <w:start w:val="1"/>
      <w:numFmt w:val="bullet"/>
      <w:lvlText w:val="•"/>
      <w:lvlJc w:val="left"/>
      <w:pPr>
        <w:ind w:left="7583" w:hanging="540"/>
      </w:pPr>
      <w:rPr>
        <w:rFonts w:hint="default"/>
      </w:rPr>
    </w:lvl>
    <w:lvl w:ilvl="8" w:tplc="430A53BA">
      <w:start w:val="1"/>
      <w:numFmt w:val="bullet"/>
      <w:lvlText w:val="•"/>
      <w:lvlJc w:val="left"/>
      <w:pPr>
        <w:ind w:left="8495" w:hanging="540"/>
      </w:pPr>
      <w:rPr>
        <w:rFonts w:hint="default"/>
      </w:rPr>
    </w:lvl>
  </w:abstractNum>
  <w:abstractNum w:abstractNumId="7" w15:restartNumberingAfterBreak="0">
    <w:nsid w:val="13E90CBE"/>
    <w:multiLevelType w:val="hybridMultilevel"/>
    <w:tmpl w:val="FFE6D3AE"/>
    <w:lvl w:ilvl="0" w:tplc="4DF049F2">
      <w:start w:val="4"/>
      <w:numFmt w:val="decimal"/>
      <w:lvlText w:val="%1"/>
      <w:lvlJc w:val="left"/>
      <w:pPr>
        <w:ind w:left="1199" w:hanging="540"/>
      </w:pPr>
      <w:rPr>
        <w:rFonts w:hint="default"/>
      </w:rPr>
    </w:lvl>
    <w:lvl w:ilvl="1" w:tplc="4A6A2892">
      <w:start w:val="1"/>
      <w:numFmt w:val="decimal"/>
      <w:lvlText w:val="%1.%2"/>
      <w:lvlJc w:val="left"/>
      <w:pPr>
        <w:ind w:left="1199" w:hanging="540"/>
        <w:jc w:val="right"/>
      </w:pPr>
      <w:rPr>
        <w:rFonts w:ascii="Arial" w:eastAsia="Arial" w:hAnsi="Arial" w:hint="default"/>
        <w:b/>
        <w:bCs/>
        <w:spacing w:val="-1"/>
        <w:sz w:val="22"/>
        <w:szCs w:val="22"/>
      </w:rPr>
    </w:lvl>
    <w:lvl w:ilvl="2" w:tplc="B22CC70A">
      <w:start w:val="1"/>
      <w:numFmt w:val="bullet"/>
      <w:lvlText w:val="•"/>
      <w:lvlJc w:val="left"/>
      <w:pPr>
        <w:ind w:left="3023" w:hanging="540"/>
      </w:pPr>
      <w:rPr>
        <w:rFonts w:hint="default"/>
      </w:rPr>
    </w:lvl>
    <w:lvl w:ilvl="3" w:tplc="6564351E">
      <w:start w:val="1"/>
      <w:numFmt w:val="bullet"/>
      <w:lvlText w:val="•"/>
      <w:lvlJc w:val="left"/>
      <w:pPr>
        <w:ind w:left="3935" w:hanging="540"/>
      </w:pPr>
      <w:rPr>
        <w:rFonts w:hint="default"/>
      </w:rPr>
    </w:lvl>
    <w:lvl w:ilvl="4" w:tplc="337ECCB4">
      <w:start w:val="1"/>
      <w:numFmt w:val="bullet"/>
      <w:lvlText w:val="•"/>
      <w:lvlJc w:val="left"/>
      <w:pPr>
        <w:ind w:left="4847" w:hanging="540"/>
      </w:pPr>
      <w:rPr>
        <w:rFonts w:hint="default"/>
      </w:rPr>
    </w:lvl>
    <w:lvl w:ilvl="5" w:tplc="D37CBE1A">
      <w:start w:val="1"/>
      <w:numFmt w:val="bullet"/>
      <w:lvlText w:val="•"/>
      <w:lvlJc w:val="left"/>
      <w:pPr>
        <w:ind w:left="5759" w:hanging="540"/>
      </w:pPr>
      <w:rPr>
        <w:rFonts w:hint="default"/>
      </w:rPr>
    </w:lvl>
    <w:lvl w:ilvl="6" w:tplc="5B5EAC9E">
      <w:start w:val="1"/>
      <w:numFmt w:val="bullet"/>
      <w:lvlText w:val="•"/>
      <w:lvlJc w:val="left"/>
      <w:pPr>
        <w:ind w:left="6671" w:hanging="540"/>
      </w:pPr>
      <w:rPr>
        <w:rFonts w:hint="default"/>
      </w:rPr>
    </w:lvl>
    <w:lvl w:ilvl="7" w:tplc="9484FFBA">
      <w:start w:val="1"/>
      <w:numFmt w:val="bullet"/>
      <w:lvlText w:val="•"/>
      <w:lvlJc w:val="left"/>
      <w:pPr>
        <w:ind w:left="7583" w:hanging="540"/>
      </w:pPr>
      <w:rPr>
        <w:rFonts w:hint="default"/>
      </w:rPr>
    </w:lvl>
    <w:lvl w:ilvl="8" w:tplc="21DEA6E0">
      <w:start w:val="1"/>
      <w:numFmt w:val="bullet"/>
      <w:lvlText w:val="•"/>
      <w:lvlJc w:val="left"/>
      <w:pPr>
        <w:ind w:left="8495" w:hanging="540"/>
      </w:pPr>
      <w:rPr>
        <w:rFonts w:hint="default"/>
      </w:rPr>
    </w:lvl>
  </w:abstractNum>
  <w:abstractNum w:abstractNumId="8" w15:restartNumberingAfterBreak="0">
    <w:nsid w:val="17803906"/>
    <w:multiLevelType w:val="hybridMultilevel"/>
    <w:tmpl w:val="B4C096B6"/>
    <w:lvl w:ilvl="0" w:tplc="381ACC46">
      <w:start w:val="11"/>
      <w:numFmt w:val="decimal"/>
      <w:lvlText w:val="%1"/>
      <w:lvlJc w:val="left"/>
      <w:pPr>
        <w:ind w:left="660" w:hanging="541"/>
      </w:pPr>
      <w:rPr>
        <w:rFonts w:hint="default"/>
      </w:rPr>
    </w:lvl>
    <w:lvl w:ilvl="1" w:tplc="1CDC765E">
      <w:start w:val="1"/>
      <w:numFmt w:val="decimal"/>
      <w:lvlText w:val="%1.%2"/>
      <w:lvlJc w:val="left"/>
      <w:pPr>
        <w:ind w:left="660" w:hanging="541"/>
        <w:jc w:val="right"/>
      </w:pPr>
      <w:rPr>
        <w:rFonts w:ascii="Arial" w:eastAsia="Arial" w:hAnsi="Arial" w:hint="default"/>
        <w:b/>
        <w:bCs/>
        <w:spacing w:val="-1"/>
        <w:sz w:val="22"/>
        <w:szCs w:val="22"/>
      </w:rPr>
    </w:lvl>
    <w:lvl w:ilvl="2" w:tplc="696E095A">
      <w:start w:val="1"/>
      <w:numFmt w:val="decimal"/>
      <w:lvlText w:val="%1.%2.%3"/>
      <w:lvlJc w:val="left"/>
      <w:pPr>
        <w:ind w:left="1920" w:hanging="721"/>
      </w:pPr>
      <w:rPr>
        <w:rFonts w:ascii="Arial" w:eastAsia="Arial" w:hAnsi="Arial" w:hint="default"/>
        <w:b/>
        <w:bCs/>
        <w:spacing w:val="-1"/>
        <w:sz w:val="22"/>
        <w:szCs w:val="22"/>
      </w:rPr>
    </w:lvl>
    <w:lvl w:ilvl="3" w:tplc="39921AE0">
      <w:start w:val="1"/>
      <w:numFmt w:val="decimal"/>
      <w:lvlText w:val="%1.%2.%3.%4"/>
      <w:lvlJc w:val="left"/>
      <w:pPr>
        <w:ind w:left="2911" w:hanging="992"/>
      </w:pPr>
      <w:rPr>
        <w:rFonts w:ascii="Arial" w:eastAsia="Arial" w:hAnsi="Arial" w:hint="default"/>
        <w:b/>
        <w:bCs/>
        <w:spacing w:val="-1"/>
        <w:sz w:val="22"/>
        <w:szCs w:val="22"/>
      </w:rPr>
    </w:lvl>
    <w:lvl w:ilvl="4" w:tplc="815C3F7C">
      <w:start w:val="1"/>
      <w:numFmt w:val="lowerLetter"/>
      <w:lvlText w:val="(%5)"/>
      <w:lvlJc w:val="left"/>
      <w:pPr>
        <w:ind w:left="3451" w:hanging="540"/>
      </w:pPr>
      <w:rPr>
        <w:rFonts w:ascii="Arial" w:eastAsia="Arial" w:hAnsi="Arial" w:hint="default"/>
        <w:sz w:val="22"/>
        <w:szCs w:val="22"/>
      </w:rPr>
    </w:lvl>
    <w:lvl w:ilvl="5" w:tplc="D4CADA74">
      <w:start w:val="1"/>
      <w:numFmt w:val="bullet"/>
      <w:lvlText w:val="•"/>
      <w:lvlJc w:val="left"/>
      <w:pPr>
        <w:ind w:left="5413" w:hanging="540"/>
      </w:pPr>
      <w:rPr>
        <w:rFonts w:hint="default"/>
      </w:rPr>
    </w:lvl>
    <w:lvl w:ilvl="6" w:tplc="40A8E326">
      <w:start w:val="1"/>
      <w:numFmt w:val="bullet"/>
      <w:lvlText w:val="•"/>
      <w:lvlJc w:val="left"/>
      <w:pPr>
        <w:ind w:left="6394" w:hanging="540"/>
      </w:pPr>
      <w:rPr>
        <w:rFonts w:hint="default"/>
      </w:rPr>
    </w:lvl>
    <w:lvl w:ilvl="7" w:tplc="E612FE28">
      <w:start w:val="1"/>
      <w:numFmt w:val="bullet"/>
      <w:lvlText w:val="•"/>
      <w:lvlJc w:val="left"/>
      <w:pPr>
        <w:ind w:left="7376" w:hanging="540"/>
      </w:pPr>
      <w:rPr>
        <w:rFonts w:hint="default"/>
      </w:rPr>
    </w:lvl>
    <w:lvl w:ilvl="8" w:tplc="007E639A">
      <w:start w:val="1"/>
      <w:numFmt w:val="bullet"/>
      <w:lvlText w:val="•"/>
      <w:lvlJc w:val="left"/>
      <w:pPr>
        <w:ind w:left="8357" w:hanging="540"/>
      </w:pPr>
      <w:rPr>
        <w:rFonts w:hint="default"/>
      </w:rPr>
    </w:lvl>
  </w:abstractNum>
  <w:abstractNum w:abstractNumId="9" w15:restartNumberingAfterBreak="0">
    <w:nsid w:val="1BE2516A"/>
    <w:multiLevelType w:val="multilevel"/>
    <w:tmpl w:val="47ACEA2E"/>
    <w:lvl w:ilvl="0">
      <w:start w:val="18"/>
      <w:numFmt w:val="decimal"/>
      <w:lvlText w:val="%1"/>
      <w:lvlJc w:val="left"/>
      <w:pPr>
        <w:ind w:left="600" w:hanging="600"/>
      </w:pPr>
      <w:rPr>
        <w:rFonts w:eastAsiaTheme="minorHAnsi" w:hint="default"/>
      </w:rPr>
    </w:lvl>
    <w:lvl w:ilvl="1">
      <w:start w:val="2"/>
      <w:numFmt w:val="decimal"/>
      <w:lvlText w:val="%1.%2"/>
      <w:lvlJc w:val="left"/>
      <w:pPr>
        <w:ind w:left="600" w:hanging="60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0" w15:restartNumberingAfterBreak="0">
    <w:nsid w:val="2B243146"/>
    <w:multiLevelType w:val="hybridMultilevel"/>
    <w:tmpl w:val="10BC3F70"/>
    <w:lvl w:ilvl="0" w:tplc="2B14F346">
      <w:start w:val="5"/>
      <w:numFmt w:val="decimal"/>
      <w:lvlText w:val="%1"/>
      <w:lvlJc w:val="left"/>
      <w:pPr>
        <w:ind w:left="659" w:hanging="540"/>
      </w:pPr>
      <w:rPr>
        <w:rFonts w:hint="default"/>
      </w:rPr>
    </w:lvl>
    <w:lvl w:ilvl="1" w:tplc="75B297E8">
      <w:start w:val="1"/>
      <w:numFmt w:val="decimal"/>
      <w:lvlText w:val="%1.%2"/>
      <w:lvlJc w:val="left"/>
      <w:pPr>
        <w:ind w:left="659" w:hanging="540"/>
        <w:jc w:val="right"/>
      </w:pPr>
      <w:rPr>
        <w:rFonts w:ascii="Arial" w:eastAsia="Arial" w:hAnsi="Arial" w:hint="default"/>
        <w:b/>
        <w:bCs/>
        <w:spacing w:val="-1"/>
        <w:sz w:val="22"/>
        <w:szCs w:val="22"/>
      </w:rPr>
    </w:lvl>
    <w:lvl w:ilvl="2" w:tplc="2B9C794E">
      <w:start w:val="1"/>
      <w:numFmt w:val="decimal"/>
      <w:lvlText w:val="%1.%2.%3"/>
      <w:lvlJc w:val="left"/>
      <w:pPr>
        <w:ind w:left="1917" w:hanging="720"/>
      </w:pPr>
      <w:rPr>
        <w:rFonts w:ascii="Arial" w:eastAsia="Arial" w:hAnsi="Arial" w:hint="default"/>
        <w:b/>
        <w:bCs/>
        <w:spacing w:val="-1"/>
        <w:sz w:val="22"/>
        <w:szCs w:val="22"/>
      </w:rPr>
    </w:lvl>
    <w:lvl w:ilvl="3" w:tplc="477A90AE">
      <w:start w:val="1"/>
      <w:numFmt w:val="decimal"/>
      <w:lvlText w:val="%1.%2.%3.%4"/>
      <w:lvlJc w:val="left"/>
      <w:pPr>
        <w:ind w:left="2820" w:hanging="900"/>
      </w:pPr>
      <w:rPr>
        <w:rFonts w:ascii="Arial" w:eastAsia="Arial" w:hAnsi="Arial" w:hint="default"/>
        <w:b/>
        <w:bCs/>
        <w:spacing w:val="-1"/>
        <w:sz w:val="22"/>
        <w:szCs w:val="22"/>
      </w:rPr>
    </w:lvl>
    <w:lvl w:ilvl="4" w:tplc="ED5A5F04">
      <w:start w:val="1"/>
      <w:numFmt w:val="bullet"/>
      <w:lvlText w:val="•"/>
      <w:lvlJc w:val="left"/>
      <w:pPr>
        <w:ind w:left="1920" w:hanging="900"/>
      </w:pPr>
      <w:rPr>
        <w:rFonts w:hint="default"/>
      </w:rPr>
    </w:lvl>
    <w:lvl w:ilvl="5" w:tplc="70D0606C">
      <w:start w:val="1"/>
      <w:numFmt w:val="bullet"/>
      <w:lvlText w:val="•"/>
      <w:lvlJc w:val="left"/>
      <w:pPr>
        <w:ind w:left="1920" w:hanging="900"/>
      </w:pPr>
      <w:rPr>
        <w:rFonts w:hint="default"/>
      </w:rPr>
    </w:lvl>
    <w:lvl w:ilvl="6" w:tplc="A9EC6952">
      <w:start w:val="1"/>
      <w:numFmt w:val="bullet"/>
      <w:lvlText w:val="•"/>
      <w:lvlJc w:val="left"/>
      <w:pPr>
        <w:ind w:left="2819" w:hanging="900"/>
      </w:pPr>
      <w:rPr>
        <w:rFonts w:hint="default"/>
      </w:rPr>
    </w:lvl>
    <w:lvl w:ilvl="7" w:tplc="E95E7CA0">
      <w:start w:val="1"/>
      <w:numFmt w:val="bullet"/>
      <w:lvlText w:val="•"/>
      <w:lvlJc w:val="left"/>
      <w:pPr>
        <w:ind w:left="2820" w:hanging="900"/>
      </w:pPr>
      <w:rPr>
        <w:rFonts w:hint="default"/>
      </w:rPr>
    </w:lvl>
    <w:lvl w:ilvl="8" w:tplc="7FA08A18">
      <w:start w:val="1"/>
      <w:numFmt w:val="bullet"/>
      <w:lvlText w:val="•"/>
      <w:lvlJc w:val="left"/>
      <w:pPr>
        <w:ind w:left="2820" w:hanging="900"/>
      </w:pPr>
      <w:rPr>
        <w:rFonts w:hint="default"/>
      </w:rPr>
    </w:lvl>
  </w:abstractNum>
  <w:abstractNum w:abstractNumId="11" w15:restartNumberingAfterBreak="0">
    <w:nsid w:val="3010194D"/>
    <w:multiLevelType w:val="hybridMultilevel"/>
    <w:tmpl w:val="87541508"/>
    <w:lvl w:ilvl="0" w:tplc="419C8EE6">
      <w:start w:val="8"/>
      <w:numFmt w:val="decimal"/>
      <w:lvlText w:val="%1"/>
      <w:lvlJc w:val="left"/>
      <w:pPr>
        <w:ind w:left="1199" w:hanging="540"/>
      </w:pPr>
      <w:rPr>
        <w:rFonts w:hint="default"/>
      </w:rPr>
    </w:lvl>
    <w:lvl w:ilvl="1" w:tplc="75D869EA">
      <w:start w:val="1"/>
      <w:numFmt w:val="decimal"/>
      <w:lvlText w:val="%1.%2"/>
      <w:lvlJc w:val="left"/>
      <w:pPr>
        <w:ind w:left="1199" w:hanging="540"/>
      </w:pPr>
      <w:rPr>
        <w:rFonts w:ascii="Arial" w:eastAsia="Arial" w:hAnsi="Arial" w:hint="default"/>
        <w:spacing w:val="-1"/>
        <w:sz w:val="22"/>
        <w:szCs w:val="22"/>
      </w:rPr>
    </w:lvl>
    <w:lvl w:ilvl="2" w:tplc="9FA03EAC">
      <w:start w:val="1"/>
      <w:numFmt w:val="bullet"/>
      <w:lvlText w:val="•"/>
      <w:lvlJc w:val="left"/>
      <w:pPr>
        <w:ind w:left="3023" w:hanging="540"/>
      </w:pPr>
      <w:rPr>
        <w:rFonts w:hint="default"/>
      </w:rPr>
    </w:lvl>
    <w:lvl w:ilvl="3" w:tplc="DED42586">
      <w:start w:val="1"/>
      <w:numFmt w:val="bullet"/>
      <w:lvlText w:val="•"/>
      <w:lvlJc w:val="left"/>
      <w:pPr>
        <w:ind w:left="3935" w:hanging="540"/>
      </w:pPr>
      <w:rPr>
        <w:rFonts w:hint="default"/>
      </w:rPr>
    </w:lvl>
    <w:lvl w:ilvl="4" w:tplc="0CEAC902">
      <w:start w:val="1"/>
      <w:numFmt w:val="bullet"/>
      <w:lvlText w:val="•"/>
      <w:lvlJc w:val="left"/>
      <w:pPr>
        <w:ind w:left="4847" w:hanging="540"/>
      </w:pPr>
      <w:rPr>
        <w:rFonts w:hint="default"/>
      </w:rPr>
    </w:lvl>
    <w:lvl w:ilvl="5" w:tplc="EB78EC38">
      <w:start w:val="1"/>
      <w:numFmt w:val="bullet"/>
      <w:lvlText w:val="•"/>
      <w:lvlJc w:val="left"/>
      <w:pPr>
        <w:ind w:left="5759" w:hanging="540"/>
      </w:pPr>
      <w:rPr>
        <w:rFonts w:hint="default"/>
      </w:rPr>
    </w:lvl>
    <w:lvl w:ilvl="6" w:tplc="A0101F62">
      <w:start w:val="1"/>
      <w:numFmt w:val="bullet"/>
      <w:lvlText w:val="•"/>
      <w:lvlJc w:val="left"/>
      <w:pPr>
        <w:ind w:left="6671" w:hanging="540"/>
      </w:pPr>
      <w:rPr>
        <w:rFonts w:hint="default"/>
      </w:rPr>
    </w:lvl>
    <w:lvl w:ilvl="7" w:tplc="67BC0C80">
      <w:start w:val="1"/>
      <w:numFmt w:val="bullet"/>
      <w:lvlText w:val="•"/>
      <w:lvlJc w:val="left"/>
      <w:pPr>
        <w:ind w:left="7583" w:hanging="540"/>
      </w:pPr>
      <w:rPr>
        <w:rFonts w:hint="default"/>
      </w:rPr>
    </w:lvl>
    <w:lvl w:ilvl="8" w:tplc="E60AC2CE">
      <w:start w:val="1"/>
      <w:numFmt w:val="bullet"/>
      <w:lvlText w:val="•"/>
      <w:lvlJc w:val="left"/>
      <w:pPr>
        <w:ind w:left="8495" w:hanging="540"/>
      </w:pPr>
      <w:rPr>
        <w:rFonts w:hint="default"/>
      </w:rPr>
    </w:lvl>
  </w:abstractNum>
  <w:abstractNum w:abstractNumId="12" w15:restartNumberingAfterBreak="0">
    <w:nsid w:val="3087744D"/>
    <w:multiLevelType w:val="hybridMultilevel"/>
    <w:tmpl w:val="0C64C322"/>
    <w:lvl w:ilvl="0" w:tplc="7922B014">
      <w:start w:val="7"/>
      <w:numFmt w:val="decimal"/>
      <w:lvlText w:val="%1"/>
      <w:lvlJc w:val="left"/>
      <w:pPr>
        <w:ind w:left="659" w:hanging="540"/>
      </w:pPr>
      <w:rPr>
        <w:rFonts w:hint="default"/>
      </w:rPr>
    </w:lvl>
    <w:lvl w:ilvl="1" w:tplc="6B0E6C0A">
      <w:start w:val="1"/>
      <w:numFmt w:val="decimal"/>
      <w:lvlText w:val="%1.%2"/>
      <w:lvlJc w:val="left"/>
      <w:pPr>
        <w:ind w:left="659" w:hanging="540"/>
        <w:jc w:val="right"/>
      </w:pPr>
      <w:rPr>
        <w:rFonts w:ascii="Arial" w:eastAsia="Arial" w:hAnsi="Arial" w:hint="default"/>
        <w:b/>
        <w:bCs/>
        <w:spacing w:val="-1"/>
        <w:sz w:val="22"/>
        <w:szCs w:val="22"/>
      </w:rPr>
    </w:lvl>
    <w:lvl w:ilvl="2" w:tplc="3C029A8C">
      <w:start w:val="1"/>
      <w:numFmt w:val="decimal"/>
      <w:lvlText w:val="%1.%2.%3"/>
      <w:lvlJc w:val="left"/>
      <w:pPr>
        <w:ind w:left="1917" w:hanging="720"/>
      </w:pPr>
      <w:rPr>
        <w:rFonts w:ascii="Arial" w:eastAsia="Arial" w:hAnsi="Arial" w:hint="default"/>
        <w:b/>
        <w:bCs/>
        <w:spacing w:val="-1"/>
        <w:sz w:val="22"/>
        <w:szCs w:val="22"/>
      </w:rPr>
    </w:lvl>
    <w:lvl w:ilvl="3" w:tplc="82A09958">
      <w:start w:val="1"/>
      <w:numFmt w:val="decimal"/>
      <w:lvlText w:val="%1.%2.%3.%4"/>
      <w:lvlJc w:val="left"/>
      <w:pPr>
        <w:ind w:left="2820" w:hanging="900"/>
      </w:pPr>
      <w:rPr>
        <w:rFonts w:ascii="Arial" w:eastAsia="Arial" w:hAnsi="Arial" w:hint="default"/>
        <w:b/>
        <w:bCs/>
        <w:spacing w:val="-1"/>
        <w:sz w:val="22"/>
        <w:szCs w:val="22"/>
      </w:rPr>
    </w:lvl>
    <w:lvl w:ilvl="4" w:tplc="3D72B8F0">
      <w:start w:val="1"/>
      <w:numFmt w:val="bullet"/>
      <w:lvlText w:val="•"/>
      <w:lvlJc w:val="left"/>
      <w:pPr>
        <w:ind w:left="3891" w:hanging="900"/>
      </w:pPr>
      <w:rPr>
        <w:rFonts w:hint="default"/>
      </w:rPr>
    </w:lvl>
    <w:lvl w:ilvl="5" w:tplc="49C0BEAA">
      <w:start w:val="1"/>
      <w:numFmt w:val="bullet"/>
      <w:lvlText w:val="•"/>
      <w:lvlJc w:val="left"/>
      <w:pPr>
        <w:ind w:left="4962" w:hanging="900"/>
      </w:pPr>
      <w:rPr>
        <w:rFonts w:hint="default"/>
      </w:rPr>
    </w:lvl>
    <w:lvl w:ilvl="6" w:tplc="FEC20D00">
      <w:start w:val="1"/>
      <w:numFmt w:val="bullet"/>
      <w:lvlText w:val="•"/>
      <w:lvlJc w:val="left"/>
      <w:pPr>
        <w:ind w:left="6034" w:hanging="900"/>
      </w:pPr>
      <w:rPr>
        <w:rFonts w:hint="default"/>
      </w:rPr>
    </w:lvl>
    <w:lvl w:ilvl="7" w:tplc="32BCB57A">
      <w:start w:val="1"/>
      <w:numFmt w:val="bullet"/>
      <w:lvlText w:val="•"/>
      <w:lvlJc w:val="left"/>
      <w:pPr>
        <w:ind w:left="7105" w:hanging="900"/>
      </w:pPr>
      <w:rPr>
        <w:rFonts w:hint="default"/>
      </w:rPr>
    </w:lvl>
    <w:lvl w:ilvl="8" w:tplc="78C0C6DA">
      <w:start w:val="1"/>
      <w:numFmt w:val="bullet"/>
      <w:lvlText w:val="•"/>
      <w:lvlJc w:val="left"/>
      <w:pPr>
        <w:ind w:left="8177" w:hanging="900"/>
      </w:pPr>
      <w:rPr>
        <w:rFonts w:hint="default"/>
      </w:rPr>
    </w:lvl>
  </w:abstractNum>
  <w:abstractNum w:abstractNumId="13" w15:restartNumberingAfterBreak="0">
    <w:nsid w:val="324E0938"/>
    <w:multiLevelType w:val="hybridMultilevel"/>
    <w:tmpl w:val="C4C69D10"/>
    <w:lvl w:ilvl="0" w:tplc="E8AA4D10">
      <w:start w:val="2"/>
      <w:numFmt w:val="decimal"/>
      <w:lvlText w:val="%1"/>
      <w:lvlJc w:val="left"/>
      <w:pPr>
        <w:ind w:left="660" w:hanging="540"/>
      </w:pPr>
      <w:rPr>
        <w:rFonts w:hint="default"/>
      </w:rPr>
    </w:lvl>
    <w:lvl w:ilvl="1" w:tplc="EA6CF5F8">
      <w:start w:val="1"/>
      <w:numFmt w:val="decimal"/>
      <w:lvlText w:val="%1.%2"/>
      <w:lvlJc w:val="left"/>
      <w:pPr>
        <w:ind w:left="660" w:hanging="540"/>
      </w:pPr>
      <w:rPr>
        <w:rFonts w:ascii="Arial" w:eastAsia="Arial" w:hAnsi="Arial" w:hint="default"/>
        <w:b/>
        <w:bCs/>
        <w:spacing w:val="-1"/>
        <w:sz w:val="22"/>
        <w:szCs w:val="22"/>
      </w:rPr>
    </w:lvl>
    <w:lvl w:ilvl="2" w:tplc="CB7AA510">
      <w:start w:val="1"/>
      <w:numFmt w:val="bullet"/>
      <w:lvlText w:val=""/>
      <w:lvlJc w:val="left"/>
      <w:pPr>
        <w:ind w:left="1020" w:hanging="361"/>
      </w:pPr>
      <w:rPr>
        <w:rFonts w:ascii="Symbol" w:eastAsia="Symbol" w:hAnsi="Symbol" w:hint="default"/>
        <w:sz w:val="22"/>
        <w:szCs w:val="22"/>
      </w:rPr>
    </w:lvl>
    <w:lvl w:ilvl="3" w:tplc="F3D0081C">
      <w:start w:val="1"/>
      <w:numFmt w:val="bullet"/>
      <w:lvlText w:val="•"/>
      <w:lvlJc w:val="left"/>
      <w:pPr>
        <w:ind w:left="3086" w:hanging="361"/>
      </w:pPr>
      <w:rPr>
        <w:rFonts w:hint="default"/>
      </w:rPr>
    </w:lvl>
    <w:lvl w:ilvl="4" w:tplc="9D7ADEFE">
      <w:start w:val="1"/>
      <w:numFmt w:val="bullet"/>
      <w:lvlText w:val="•"/>
      <w:lvlJc w:val="left"/>
      <w:pPr>
        <w:ind w:left="4120" w:hanging="361"/>
      </w:pPr>
      <w:rPr>
        <w:rFonts w:hint="default"/>
      </w:rPr>
    </w:lvl>
    <w:lvl w:ilvl="5" w:tplc="67AA6A18">
      <w:start w:val="1"/>
      <w:numFmt w:val="bullet"/>
      <w:lvlText w:val="•"/>
      <w:lvlJc w:val="left"/>
      <w:pPr>
        <w:ind w:left="5153" w:hanging="361"/>
      </w:pPr>
      <w:rPr>
        <w:rFonts w:hint="default"/>
      </w:rPr>
    </w:lvl>
    <w:lvl w:ilvl="6" w:tplc="95C09148">
      <w:start w:val="1"/>
      <w:numFmt w:val="bullet"/>
      <w:lvlText w:val="•"/>
      <w:lvlJc w:val="left"/>
      <w:pPr>
        <w:ind w:left="6186" w:hanging="361"/>
      </w:pPr>
      <w:rPr>
        <w:rFonts w:hint="default"/>
      </w:rPr>
    </w:lvl>
    <w:lvl w:ilvl="7" w:tplc="E00A72BA">
      <w:start w:val="1"/>
      <w:numFmt w:val="bullet"/>
      <w:lvlText w:val="•"/>
      <w:lvlJc w:val="left"/>
      <w:pPr>
        <w:ind w:left="7220" w:hanging="361"/>
      </w:pPr>
      <w:rPr>
        <w:rFonts w:hint="default"/>
      </w:rPr>
    </w:lvl>
    <w:lvl w:ilvl="8" w:tplc="ED16181A">
      <w:start w:val="1"/>
      <w:numFmt w:val="bullet"/>
      <w:lvlText w:val="•"/>
      <w:lvlJc w:val="left"/>
      <w:pPr>
        <w:ind w:left="8253" w:hanging="361"/>
      </w:pPr>
      <w:rPr>
        <w:rFonts w:hint="default"/>
      </w:rPr>
    </w:lvl>
  </w:abstractNum>
  <w:abstractNum w:abstractNumId="14" w15:restartNumberingAfterBreak="0">
    <w:nsid w:val="3B99172B"/>
    <w:multiLevelType w:val="hybridMultilevel"/>
    <w:tmpl w:val="F5D44BAA"/>
    <w:lvl w:ilvl="0" w:tplc="1108D050">
      <w:start w:val="10"/>
      <w:numFmt w:val="decimal"/>
      <w:lvlText w:val="%1"/>
      <w:lvlJc w:val="left"/>
      <w:pPr>
        <w:ind w:left="660" w:hanging="541"/>
      </w:pPr>
      <w:rPr>
        <w:rFonts w:hint="default"/>
      </w:rPr>
    </w:lvl>
    <w:lvl w:ilvl="1" w:tplc="26B8B544">
      <w:start w:val="1"/>
      <w:numFmt w:val="decimal"/>
      <w:lvlText w:val="%1.%2"/>
      <w:lvlJc w:val="left"/>
      <w:pPr>
        <w:ind w:left="1200" w:hanging="541"/>
        <w:jc w:val="right"/>
      </w:pPr>
      <w:rPr>
        <w:rFonts w:ascii="Arial" w:eastAsia="Arial" w:hAnsi="Arial" w:hint="default"/>
        <w:b/>
        <w:bCs/>
        <w:spacing w:val="-1"/>
        <w:sz w:val="22"/>
        <w:szCs w:val="22"/>
      </w:rPr>
    </w:lvl>
    <w:lvl w:ilvl="2" w:tplc="66E6E086">
      <w:start w:val="1"/>
      <w:numFmt w:val="decimal"/>
      <w:lvlText w:val="%1.%2.%3"/>
      <w:lvlJc w:val="left"/>
      <w:pPr>
        <w:ind w:left="1920" w:hanging="721"/>
      </w:pPr>
      <w:rPr>
        <w:rFonts w:ascii="Arial" w:eastAsia="Arial" w:hAnsi="Arial" w:hint="default"/>
        <w:b/>
        <w:bCs/>
        <w:spacing w:val="-1"/>
        <w:sz w:val="22"/>
        <w:szCs w:val="22"/>
      </w:rPr>
    </w:lvl>
    <w:lvl w:ilvl="3" w:tplc="29003BD4">
      <w:start w:val="1"/>
      <w:numFmt w:val="bullet"/>
      <w:lvlText w:val="•"/>
      <w:lvlJc w:val="left"/>
      <w:pPr>
        <w:ind w:left="1920" w:hanging="721"/>
      </w:pPr>
      <w:rPr>
        <w:rFonts w:hint="default"/>
      </w:rPr>
    </w:lvl>
    <w:lvl w:ilvl="4" w:tplc="8C60B9D8">
      <w:start w:val="1"/>
      <w:numFmt w:val="bullet"/>
      <w:lvlText w:val="•"/>
      <w:lvlJc w:val="left"/>
      <w:pPr>
        <w:ind w:left="3120" w:hanging="721"/>
      </w:pPr>
      <w:rPr>
        <w:rFonts w:hint="default"/>
      </w:rPr>
    </w:lvl>
    <w:lvl w:ilvl="5" w:tplc="38BE2AAA">
      <w:start w:val="1"/>
      <w:numFmt w:val="bullet"/>
      <w:lvlText w:val="•"/>
      <w:lvlJc w:val="left"/>
      <w:pPr>
        <w:ind w:left="4320" w:hanging="721"/>
      </w:pPr>
      <w:rPr>
        <w:rFonts w:hint="default"/>
      </w:rPr>
    </w:lvl>
    <w:lvl w:ilvl="6" w:tplc="1A2205D0">
      <w:start w:val="1"/>
      <w:numFmt w:val="bullet"/>
      <w:lvlText w:val="•"/>
      <w:lvlJc w:val="left"/>
      <w:pPr>
        <w:ind w:left="5520" w:hanging="721"/>
      </w:pPr>
      <w:rPr>
        <w:rFonts w:hint="default"/>
      </w:rPr>
    </w:lvl>
    <w:lvl w:ilvl="7" w:tplc="795E9862">
      <w:start w:val="1"/>
      <w:numFmt w:val="bullet"/>
      <w:lvlText w:val="•"/>
      <w:lvlJc w:val="left"/>
      <w:pPr>
        <w:ind w:left="6720" w:hanging="721"/>
      </w:pPr>
      <w:rPr>
        <w:rFonts w:hint="default"/>
      </w:rPr>
    </w:lvl>
    <w:lvl w:ilvl="8" w:tplc="9250A12E">
      <w:start w:val="1"/>
      <w:numFmt w:val="bullet"/>
      <w:lvlText w:val="•"/>
      <w:lvlJc w:val="left"/>
      <w:pPr>
        <w:ind w:left="7920" w:hanging="721"/>
      </w:pPr>
      <w:rPr>
        <w:rFonts w:hint="default"/>
      </w:rPr>
    </w:lvl>
  </w:abstractNum>
  <w:abstractNum w:abstractNumId="15" w15:restartNumberingAfterBreak="0">
    <w:nsid w:val="412273FD"/>
    <w:multiLevelType w:val="hybridMultilevel"/>
    <w:tmpl w:val="08BA4AFE"/>
    <w:lvl w:ilvl="0" w:tplc="56904D50">
      <w:start w:val="5"/>
      <w:numFmt w:val="decimal"/>
      <w:lvlText w:val="%1"/>
      <w:lvlJc w:val="left"/>
      <w:pPr>
        <w:ind w:left="1198" w:hanging="540"/>
      </w:pPr>
      <w:rPr>
        <w:rFonts w:hint="default"/>
      </w:rPr>
    </w:lvl>
    <w:lvl w:ilvl="1" w:tplc="80D29A3A">
      <w:start w:val="1"/>
      <w:numFmt w:val="decimal"/>
      <w:lvlText w:val="%1.%2"/>
      <w:lvlJc w:val="left"/>
      <w:pPr>
        <w:ind w:left="1198" w:hanging="540"/>
      </w:pPr>
      <w:rPr>
        <w:rFonts w:ascii="Arial" w:eastAsia="Arial" w:hAnsi="Arial" w:hint="default"/>
        <w:spacing w:val="-1"/>
        <w:sz w:val="22"/>
        <w:szCs w:val="22"/>
      </w:rPr>
    </w:lvl>
    <w:lvl w:ilvl="2" w:tplc="337205D2">
      <w:start w:val="1"/>
      <w:numFmt w:val="bullet"/>
      <w:lvlText w:val="•"/>
      <w:lvlJc w:val="left"/>
      <w:pPr>
        <w:ind w:left="3022" w:hanging="540"/>
      </w:pPr>
      <w:rPr>
        <w:rFonts w:hint="default"/>
      </w:rPr>
    </w:lvl>
    <w:lvl w:ilvl="3" w:tplc="8F542A7C">
      <w:start w:val="1"/>
      <w:numFmt w:val="bullet"/>
      <w:lvlText w:val="•"/>
      <w:lvlJc w:val="left"/>
      <w:pPr>
        <w:ind w:left="3935" w:hanging="540"/>
      </w:pPr>
      <w:rPr>
        <w:rFonts w:hint="default"/>
      </w:rPr>
    </w:lvl>
    <w:lvl w:ilvl="4" w:tplc="379A607E">
      <w:start w:val="1"/>
      <w:numFmt w:val="bullet"/>
      <w:lvlText w:val="•"/>
      <w:lvlJc w:val="left"/>
      <w:pPr>
        <w:ind w:left="4847" w:hanging="540"/>
      </w:pPr>
      <w:rPr>
        <w:rFonts w:hint="default"/>
      </w:rPr>
    </w:lvl>
    <w:lvl w:ilvl="5" w:tplc="2C92305C">
      <w:start w:val="1"/>
      <w:numFmt w:val="bullet"/>
      <w:lvlText w:val="•"/>
      <w:lvlJc w:val="left"/>
      <w:pPr>
        <w:ind w:left="5759" w:hanging="540"/>
      </w:pPr>
      <w:rPr>
        <w:rFonts w:hint="default"/>
      </w:rPr>
    </w:lvl>
    <w:lvl w:ilvl="6" w:tplc="9EDC034C">
      <w:start w:val="1"/>
      <w:numFmt w:val="bullet"/>
      <w:lvlText w:val="•"/>
      <w:lvlJc w:val="left"/>
      <w:pPr>
        <w:ind w:left="6671" w:hanging="540"/>
      </w:pPr>
      <w:rPr>
        <w:rFonts w:hint="default"/>
      </w:rPr>
    </w:lvl>
    <w:lvl w:ilvl="7" w:tplc="DB363746">
      <w:start w:val="1"/>
      <w:numFmt w:val="bullet"/>
      <w:lvlText w:val="•"/>
      <w:lvlJc w:val="left"/>
      <w:pPr>
        <w:ind w:left="7583" w:hanging="540"/>
      </w:pPr>
      <w:rPr>
        <w:rFonts w:hint="default"/>
      </w:rPr>
    </w:lvl>
    <w:lvl w:ilvl="8" w:tplc="079E82FE">
      <w:start w:val="1"/>
      <w:numFmt w:val="bullet"/>
      <w:lvlText w:val="•"/>
      <w:lvlJc w:val="left"/>
      <w:pPr>
        <w:ind w:left="8495" w:hanging="540"/>
      </w:pPr>
      <w:rPr>
        <w:rFonts w:hint="default"/>
      </w:rPr>
    </w:lvl>
  </w:abstractNum>
  <w:abstractNum w:abstractNumId="16" w15:restartNumberingAfterBreak="0">
    <w:nsid w:val="4546473A"/>
    <w:multiLevelType w:val="hybridMultilevel"/>
    <w:tmpl w:val="703084DA"/>
    <w:lvl w:ilvl="0" w:tplc="40E032EC">
      <w:start w:val="3"/>
      <w:numFmt w:val="decimal"/>
      <w:lvlText w:val="%1"/>
      <w:lvlJc w:val="left"/>
      <w:pPr>
        <w:ind w:left="660" w:hanging="540"/>
      </w:pPr>
      <w:rPr>
        <w:rFonts w:hint="default"/>
      </w:rPr>
    </w:lvl>
    <w:lvl w:ilvl="1" w:tplc="FB963CB4">
      <w:start w:val="1"/>
      <w:numFmt w:val="decimal"/>
      <w:lvlText w:val="%1.%2"/>
      <w:lvlJc w:val="left"/>
      <w:pPr>
        <w:ind w:left="1199" w:hanging="540"/>
        <w:jc w:val="right"/>
      </w:pPr>
      <w:rPr>
        <w:rFonts w:ascii="Arial" w:eastAsia="Arial" w:hAnsi="Arial" w:hint="default"/>
        <w:b/>
        <w:bCs/>
        <w:spacing w:val="-1"/>
        <w:sz w:val="22"/>
        <w:szCs w:val="22"/>
      </w:rPr>
    </w:lvl>
    <w:lvl w:ilvl="2" w:tplc="51E42E62">
      <w:start w:val="1"/>
      <w:numFmt w:val="decimal"/>
      <w:lvlText w:val="%1.%2.%3"/>
      <w:lvlJc w:val="left"/>
      <w:pPr>
        <w:ind w:left="1917" w:hanging="720"/>
      </w:pPr>
      <w:rPr>
        <w:rFonts w:ascii="Arial" w:eastAsia="Arial" w:hAnsi="Arial" w:hint="default"/>
        <w:b/>
        <w:bCs/>
        <w:spacing w:val="-1"/>
        <w:sz w:val="22"/>
        <w:szCs w:val="22"/>
      </w:rPr>
    </w:lvl>
    <w:lvl w:ilvl="3" w:tplc="F4C01A54">
      <w:start w:val="1"/>
      <w:numFmt w:val="bullet"/>
      <w:lvlText w:val="•"/>
      <w:lvlJc w:val="left"/>
      <w:pPr>
        <w:ind w:left="2967" w:hanging="720"/>
      </w:pPr>
      <w:rPr>
        <w:rFonts w:hint="default"/>
      </w:rPr>
    </w:lvl>
    <w:lvl w:ilvl="4" w:tplc="4EF69E86">
      <w:start w:val="1"/>
      <w:numFmt w:val="bullet"/>
      <w:lvlText w:val="•"/>
      <w:lvlJc w:val="left"/>
      <w:pPr>
        <w:ind w:left="4018" w:hanging="720"/>
      </w:pPr>
      <w:rPr>
        <w:rFonts w:hint="default"/>
      </w:rPr>
    </w:lvl>
    <w:lvl w:ilvl="5" w:tplc="E1A8657E">
      <w:start w:val="1"/>
      <w:numFmt w:val="bullet"/>
      <w:lvlText w:val="•"/>
      <w:lvlJc w:val="left"/>
      <w:pPr>
        <w:ind w:left="5068" w:hanging="720"/>
      </w:pPr>
      <w:rPr>
        <w:rFonts w:hint="default"/>
      </w:rPr>
    </w:lvl>
    <w:lvl w:ilvl="6" w:tplc="13BC8FC6">
      <w:start w:val="1"/>
      <w:numFmt w:val="bullet"/>
      <w:lvlText w:val="•"/>
      <w:lvlJc w:val="left"/>
      <w:pPr>
        <w:ind w:left="6118" w:hanging="720"/>
      </w:pPr>
      <w:rPr>
        <w:rFonts w:hint="default"/>
      </w:rPr>
    </w:lvl>
    <w:lvl w:ilvl="7" w:tplc="25044DCE">
      <w:start w:val="1"/>
      <w:numFmt w:val="bullet"/>
      <w:lvlText w:val="•"/>
      <w:lvlJc w:val="left"/>
      <w:pPr>
        <w:ind w:left="7169" w:hanging="720"/>
      </w:pPr>
      <w:rPr>
        <w:rFonts w:hint="default"/>
      </w:rPr>
    </w:lvl>
    <w:lvl w:ilvl="8" w:tplc="4D343590">
      <w:start w:val="1"/>
      <w:numFmt w:val="bullet"/>
      <w:lvlText w:val="•"/>
      <w:lvlJc w:val="left"/>
      <w:pPr>
        <w:ind w:left="8219" w:hanging="720"/>
      </w:pPr>
      <w:rPr>
        <w:rFonts w:hint="default"/>
      </w:rPr>
    </w:lvl>
  </w:abstractNum>
  <w:abstractNum w:abstractNumId="17" w15:restartNumberingAfterBreak="0">
    <w:nsid w:val="49AD40B4"/>
    <w:multiLevelType w:val="hybridMultilevel"/>
    <w:tmpl w:val="08E6DCD8"/>
    <w:lvl w:ilvl="0" w:tplc="E2AED742">
      <w:start w:val="11"/>
      <w:numFmt w:val="decimal"/>
      <w:lvlText w:val="%1"/>
      <w:lvlJc w:val="left"/>
      <w:pPr>
        <w:ind w:left="1200" w:hanging="541"/>
      </w:pPr>
      <w:rPr>
        <w:rFonts w:hint="default"/>
      </w:rPr>
    </w:lvl>
    <w:lvl w:ilvl="1" w:tplc="A4BEBE38">
      <w:start w:val="1"/>
      <w:numFmt w:val="decimal"/>
      <w:lvlText w:val="%1.%2"/>
      <w:lvlJc w:val="left"/>
      <w:pPr>
        <w:ind w:left="1200" w:hanging="541"/>
      </w:pPr>
      <w:rPr>
        <w:rFonts w:ascii="Arial" w:eastAsia="Arial" w:hAnsi="Arial" w:hint="default"/>
        <w:spacing w:val="-1"/>
        <w:sz w:val="22"/>
        <w:szCs w:val="22"/>
      </w:rPr>
    </w:lvl>
    <w:lvl w:ilvl="2" w:tplc="22521FA0">
      <w:start w:val="1"/>
      <w:numFmt w:val="bullet"/>
      <w:lvlText w:val="•"/>
      <w:lvlJc w:val="left"/>
      <w:pPr>
        <w:ind w:left="3024" w:hanging="541"/>
      </w:pPr>
      <w:rPr>
        <w:rFonts w:hint="default"/>
      </w:rPr>
    </w:lvl>
    <w:lvl w:ilvl="3" w:tplc="AAB09BA0">
      <w:start w:val="1"/>
      <w:numFmt w:val="bullet"/>
      <w:lvlText w:val="•"/>
      <w:lvlJc w:val="left"/>
      <w:pPr>
        <w:ind w:left="3936" w:hanging="541"/>
      </w:pPr>
      <w:rPr>
        <w:rFonts w:hint="default"/>
      </w:rPr>
    </w:lvl>
    <w:lvl w:ilvl="4" w:tplc="AF4C9BA2">
      <w:start w:val="1"/>
      <w:numFmt w:val="bullet"/>
      <w:lvlText w:val="•"/>
      <w:lvlJc w:val="left"/>
      <w:pPr>
        <w:ind w:left="4848" w:hanging="541"/>
      </w:pPr>
      <w:rPr>
        <w:rFonts w:hint="default"/>
      </w:rPr>
    </w:lvl>
    <w:lvl w:ilvl="5" w:tplc="2780E5AA">
      <w:start w:val="1"/>
      <w:numFmt w:val="bullet"/>
      <w:lvlText w:val="•"/>
      <w:lvlJc w:val="left"/>
      <w:pPr>
        <w:ind w:left="5760" w:hanging="541"/>
      </w:pPr>
      <w:rPr>
        <w:rFonts w:hint="default"/>
      </w:rPr>
    </w:lvl>
    <w:lvl w:ilvl="6" w:tplc="478E8152">
      <w:start w:val="1"/>
      <w:numFmt w:val="bullet"/>
      <w:lvlText w:val="•"/>
      <w:lvlJc w:val="left"/>
      <w:pPr>
        <w:ind w:left="6672" w:hanging="541"/>
      </w:pPr>
      <w:rPr>
        <w:rFonts w:hint="default"/>
      </w:rPr>
    </w:lvl>
    <w:lvl w:ilvl="7" w:tplc="96E2E424">
      <w:start w:val="1"/>
      <w:numFmt w:val="bullet"/>
      <w:lvlText w:val="•"/>
      <w:lvlJc w:val="left"/>
      <w:pPr>
        <w:ind w:left="7584" w:hanging="541"/>
      </w:pPr>
      <w:rPr>
        <w:rFonts w:hint="default"/>
      </w:rPr>
    </w:lvl>
    <w:lvl w:ilvl="8" w:tplc="FBAA4F24">
      <w:start w:val="1"/>
      <w:numFmt w:val="bullet"/>
      <w:lvlText w:val="•"/>
      <w:lvlJc w:val="left"/>
      <w:pPr>
        <w:ind w:left="8496" w:hanging="541"/>
      </w:pPr>
      <w:rPr>
        <w:rFonts w:hint="default"/>
      </w:rPr>
    </w:lvl>
  </w:abstractNum>
  <w:abstractNum w:abstractNumId="18" w15:restartNumberingAfterBreak="0">
    <w:nsid w:val="51D4675D"/>
    <w:multiLevelType w:val="hybridMultilevel"/>
    <w:tmpl w:val="2A30F0F4"/>
    <w:lvl w:ilvl="0" w:tplc="8408A8AA">
      <w:start w:val="10"/>
      <w:numFmt w:val="decimal"/>
      <w:lvlText w:val="%1"/>
      <w:lvlJc w:val="left"/>
      <w:pPr>
        <w:ind w:left="1200" w:hanging="542"/>
      </w:pPr>
      <w:rPr>
        <w:rFonts w:hint="default"/>
      </w:rPr>
    </w:lvl>
    <w:lvl w:ilvl="1" w:tplc="1A823E90">
      <w:start w:val="1"/>
      <w:numFmt w:val="decimal"/>
      <w:lvlText w:val="%1.%2"/>
      <w:lvlJc w:val="left"/>
      <w:pPr>
        <w:ind w:left="1200" w:hanging="542"/>
      </w:pPr>
      <w:rPr>
        <w:rFonts w:ascii="Arial" w:eastAsia="Arial" w:hAnsi="Arial" w:hint="default"/>
        <w:spacing w:val="-1"/>
        <w:sz w:val="22"/>
        <w:szCs w:val="22"/>
      </w:rPr>
    </w:lvl>
    <w:lvl w:ilvl="2" w:tplc="9BC44BB8">
      <w:start w:val="1"/>
      <w:numFmt w:val="bullet"/>
      <w:lvlText w:val="•"/>
      <w:lvlJc w:val="left"/>
      <w:pPr>
        <w:ind w:left="3024" w:hanging="542"/>
      </w:pPr>
      <w:rPr>
        <w:rFonts w:hint="default"/>
      </w:rPr>
    </w:lvl>
    <w:lvl w:ilvl="3" w:tplc="4FCCC7A6">
      <w:start w:val="1"/>
      <w:numFmt w:val="bullet"/>
      <w:lvlText w:val="•"/>
      <w:lvlJc w:val="left"/>
      <w:pPr>
        <w:ind w:left="3936" w:hanging="542"/>
      </w:pPr>
      <w:rPr>
        <w:rFonts w:hint="default"/>
      </w:rPr>
    </w:lvl>
    <w:lvl w:ilvl="4" w:tplc="D77EAB2E">
      <w:start w:val="1"/>
      <w:numFmt w:val="bullet"/>
      <w:lvlText w:val="•"/>
      <w:lvlJc w:val="left"/>
      <w:pPr>
        <w:ind w:left="4848" w:hanging="542"/>
      </w:pPr>
      <w:rPr>
        <w:rFonts w:hint="default"/>
      </w:rPr>
    </w:lvl>
    <w:lvl w:ilvl="5" w:tplc="7BF610F6">
      <w:start w:val="1"/>
      <w:numFmt w:val="bullet"/>
      <w:lvlText w:val="•"/>
      <w:lvlJc w:val="left"/>
      <w:pPr>
        <w:ind w:left="5760" w:hanging="542"/>
      </w:pPr>
      <w:rPr>
        <w:rFonts w:hint="default"/>
      </w:rPr>
    </w:lvl>
    <w:lvl w:ilvl="6" w:tplc="2446FD9E">
      <w:start w:val="1"/>
      <w:numFmt w:val="bullet"/>
      <w:lvlText w:val="•"/>
      <w:lvlJc w:val="left"/>
      <w:pPr>
        <w:ind w:left="6672" w:hanging="542"/>
      </w:pPr>
      <w:rPr>
        <w:rFonts w:hint="default"/>
      </w:rPr>
    </w:lvl>
    <w:lvl w:ilvl="7" w:tplc="1A5ECB56">
      <w:start w:val="1"/>
      <w:numFmt w:val="bullet"/>
      <w:lvlText w:val="•"/>
      <w:lvlJc w:val="left"/>
      <w:pPr>
        <w:ind w:left="7584" w:hanging="542"/>
      </w:pPr>
      <w:rPr>
        <w:rFonts w:hint="default"/>
      </w:rPr>
    </w:lvl>
    <w:lvl w:ilvl="8" w:tplc="17846488">
      <w:start w:val="1"/>
      <w:numFmt w:val="bullet"/>
      <w:lvlText w:val="•"/>
      <w:lvlJc w:val="left"/>
      <w:pPr>
        <w:ind w:left="8496" w:hanging="542"/>
      </w:pPr>
      <w:rPr>
        <w:rFonts w:hint="default"/>
      </w:rPr>
    </w:lvl>
  </w:abstractNum>
  <w:abstractNum w:abstractNumId="19" w15:restartNumberingAfterBreak="0">
    <w:nsid w:val="54503695"/>
    <w:multiLevelType w:val="hybridMultilevel"/>
    <w:tmpl w:val="52ACE37C"/>
    <w:lvl w:ilvl="0" w:tplc="B456B3FE">
      <w:start w:val="7"/>
      <w:numFmt w:val="decimal"/>
      <w:lvlText w:val="%1"/>
      <w:lvlJc w:val="left"/>
      <w:pPr>
        <w:ind w:left="1919" w:hanging="720"/>
      </w:pPr>
      <w:rPr>
        <w:rFonts w:hint="default"/>
      </w:rPr>
    </w:lvl>
    <w:lvl w:ilvl="1" w:tplc="BF62B8C6">
      <w:start w:val="2"/>
      <w:numFmt w:val="decimal"/>
      <w:lvlText w:val="%1.%2"/>
      <w:lvlJc w:val="left"/>
      <w:pPr>
        <w:ind w:left="1919" w:hanging="720"/>
      </w:pPr>
      <w:rPr>
        <w:rFonts w:hint="default"/>
      </w:rPr>
    </w:lvl>
    <w:lvl w:ilvl="2" w:tplc="080E8070">
      <w:start w:val="3"/>
      <w:numFmt w:val="decimal"/>
      <w:lvlText w:val="%1.%2.%3"/>
      <w:lvlJc w:val="left"/>
      <w:pPr>
        <w:ind w:left="1919" w:hanging="720"/>
      </w:pPr>
      <w:rPr>
        <w:rFonts w:ascii="Arial" w:eastAsia="Arial" w:hAnsi="Arial" w:hint="default"/>
        <w:b/>
        <w:bCs/>
        <w:spacing w:val="-1"/>
        <w:sz w:val="22"/>
        <w:szCs w:val="22"/>
      </w:rPr>
    </w:lvl>
    <w:lvl w:ilvl="3" w:tplc="AAE21E3A">
      <w:start w:val="1"/>
      <w:numFmt w:val="bullet"/>
      <w:lvlText w:val="•"/>
      <w:lvlJc w:val="left"/>
      <w:pPr>
        <w:ind w:left="4439" w:hanging="720"/>
      </w:pPr>
      <w:rPr>
        <w:rFonts w:hint="default"/>
      </w:rPr>
    </w:lvl>
    <w:lvl w:ilvl="4" w:tplc="E806B570">
      <w:start w:val="1"/>
      <w:numFmt w:val="bullet"/>
      <w:lvlText w:val="•"/>
      <w:lvlJc w:val="left"/>
      <w:pPr>
        <w:ind w:left="5279" w:hanging="720"/>
      </w:pPr>
      <w:rPr>
        <w:rFonts w:hint="default"/>
      </w:rPr>
    </w:lvl>
    <w:lvl w:ilvl="5" w:tplc="194265A2">
      <w:start w:val="1"/>
      <w:numFmt w:val="bullet"/>
      <w:lvlText w:val="•"/>
      <w:lvlJc w:val="left"/>
      <w:pPr>
        <w:ind w:left="6119" w:hanging="720"/>
      </w:pPr>
      <w:rPr>
        <w:rFonts w:hint="default"/>
      </w:rPr>
    </w:lvl>
    <w:lvl w:ilvl="6" w:tplc="572A641E">
      <w:start w:val="1"/>
      <w:numFmt w:val="bullet"/>
      <w:lvlText w:val="•"/>
      <w:lvlJc w:val="left"/>
      <w:pPr>
        <w:ind w:left="6959" w:hanging="720"/>
      </w:pPr>
      <w:rPr>
        <w:rFonts w:hint="default"/>
      </w:rPr>
    </w:lvl>
    <w:lvl w:ilvl="7" w:tplc="725A4AE4">
      <w:start w:val="1"/>
      <w:numFmt w:val="bullet"/>
      <w:lvlText w:val="•"/>
      <w:lvlJc w:val="left"/>
      <w:pPr>
        <w:ind w:left="7799" w:hanging="720"/>
      </w:pPr>
      <w:rPr>
        <w:rFonts w:hint="default"/>
      </w:rPr>
    </w:lvl>
    <w:lvl w:ilvl="8" w:tplc="A50C5F7E">
      <w:start w:val="1"/>
      <w:numFmt w:val="bullet"/>
      <w:lvlText w:val="•"/>
      <w:lvlJc w:val="left"/>
      <w:pPr>
        <w:ind w:left="8639" w:hanging="720"/>
      </w:pPr>
      <w:rPr>
        <w:rFonts w:hint="default"/>
      </w:rPr>
    </w:lvl>
  </w:abstractNum>
  <w:abstractNum w:abstractNumId="20" w15:restartNumberingAfterBreak="0">
    <w:nsid w:val="57617F67"/>
    <w:multiLevelType w:val="hybridMultilevel"/>
    <w:tmpl w:val="E4461850"/>
    <w:lvl w:ilvl="0" w:tplc="04D4A042">
      <w:start w:val="1"/>
      <w:numFmt w:val="upperLetter"/>
      <w:lvlText w:val="%1"/>
      <w:lvlJc w:val="left"/>
      <w:pPr>
        <w:ind w:left="840" w:hanging="721"/>
      </w:pPr>
      <w:rPr>
        <w:rFonts w:hint="default"/>
      </w:rPr>
    </w:lvl>
    <w:lvl w:ilvl="1" w:tplc="7C449844">
      <w:start w:val="1"/>
      <w:numFmt w:val="decimal"/>
      <w:lvlText w:val="%1.%2."/>
      <w:lvlJc w:val="left"/>
      <w:pPr>
        <w:ind w:left="840" w:hanging="721"/>
      </w:pPr>
      <w:rPr>
        <w:rFonts w:ascii="Arial" w:eastAsia="Arial" w:hAnsi="Arial" w:hint="default"/>
        <w:b/>
        <w:bCs/>
        <w:spacing w:val="1"/>
        <w:sz w:val="22"/>
        <w:szCs w:val="22"/>
      </w:rPr>
    </w:lvl>
    <w:lvl w:ilvl="2" w:tplc="FCFAB36A">
      <w:start w:val="1"/>
      <w:numFmt w:val="lowerLetter"/>
      <w:lvlText w:val="%3."/>
      <w:lvlJc w:val="left"/>
      <w:pPr>
        <w:ind w:left="1291" w:hanging="452"/>
      </w:pPr>
      <w:rPr>
        <w:rFonts w:ascii="Arial" w:eastAsia="Arial" w:hAnsi="Arial" w:hint="default"/>
        <w:spacing w:val="-1"/>
        <w:sz w:val="22"/>
        <w:szCs w:val="22"/>
      </w:rPr>
    </w:lvl>
    <w:lvl w:ilvl="3" w:tplc="992EFC5A">
      <w:start w:val="1"/>
      <w:numFmt w:val="lowerRoman"/>
      <w:lvlText w:val="%4."/>
      <w:lvlJc w:val="left"/>
      <w:pPr>
        <w:ind w:left="2279" w:hanging="291"/>
        <w:jc w:val="right"/>
      </w:pPr>
      <w:rPr>
        <w:rFonts w:ascii="Arial" w:eastAsia="Arial" w:hAnsi="Arial" w:hint="default"/>
        <w:spacing w:val="-2"/>
        <w:sz w:val="22"/>
        <w:szCs w:val="22"/>
      </w:rPr>
    </w:lvl>
    <w:lvl w:ilvl="4" w:tplc="9928203E">
      <w:start w:val="1"/>
      <w:numFmt w:val="bullet"/>
      <w:lvlText w:val="•"/>
      <w:lvlJc w:val="left"/>
      <w:pPr>
        <w:ind w:left="1291" w:hanging="291"/>
      </w:pPr>
      <w:rPr>
        <w:rFonts w:hint="default"/>
      </w:rPr>
    </w:lvl>
    <w:lvl w:ilvl="5" w:tplc="7166E546">
      <w:start w:val="1"/>
      <w:numFmt w:val="bullet"/>
      <w:lvlText w:val="•"/>
      <w:lvlJc w:val="left"/>
      <w:pPr>
        <w:ind w:left="2279" w:hanging="291"/>
      </w:pPr>
      <w:rPr>
        <w:rFonts w:hint="default"/>
      </w:rPr>
    </w:lvl>
    <w:lvl w:ilvl="6" w:tplc="2AEADD90">
      <w:start w:val="1"/>
      <w:numFmt w:val="bullet"/>
      <w:lvlText w:val="•"/>
      <w:lvlJc w:val="left"/>
      <w:pPr>
        <w:ind w:left="3887" w:hanging="291"/>
      </w:pPr>
      <w:rPr>
        <w:rFonts w:hint="default"/>
      </w:rPr>
    </w:lvl>
    <w:lvl w:ilvl="7" w:tplc="7ABAC9D0">
      <w:start w:val="1"/>
      <w:numFmt w:val="bullet"/>
      <w:lvlText w:val="•"/>
      <w:lvlJc w:val="left"/>
      <w:pPr>
        <w:ind w:left="5495" w:hanging="291"/>
      </w:pPr>
      <w:rPr>
        <w:rFonts w:hint="default"/>
      </w:rPr>
    </w:lvl>
    <w:lvl w:ilvl="8" w:tplc="D7521794">
      <w:start w:val="1"/>
      <w:numFmt w:val="bullet"/>
      <w:lvlText w:val="•"/>
      <w:lvlJc w:val="left"/>
      <w:pPr>
        <w:ind w:left="7103" w:hanging="291"/>
      </w:pPr>
      <w:rPr>
        <w:rFonts w:hint="default"/>
      </w:rPr>
    </w:lvl>
  </w:abstractNum>
  <w:abstractNum w:abstractNumId="21" w15:restartNumberingAfterBreak="0">
    <w:nsid w:val="615D0122"/>
    <w:multiLevelType w:val="hybridMultilevel"/>
    <w:tmpl w:val="2886DF6C"/>
    <w:lvl w:ilvl="0" w:tplc="F20A0184">
      <w:start w:val="2"/>
      <w:numFmt w:val="upperLetter"/>
      <w:lvlText w:val="%1"/>
      <w:lvlJc w:val="left"/>
      <w:pPr>
        <w:ind w:left="840" w:hanging="721"/>
      </w:pPr>
      <w:rPr>
        <w:rFonts w:hint="default"/>
      </w:rPr>
    </w:lvl>
    <w:lvl w:ilvl="1" w:tplc="9AEE2864">
      <w:start w:val="1"/>
      <w:numFmt w:val="decimal"/>
      <w:lvlText w:val="%1.%2."/>
      <w:lvlJc w:val="left"/>
      <w:pPr>
        <w:ind w:left="840" w:hanging="721"/>
      </w:pPr>
      <w:rPr>
        <w:rFonts w:ascii="Arial" w:eastAsia="Arial" w:hAnsi="Arial" w:hint="default"/>
        <w:b/>
        <w:bCs/>
        <w:spacing w:val="-2"/>
        <w:sz w:val="22"/>
        <w:szCs w:val="22"/>
      </w:rPr>
    </w:lvl>
    <w:lvl w:ilvl="2" w:tplc="02E0C416">
      <w:start w:val="1"/>
      <w:numFmt w:val="decimal"/>
      <w:lvlText w:val="%1.%2.%3."/>
      <w:lvlJc w:val="left"/>
      <w:pPr>
        <w:ind w:left="1560" w:hanging="721"/>
      </w:pPr>
      <w:rPr>
        <w:rFonts w:ascii="Arial" w:eastAsia="Arial" w:hAnsi="Arial" w:hint="default"/>
        <w:spacing w:val="-1"/>
        <w:sz w:val="22"/>
        <w:szCs w:val="22"/>
      </w:rPr>
    </w:lvl>
    <w:lvl w:ilvl="3" w:tplc="2FAC4C54">
      <w:start w:val="1"/>
      <w:numFmt w:val="lowerLetter"/>
      <w:lvlText w:val="%4."/>
      <w:lvlJc w:val="left"/>
      <w:pPr>
        <w:ind w:left="2010" w:hanging="454"/>
      </w:pPr>
      <w:rPr>
        <w:rFonts w:ascii="Arial" w:eastAsia="Arial" w:hAnsi="Arial" w:hint="default"/>
        <w:spacing w:val="-1"/>
        <w:sz w:val="22"/>
        <w:szCs w:val="22"/>
      </w:rPr>
    </w:lvl>
    <w:lvl w:ilvl="4" w:tplc="A064A850">
      <w:start w:val="1"/>
      <w:numFmt w:val="decimal"/>
      <w:lvlText w:val="%5."/>
      <w:lvlJc w:val="left"/>
      <w:pPr>
        <w:ind w:left="2459" w:hanging="449"/>
      </w:pPr>
      <w:rPr>
        <w:rFonts w:ascii="Arial" w:eastAsia="Arial" w:hAnsi="Arial" w:hint="default"/>
        <w:spacing w:val="-1"/>
        <w:sz w:val="22"/>
        <w:szCs w:val="22"/>
      </w:rPr>
    </w:lvl>
    <w:lvl w:ilvl="5" w:tplc="9EEADD3C">
      <w:start w:val="1"/>
      <w:numFmt w:val="bullet"/>
      <w:lvlText w:val="•"/>
      <w:lvlJc w:val="left"/>
      <w:pPr>
        <w:ind w:left="2010" w:hanging="449"/>
      </w:pPr>
      <w:rPr>
        <w:rFonts w:hint="default"/>
      </w:rPr>
    </w:lvl>
    <w:lvl w:ilvl="6" w:tplc="DE7A7D88">
      <w:start w:val="1"/>
      <w:numFmt w:val="bullet"/>
      <w:lvlText w:val="•"/>
      <w:lvlJc w:val="left"/>
      <w:pPr>
        <w:ind w:left="2011" w:hanging="449"/>
      </w:pPr>
      <w:rPr>
        <w:rFonts w:hint="default"/>
      </w:rPr>
    </w:lvl>
    <w:lvl w:ilvl="7" w:tplc="47A0396C">
      <w:start w:val="1"/>
      <w:numFmt w:val="bullet"/>
      <w:lvlText w:val="•"/>
      <w:lvlJc w:val="left"/>
      <w:pPr>
        <w:ind w:left="2459" w:hanging="449"/>
      </w:pPr>
      <w:rPr>
        <w:rFonts w:hint="default"/>
      </w:rPr>
    </w:lvl>
    <w:lvl w:ilvl="8" w:tplc="3F088696">
      <w:start w:val="1"/>
      <w:numFmt w:val="bullet"/>
      <w:lvlText w:val="•"/>
      <w:lvlJc w:val="left"/>
      <w:pPr>
        <w:ind w:left="2460" w:hanging="449"/>
      </w:pPr>
      <w:rPr>
        <w:rFonts w:hint="default"/>
      </w:rPr>
    </w:lvl>
  </w:abstractNum>
  <w:abstractNum w:abstractNumId="22" w15:restartNumberingAfterBreak="0">
    <w:nsid w:val="6519414E"/>
    <w:multiLevelType w:val="hybridMultilevel"/>
    <w:tmpl w:val="42728502"/>
    <w:lvl w:ilvl="0" w:tplc="1CEA9414">
      <w:start w:val="9"/>
      <w:numFmt w:val="decimal"/>
      <w:lvlText w:val="%1"/>
      <w:lvlJc w:val="left"/>
      <w:pPr>
        <w:ind w:left="659" w:hanging="540"/>
      </w:pPr>
      <w:rPr>
        <w:rFonts w:hint="default"/>
      </w:rPr>
    </w:lvl>
    <w:lvl w:ilvl="1" w:tplc="41189F86">
      <w:start w:val="1"/>
      <w:numFmt w:val="decimal"/>
      <w:lvlText w:val="%1.%2"/>
      <w:lvlJc w:val="left"/>
      <w:pPr>
        <w:ind w:left="659" w:hanging="540"/>
        <w:jc w:val="right"/>
      </w:pPr>
      <w:rPr>
        <w:rFonts w:ascii="Arial" w:eastAsia="Arial" w:hAnsi="Arial" w:hint="default"/>
        <w:b/>
        <w:bCs/>
        <w:spacing w:val="-1"/>
        <w:sz w:val="22"/>
        <w:szCs w:val="22"/>
      </w:rPr>
    </w:lvl>
    <w:lvl w:ilvl="2" w:tplc="8780D822">
      <w:start w:val="1"/>
      <w:numFmt w:val="decimal"/>
      <w:lvlText w:val="%1.%2.%3"/>
      <w:lvlJc w:val="left"/>
      <w:pPr>
        <w:ind w:left="1919" w:hanging="720"/>
      </w:pPr>
      <w:rPr>
        <w:rFonts w:ascii="Arial" w:eastAsia="Arial" w:hAnsi="Arial" w:hint="default"/>
        <w:b/>
        <w:bCs/>
        <w:spacing w:val="-1"/>
        <w:sz w:val="22"/>
        <w:szCs w:val="22"/>
      </w:rPr>
    </w:lvl>
    <w:lvl w:ilvl="3" w:tplc="39DAE8BA">
      <w:start w:val="1"/>
      <w:numFmt w:val="decimal"/>
      <w:lvlText w:val="%1.%2.%3.%4"/>
      <w:lvlJc w:val="left"/>
      <w:pPr>
        <w:ind w:left="2820" w:hanging="900"/>
      </w:pPr>
      <w:rPr>
        <w:rFonts w:ascii="Arial" w:eastAsia="Arial" w:hAnsi="Arial" w:hint="default"/>
        <w:b/>
        <w:bCs/>
        <w:spacing w:val="-1"/>
        <w:sz w:val="22"/>
        <w:szCs w:val="22"/>
      </w:rPr>
    </w:lvl>
    <w:lvl w:ilvl="4" w:tplc="B0AC4DF2">
      <w:start w:val="1"/>
      <w:numFmt w:val="bullet"/>
      <w:lvlText w:val="•"/>
      <w:lvlJc w:val="left"/>
      <w:pPr>
        <w:ind w:left="1919" w:hanging="900"/>
      </w:pPr>
      <w:rPr>
        <w:rFonts w:hint="default"/>
      </w:rPr>
    </w:lvl>
    <w:lvl w:ilvl="5" w:tplc="9F0C26CA">
      <w:start w:val="1"/>
      <w:numFmt w:val="bullet"/>
      <w:lvlText w:val="•"/>
      <w:lvlJc w:val="left"/>
      <w:pPr>
        <w:ind w:left="1919" w:hanging="900"/>
      </w:pPr>
      <w:rPr>
        <w:rFonts w:hint="default"/>
      </w:rPr>
    </w:lvl>
    <w:lvl w:ilvl="6" w:tplc="63788E9E">
      <w:start w:val="1"/>
      <w:numFmt w:val="bullet"/>
      <w:lvlText w:val="•"/>
      <w:lvlJc w:val="left"/>
      <w:pPr>
        <w:ind w:left="1919" w:hanging="900"/>
      </w:pPr>
      <w:rPr>
        <w:rFonts w:hint="default"/>
      </w:rPr>
    </w:lvl>
    <w:lvl w:ilvl="7" w:tplc="C8DE6EE4">
      <w:start w:val="1"/>
      <w:numFmt w:val="bullet"/>
      <w:lvlText w:val="•"/>
      <w:lvlJc w:val="left"/>
      <w:pPr>
        <w:ind w:left="2820" w:hanging="900"/>
      </w:pPr>
      <w:rPr>
        <w:rFonts w:hint="default"/>
      </w:rPr>
    </w:lvl>
    <w:lvl w:ilvl="8" w:tplc="87EAAEF8">
      <w:start w:val="1"/>
      <w:numFmt w:val="bullet"/>
      <w:lvlText w:val="•"/>
      <w:lvlJc w:val="left"/>
      <w:pPr>
        <w:ind w:left="2820" w:hanging="900"/>
      </w:pPr>
      <w:rPr>
        <w:rFonts w:hint="default"/>
      </w:rPr>
    </w:lvl>
  </w:abstractNum>
  <w:abstractNum w:abstractNumId="23" w15:restartNumberingAfterBreak="0">
    <w:nsid w:val="6B6C6316"/>
    <w:multiLevelType w:val="hybridMultilevel"/>
    <w:tmpl w:val="04AC87C6"/>
    <w:lvl w:ilvl="0" w:tplc="2FAC5B1E">
      <w:start w:val="3"/>
      <w:numFmt w:val="decimal"/>
      <w:lvlText w:val="%1"/>
      <w:lvlJc w:val="left"/>
      <w:pPr>
        <w:ind w:left="1199" w:hanging="540"/>
      </w:pPr>
      <w:rPr>
        <w:rFonts w:hint="default"/>
      </w:rPr>
    </w:lvl>
    <w:lvl w:ilvl="1" w:tplc="11C0710C">
      <w:start w:val="1"/>
      <w:numFmt w:val="decimal"/>
      <w:lvlText w:val="%1.%2"/>
      <w:lvlJc w:val="left"/>
      <w:pPr>
        <w:ind w:left="1199" w:hanging="540"/>
      </w:pPr>
      <w:rPr>
        <w:rFonts w:ascii="Arial" w:eastAsia="Arial" w:hAnsi="Arial" w:hint="default"/>
        <w:spacing w:val="-1"/>
        <w:sz w:val="22"/>
        <w:szCs w:val="22"/>
      </w:rPr>
    </w:lvl>
    <w:lvl w:ilvl="2" w:tplc="3676AE24">
      <w:start w:val="1"/>
      <w:numFmt w:val="bullet"/>
      <w:lvlText w:val="•"/>
      <w:lvlJc w:val="left"/>
      <w:pPr>
        <w:ind w:left="3023" w:hanging="540"/>
      </w:pPr>
      <w:rPr>
        <w:rFonts w:hint="default"/>
      </w:rPr>
    </w:lvl>
    <w:lvl w:ilvl="3" w:tplc="123CFB36">
      <w:start w:val="1"/>
      <w:numFmt w:val="bullet"/>
      <w:lvlText w:val="•"/>
      <w:lvlJc w:val="left"/>
      <w:pPr>
        <w:ind w:left="3935" w:hanging="540"/>
      </w:pPr>
      <w:rPr>
        <w:rFonts w:hint="default"/>
      </w:rPr>
    </w:lvl>
    <w:lvl w:ilvl="4" w:tplc="C916FCBE">
      <w:start w:val="1"/>
      <w:numFmt w:val="bullet"/>
      <w:lvlText w:val="•"/>
      <w:lvlJc w:val="left"/>
      <w:pPr>
        <w:ind w:left="4847" w:hanging="540"/>
      </w:pPr>
      <w:rPr>
        <w:rFonts w:hint="default"/>
      </w:rPr>
    </w:lvl>
    <w:lvl w:ilvl="5" w:tplc="9A06451A">
      <w:start w:val="1"/>
      <w:numFmt w:val="bullet"/>
      <w:lvlText w:val="•"/>
      <w:lvlJc w:val="left"/>
      <w:pPr>
        <w:ind w:left="5759" w:hanging="540"/>
      </w:pPr>
      <w:rPr>
        <w:rFonts w:hint="default"/>
      </w:rPr>
    </w:lvl>
    <w:lvl w:ilvl="6" w:tplc="46A2484E">
      <w:start w:val="1"/>
      <w:numFmt w:val="bullet"/>
      <w:lvlText w:val="•"/>
      <w:lvlJc w:val="left"/>
      <w:pPr>
        <w:ind w:left="6671" w:hanging="540"/>
      </w:pPr>
      <w:rPr>
        <w:rFonts w:hint="default"/>
      </w:rPr>
    </w:lvl>
    <w:lvl w:ilvl="7" w:tplc="37D2F72A">
      <w:start w:val="1"/>
      <w:numFmt w:val="bullet"/>
      <w:lvlText w:val="•"/>
      <w:lvlJc w:val="left"/>
      <w:pPr>
        <w:ind w:left="7583" w:hanging="540"/>
      </w:pPr>
      <w:rPr>
        <w:rFonts w:hint="default"/>
      </w:rPr>
    </w:lvl>
    <w:lvl w:ilvl="8" w:tplc="93E4304A">
      <w:start w:val="1"/>
      <w:numFmt w:val="bullet"/>
      <w:lvlText w:val="•"/>
      <w:lvlJc w:val="left"/>
      <w:pPr>
        <w:ind w:left="8495" w:hanging="540"/>
      </w:pPr>
      <w:rPr>
        <w:rFonts w:hint="default"/>
      </w:rPr>
    </w:lvl>
  </w:abstractNum>
  <w:abstractNum w:abstractNumId="24" w15:restartNumberingAfterBreak="0">
    <w:nsid w:val="703E4019"/>
    <w:multiLevelType w:val="hybridMultilevel"/>
    <w:tmpl w:val="9A66BE46"/>
    <w:lvl w:ilvl="0" w:tplc="01BE2430">
      <w:start w:val="7"/>
      <w:numFmt w:val="decimal"/>
      <w:lvlText w:val="%1"/>
      <w:lvlJc w:val="left"/>
      <w:pPr>
        <w:ind w:left="2820" w:hanging="900"/>
      </w:pPr>
      <w:rPr>
        <w:rFonts w:hint="default"/>
      </w:rPr>
    </w:lvl>
    <w:lvl w:ilvl="1" w:tplc="9DD0C2FA">
      <w:start w:val="2"/>
      <w:numFmt w:val="decimal"/>
      <w:lvlText w:val="%1.%2"/>
      <w:lvlJc w:val="left"/>
      <w:pPr>
        <w:ind w:left="2820" w:hanging="900"/>
      </w:pPr>
      <w:rPr>
        <w:rFonts w:hint="default"/>
      </w:rPr>
    </w:lvl>
    <w:lvl w:ilvl="2" w:tplc="85408054">
      <w:start w:val="2"/>
      <w:numFmt w:val="decimal"/>
      <w:lvlText w:val="%1.%2.%3"/>
      <w:lvlJc w:val="left"/>
      <w:pPr>
        <w:ind w:left="2820" w:hanging="900"/>
      </w:pPr>
      <w:rPr>
        <w:rFonts w:hint="default"/>
      </w:rPr>
    </w:lvl>
    <w:lvl w:ilvl="3" w:tplc="7BE69D3E">
      <w:start w:val="1"/>
      <w:numFmt w:val="decimal"/>
      <w:lvlText w:val="%1.%2.%3.%4"/>
      <w:lvlJc w:val="left"/>
      <w:pPr>
        <w:ind w:left="2820" w:hanging="900"/>
      </w:pPr>
      <w:rPr>
        <w:rFonts w:ascii="Arial" w:eastAsia="Arial" w:hAnsi="Arial" w:hint="default"/>
        <w:b/>
        <w:bCs/>
        <w:spacing w:val="-1"/>
        <w:sz w:val="22"/>
        <w:szCs w:val="22"/>
      </w:rPr>
    </w:lvl>
    <w:lvl w:ilvl="4" w:tplc="DB087C96">
      <w:start w:val="1"/>
      <w:numFmt w:val="bullet"/>
      <w:lvlText w:val="•"/>
      <w:lvlJc w:val="left"/>
      <w:pPr>
        <w:ind w:left="5820" w:hanging="900"/>
      </w:pPr>
      <w:rPr>
        <w:rFonts w:hint="default"/>
      </w:rPr>
    </w:lvl>
    <w:lvl w:ilvl="5" w:tplc="139A7EEE">
      <w:start w:val="1"/>
      <w:numFmt w:val="bullet"/>
      <w:lvlText w:val="•"/>
      <w:lvlJc w:val="left"/>
      <w:pPr>
        <w:ind w:left="6570" w:hanging="900"/>
      </w:pPr>
      <w:rPr>
        <w:rFonts w:hint="default"/>
      </w:rPr>
    </w:lvl>
    <w:lvl w:ilvl="6" w:tplc="15E07E74">
      <w:start w:val="1"/>
      <w:numFmt w:val="bullet"/>
      <w:lvlText w:val="•"/>
      <w:lvlJc w:val="left"/>
      <w:pPr>
        <w:ind w:left="7320" w:hanging="900"/>
      </w:pPr>
      <w:rPr>
        <w:rFonts w:hint="default"/>
      </w:rPr>
    </w:lvl>
    <w:lvl w:ilvl="7" w:tplc="A24CD23A">
      <w:start w:val="1"/>
      <w:numFmt w:val="bullet"/>
      <w:lvlText w:val="•"/>
      <w:lvlJc w:val="left"/>
      <w:pPr>
        <w:ind w:left="8070" w:hanging="900"/>
      </w:pPr>
      <w:rPr>
        <w:rFonts w:hint="default"/>
      </w:rPr>
    </w:lvl>
    <w:lvl w:ilvl="8" w:tplc="71B83194">
      <w:start w:val="1"/>
      <w:numFmt w:val="bullet"/>
      <w:lvlText w:val="•"/>
      <w:lvlJc w:val="left"/>
      <w:pPr>
        <w:ind w:left="8820" w:hanging="900"/>
      </w:pPr>
      <w:rPr>
        <w:rFonts w:hint="default"/>
      </w:rPr>
    </w:lvl>
  </w:abstractNum>
  <w:abstractNum w:abstractNumId="25" w15:restartNumberingAfterBreak="0">
    <w:nsid w:val="73F3114C"/>
    <w:multiLevelType w:val="hybridMultilevel"/>
    <w:tmpl w:val="85709EA0"/>
    <w:lvl w:ilvl="0" w:tplc="D2C0ADFE">
      <w:start w:val="7"/>
      <w:numFmt w:val="decimal"/>
      <w:lvlText w:val="%1"/>
      <w:lvlJc w:val="left"/>
      <w:pPr>
        <w:ind w:left="1199" w:hanging="540"/>
      </w:pPr>
      <w:rPr>
        <w:rFonts w:hint="default"/>
      </w:rPr>
    </w:lvl>
    <w:lvl w:ilvl="1" w:tplc="7E12EF14">
      <w:start w:val="1"/>
      <w:numFmt w:val="decimal"/>
      <w:lvlText w:val="%1.%2"/>
      <w:lvlJc w:val="left"/>
      <w:pPr>
        <w:ind w:left="1199" w:hanging="540"/>
      </w:pPr>
      <w:rPr>
        <w:rFonts w:ascii="Arial" w:eastAsia="Arial" w:hAnsi="Arial" w:hint="default"/>
        <w:spacing w:val="-1"/>
        <w:sz w:val="22"/>
        <w:szCs w:val="22"/>
      </w:rPr>
    </w:lvl>
    <w:lvl w:ilvl="2" w:tplc="71C630CC">
      <w:start w:val="1"/>
      <w:numFmt w:val="bullet"/>
      <w:lvlText w:val="•"/>
      <w:lvlJc w:val="left"/>
      <w:pPr>
        <w:ind w:left="3023" w:hanging="540"/>
      </w:pPr>
      <w:rPr>
        <w:rFonts w:hint="default"/>
      </w:rPr>
    </w:lvl>
    <w:lvl w:ilvl="3" w:tplc="721E75CE">
      <w:start w:val="1"/>
      <w:numFmt w:val="bullet"/>
      <w:lvlText w:val="•"/>
      <w:lvlJc w:val="left"/>
      <w:pPr>
        <w:ind w:left="3935" w:hanging="540"/>
      </w:pPr>
      <w:rPr>
        <w:rFonts w:hint="default"/>
      </w:rPr>
    </w:lvl>
    <w:lvl w:ilvl="4" w:tplc="05C6DE38">
      <w:start w:val="1"/>
      <w:numFmt w:val="bullet"/>
      <w:lvlText w:val="•"/>
      <w:lvlJc w:val="left"/>
      <w:pPr>
        <w:ind w:left="4847" w:hanging="540"/>
      </w:pPr>
      <w:rPr>
        <w:rFonts w:hint="default"/>
      </w:rPr>
    </w:lvl>
    <w:lvl w:ilvl="5" w:tplc="BE82154C">
      <w:start w:val="1"/>
      <w:numFmt w:val="bullet"/>
      <w:lvlText w:val="•"/>
      <w:lvlJc w:val="left"/>
      <w:pPr>
        <w:ind w:left="5759" w:hanging="540"/>
      </w:pPr>
      <w:rPr>
        <w:rFonts w:hint="default"/>
      </w:rPr>
    </w:lvl>
    <w:lvl w:ilvl="6" w:tplc="52028B82">
      <w:start w:val="1"/>
      <w:numFmt w:val="bullet"/>
      <w:lvlText w:val="•"/>
      <w:lvlJc w:val="left"/>
      <w:pPr>
        <w:ind w:left="6671" w:hanging="540"/>
      </w:pPr>
      <w:rPr>
        <w:rFonts w:hint="default"/>
      </w:rPr>
    </w:lvl>
    <w:lvl w:ilvl="7" w:tplc="761EE9DE">
      <w:start w:val="1"/>
      <w:numFmt w:val="bullet"/>
      <w:lvlText w:val="•"/>
      <w:lvlJc w:val="left"/>
      <w:pPr>
        <w:ind w:left="7583" w:hanging="540"/>
      </w:pPr>
      <w:rPr>
        <w:rFonts w:hint="default"/>
      </w:rPr>
    </w:lvl>
    <w:lvl w:ilvl="8" w:tplc="A382263C">
      <w:start w:val="1"/>
      <w:numFmt w:val="bullet"/>
      <w:lvlText w:val="•"/>
      <w:lvlJc w:val="left"/>
      <w:pPr>
        <w:ind w:left="8495" w:hanging="540"/>
      </w:pPr>
      <w:rPr>
        <w:rFonts w:hint="default"/>
      </w:rPr>
    </w:lvl>
  </w:abstractNum>
  <w:abstractNum w:abstractNumId="26" w15:restartNumberingAfterBreak="0">
    <w:nsid w:val="7AB07BC9"/>
    <w:multiLevelType w:val="hybridMultilevel"/>
    <w:tmpl w:val="449C8380"/>
    <w:lvl w:ilvl="0" w:tplc="4C6E8EB2">
      <w:start w:val="2"/>
      <w:numFmt w:val="lowerLetter"/>
      <w:lvlText w:val="(%1)"/>
      <w:lvlJc w:val="left"/>
      <w:pPr>
        <w:ind w:left="2820" w:hanging="375"/>
        <w:jc w:val="right"/>
      </w:pPr>
      <w:rPr>
        <w:rFonts w:ascii="Arial" w:eastAsia="Arial" w:hAnsi="Arial" w:hint="default"/>
        <w:sz w:val="22"/>
        <w:szCs w:val="22"/>
      </w:rPr>
    </w:lvl>
    <w:lvl w:ilvl="1" w:tplc="CFEE9940">
      <w:start w:val="1"/>
      <w:numFmt w:val="bullet"/>
      <w:lvlText w:val="•"/>
      <w:lvlJc w:val="left"/>
      <w:pPr>
        <w:ind w:left="3570" w:hanging="375"/>
      </w:pPr>
      <w:rPr>
        <w:rFonts w:hint="default"/>
      </w:rPr>
    </w:lvl>
    <w:lvl w:ilvl="2" w:tplc="D94E3E3E">
      <w:start w:val="1"/>
      <w:numFmt w:val="bullet"/>
      <w:lvlText w:val="•"/>
      <w:lvlJc w:val="left"/>
      <w:pPr>
        <w:ind w:left="4320" w:hanging="375"/>
      </w:pPr>
      <w:rPr>
        <w:rFonts w:hint="default"/>
      </w:rPr>
    </w:lvl>
    <w:lvl w:ilvl="3" w:tplc="1CECE7E0">
      <w:start w:val="1"/>
      <w:numFmt w:val="bullet"/>
      <w:lvlText w:val="•"/>
      <w:lvlJc w:val="left"/>
      <w:pPr>
        <w:ind w:left="5070" w:hanging="375"/>
      </w:pPr>
      <w:rPr>
        <w:rFonts w:hint="default"/>
      </w:rPr>
    </w:lvl>
    <w:lvl w:ilvl="4" w:tplc="FD00725E">
      <w:start w:val="1"/>
      <w:numFmt w:val="bullet"/>
      <w:lvlText w:val="•"/>
      <w:lvlJc w:val="left"/>
      <w:pPr>
        <w:ind w:left="5820" w:hanging="375"/>
      </w:pPr>
      <w:rPr>
        <w:rFonts w:hint="default"/>
      </w:rPr>
    </w:lvl>
    <w:lvl w:ilvl="5" w:tplc="DA5A62D4">
      <w:start w:val="1"/>
      <w:numFmt w:val="bullet"/>
      <w:lvlText w:val="•"/>
      <w:lvlJc w:val="left"/>
      <w:pPr>
        <w:ind w:left="6570" w:hanging="375"/>
      </w:pPr>
      <w:rPr>
        <w:rFonts w:hint="default"/>
      </w:rPr>
    </w:lvl>
    <w:lvl w:ilvl="6" w:tplc="DE3EB38A">
      <w:start w:val="1"/>
      <w:numFmt w:val="bullet"/>
      <w:lvlText w:val="•"/>
      <w:lvlJc w:val="left"/>
      <w:pPr>
        <w:ind w:left="7320" w:hanging="375"/>
      </w:pPr>
      <w:rPr>
        <w:rFonts w:hint="default"/>
      </w:rPr>
    </w:lvl>
    <w:lvl w:ilvl="7" w:tplc="68063CCA">
      <w:start w:val="1"/>
      <w:numFmt w:val="bullet"/>
      <w:lvlText w:val="•"/>
      <w:lvlJc w:val="left"/>
      <w:pPr>
        <w:ind w:left="8070" w:hanging="375"/>
      </w:pPr>
      <w:rPr>
        <w:rFonts w:hint="default"/>
      </w:rPr>
    </w:lvl>
    <w:lvl w:ilvl="8" w:tplc="5E649F20">
      <w:start w:val="1"/>
      <w:numFmt w:val="bullet"/>
      <w:lvlText w:val="•"/>
      <w:lvlJc w:val="left"/>
      <w:pPr>
        <w:ind w:left="8820" w:hanging="375"/>
      </w:pPr>
      <w:rPr>
        <w:rFonts w:hint="default"/>
      </w:rPr>
    </w:lvl>
  </w:abstractNum>
  <w:num w:numId="1">
    <w:abstractNumId w:val="21"/>
  </w:num>
  <w:num w:numId="2">
    <w:abstractNumId w:val="20"/>
  </w:num>
  <w:num w:numId="3">
    <w:abstractNumId w:val="3"/>
  </w:num>
  <w:num w:numId="4">
    <w:abstractNumId w:val="8"/>
  </w:num>
  <w:num w:numId="5">
    <w:abstractNumId w:val="14"/>
  </w:num>
  <w:num w:numId="6">
    <w:abstractNumId w:val="22"/>
  </w:num>
  <w:num w:numId="7">
    <w:abstractNumId w:val="0"/>
  </w:num>
  <w:num w:numId="8">
    <w:abstractNumId w:val="26"/>
  </w:num>
  <w:num w:numId="9">
    <w:abstractNumId w:val="5"/>
  </w:num>
  <w:num w:numId="10">
    <w:abstractNumId w:val="19"/>
  </w:num>
  <w:num w:numId="11">
    <w:abstractNumId w:val="24"/>
  </w:num>
  <w:num w:numId="12">
    <w:abstractNumId w:val="12"/>
  </w:num>
  <w:num w:numId="13">
    <w:abstractNumId w:val="2"/>
  </w:num>
  <w:num w:numId="14">
    <w:abstractNumId w:val="10"/>
  </w:num>
  <w:num w:numId="15">
    <w:abstractNumId w:val="7"/>
  </w:num>
  <w:num w:numId="16">
    <w:abstractNumId w:val="16"/>
  </w:num>
  <w:num w:numId="17">
    <w:abstractNumId w:val="13"/>
  </w:num>
  <w:num w:numId="18">
    <w:abstractNumId w:val="1"/>
  </w:num>
  <w:num w:numId="19">
    <w:abstractNumId w:val="17"/>
  </w:num>
  <w:num w:numId="20">
    <w:abstractNumId w:val="18"/>
  </w:num>
  <w:num w:numId="21">
    <w:abstractNumId w:val="4"/>
  </w:num>
  <w:num w:numId="22">
    <w:abstractNumId w:val="11"/>
  </w:num>
  <w:num w:numId="23">
    <w:abstractNumId w:val="25"/>
  </w:num>
  <w:num w:numId="24">
    <w:abstractNumId w:val="6"/>
  </w:num>
  <w:num w:numId="25">
    <w:abstractNumId w:val="15"/>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E3A0A"/>
    <w:rsid w:val="000054CD"/>
    <w:rsid w:val="0006193F"/>
    <w:rsid w:val="00080E68"/>
    <w:rsid w:val="00080EBC"/>
    <w:rsid w:val="001063FF"/>
    <w:rsid w:val="00143839"/>
    <w:rsid w:val="00176134"/>
    <w:rsid w:val="001815D5"/>
    <w:rsid w:val="00184BF6"/>
    <w:rsid w:val="001B54C6"/>
    <w:rsid w:val="001F5F81"/>
    <w:rsid w:val="00206F58"/>
    <w:rsid w:val="0021039A"/>
    <w:rsid w:val="00232A46"/>
    <w:rsid w:val="00277E98"/>
    <w:rsid w:val="00285F62"/>
    <w:rsid w:val="00286D7D"/>
    <w:rsid w:val="002A7B98"/>
    <w:rsid w:val="002A7CAB"/>
    <w:rsid w:val="002B46F0"/>
    <w:rsid w:val="002D4A8A"/>
    <w:rsid w:val="0030680F"/>
    <w:rsid w:val="00337B87"/>
    <w:rsid w:val="00377D9E"/>
    <w:rsid w:val="0038687D"/>
    <w:rsid w:val="00390D58"/>
    <w:rsid w:val="00392283"/>
    <w:rsid w:val="0039268F"/>
    <w:rsid w:val="003D69FB"/>
    <w:rsid w:val="0045262B"/>
    <w:rsid w:val="0048747D"/>
    <w:rsid w:val="004C4E94"/>
    <w:rsid w:val="004D21B6"/>
    <w:rsid w:val="004D61A8"/>
    <w:rsid w:val="004F4014"/>
    <w:rsid w:val="0050178D"/>
    <w:rsid w:val="005061A0"/>
    <w:rsid w:val="005255C7"/>
    <w:rsid w:val="00553168"/>
    <w:rsid w:val="00580ACF"/>
    <w:rsid w:val="00583E19"/>
    <w:rsid w:val="005C15DA"/>
    <w:rsid w:val="00607772"/>
    <w:rsid w:val="00623428"/>
    <w:rsid w:val="00637EA3"/>
    <w:rsid w:val="00663D8D"/>
    <w:rsid w:val="00683DD2"/>
    <w:rsid w:val="00685143"/>
    <w:rsid w:val="006A0590"/>
    <w:rsid w:val="006E685C"/>
    <w:rsid w:val="007014A7"/>
    <w:rsid w:val="007108F0"/>
    <w:rsid w:val="007156C3"/>
    <w:rsid w:val="007270D2"/>
    <w:rsid w:val="00746346"/>
    <w:rsid w:val="007A763F"/>
    <w:rsid w:val="007B0798"/>
    <w:rsid w:val="007F460A"/>
    <w:rsid w:val="00821768"/>
    <w:rsid w:val="00823647"/>
    <w:rsid w:val="00830A21"/>
    <w:rsid w:val="00862212"/>
    <w:rsid w:val="008A1352"/>
    <w:rsid w:val="008A51F7"/>
    <w:rsid w:val="008B2D06"/>
    <w:rsid w:val="008B5677"/>
    <w:rsid w:val="008F24DD"/>
    <w:rsid w:val="008F3A95"/>
    <w:rsid w:val="009A5111"/>
    <w:rsid w:val="009D4B5A"/>
    <w:rsid w:val="00A041E6"/>
    <w:rsid w:val="00A22C02"/>
    <w:rsid w:val="00AC05C4"/>
    <w:rsid w:val="00AE1AA4"/>
    <w:rsid w:val="00AE3A0A"/>
    <w:rsid w:val="00B42C5B"/>
    <w:rsid w:val="00B67E83"/>
    <w:rsid w:val="00B96771"/>
    <w:rsid w:val="00BA2E39"/>
    <w:rsid w:val="00BC3628"/>
    <w:rsid w:val="00BE18B2"/>
    <w:rsid w:val="00C63F8A"/>
    <w:rsid w:val="00C93161"/>
    <w:rsid w:val="00CB7324"/>
    <w:rsid w:val="00CB73B2"/>
    <w:rsid w:val="00CF168F"/>
    <w:rsid w:val="00D21382"/>
    <w:rsid w:val="00D224FC"/>
    <w:rsid w:val="00D23120"/>
    <w:rsid w:val="00D4269A"/>
    <w:rsid w:val="00D62A9D"/>
    <w:rsid w:val="00DB79B5"/>
    <w:rsid w:val="00DC2507"/>
    <w:rsid w:val="00DE6368"/>
    <w:rsid w:val="00E05A53"/>
    <w:rsid w:val="00E262F9"/>
    <w:rsid w:val="00E372FB"/>
    <w:rsid w:val="00E63D1F"/>
    <w:rsid w:val="00E739D3"/>
    <w:rsid w:val="00E752C3"/>
    <w:rsid w:val="00E91991"/>
    <w:rsid w:val="00EE0F02"/>
    <w:rsid w:val="00EE429A"/>
    <w:rsid w:val="00EF2652"/>
    <w:rsid w:val="00F54B86"/>
    <w:rsid w:val="00F77716"/>
    <w:rsid w:val="00FA1966"/>
    <w:rsid w:val="00FC3FF9"/>
    <w:rsid w:val="00FE25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71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AE1AA4"/>
    <w:pPr>
      <w:jc w:val="both"/>
      <w:outlineLvl w:val="0"/>
    </w:pPr>
    <w:rPr>
      <w:rFonts w:ascii="Times New Roman" w:eastAsia="Arial" w:hAnsi="Times New Roman"/>
      <w:b/>
      <w:bCs/>
      <w:sz w:val="24"/>
      <w:szCs w:val="24"/>
    </w:rPr>
  </w:style>
  <w:style w:type="paragraph" w:styleId="Heading2">
    <w:name w:val="heading 2"/>
    <w:basedOn w:val="Normal"/>
    <w:uiPriority w:val="9"/>
    <w:unhideWhenUsed/>
    <w:qFormat/>
    <w:rsid w:val="00AE1AA4"/>
    <w:pPr>
      <w:jc w:val="both"/>
      <w:outlineLvl w:val="1"/>
    </w:pPr>
    <w:rPr>
      <w:rFonts w:ascii="Times New Roman" w:eastAsia="Arial" w:hAnsi="Times New Roman"/>
      <w:bCs/>
      <w:sz w:val="24"/>
    </w:rPr>
  </w:style>
  <w:style w:type="paragraph" w:styleId="Heading3">
    <w:name w:val="heading 3"/>
    <w:basedOn w:val="Normal"/>
    <w:uiPriority w:val="9"/>
    <w:unhideWhenUsed/>
    <w:qFormat/>
    <w:pPr>
      <w:ind w:left="660" w:hanging="540"/>
      <w:outlineLvl w:val="2"/>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119"/>
    </w:pPr>
    <w:rPr>
      <w:rFonts w:ascii="Arial" w:eastAsia="Arial" w:hAnsi="Arial"/>
      <w:b/>
      <w:bCs/>
    </w:rPr>
  </w:style>
  <w:style w:type="paragraph" w:styleId="TOC2">
    <w:name w:val="toc 2"/>
    <w:basedOn w:val="Normal"/>
    <w:uiPriority w:val="39"/>
    <w:qFormat/>
    <w:pPr>
      <w:spacing w:before="100"/>
      <w:ind w:left="119"/>
    </w:pPr>
    <w:rPr>
      <w:rFonts w:ascii="Arial" w:eastAsia="Arial" w:hAnsi="Arial"/>
      <w:b/>
      <w:bCs/>
      <w:i/>
    </w:rPr>
  </w:style>
  <w:style w:type="paragraph" w:styleId="TOC3">
    <w:name w:val="toc 3"/>
    <w:basedOn w:val="Normal"/>
    <w:uiPriority w:val="39"/>
    <w:qFormat/>
    <w:pPr>
      <w:ind w:left="658"/>
    </w:pPr>
    <w:rPr>
      <w:rFonts w:ascii="Arial" w:eastAsia="Arial" w:hAnsi="Arial"/>
      <w:b/>
      <w:bCs/>
    </w:rPr>
  </w:style>
  <w:style w:type="paragraph" w:styleId="TOC4">
    <w:name w:val="toc 4"/>
    <w:basedOn w:val="Normal"/>
    <w:uiPriority w:val="1"/>
    <w:qFormat/>
    <w:pPr>
      <w:spacing w:before="100"/>
      <w:ind w:left="1199" w:hanging="540"/>
    </w:pPr>
    <w:rPr>
      <w:rFonts w:ascii="Arial" w:eastAsia="Arial" w:hAnsi="Arial"/>
    </w:rPr>
  </w:style>
  <w:style w:type="paragraph" w:styleId="TOC5">
    <w:name w:val="toc 5"/>
    <w:basedOn w:val="Normal"/>
    <w:uiPriority w:val="1"/>
    <w:qFormat/>
    <w:pPr>
      <w:spacing w:before="100"/>
      <w:ind w:left="1199" w:hanging="540"/>
    </w:pPr>
    <w:rPr>
      <w:rFonts w:ascii="Arial" w:eastAsia="Arial" w:hAnsi="Arial"/>
      <w:b/>
      <w:bCs/>
      <w:i/>
    </w:rPr>
  </w:style>
  <w:style w:type="paragraph" w:styleId="TOC6">
    <w:name w:val="toc 6"/>
    <w:basedOn w:val="Normal"/>
    <w:uiPriority w:val="1"/>
    <w:qFormat/>
    <w:pPr>
      <w:ind w:left="1199"/>
    </w:pPr>
    <w:rPr>
      <w:rFonts w:ascii="Arial" w:eastAsia="Arial" w:hAnsi="Arial"/>
    </w:rPr>
  </w:style>
  <w:style w:type="paragraph" w:styleId="TOC7">
    <w:name w:val="toc 7"/>
    <w:basedOn w:val="Normal"/>
    <w:uiPriority w:val="1"/>
    <w:qFormat/>
    <w:pPr>
      <w:ind w:left="1199"/>
    </w:pPr>
    <w:rPr>
      <w:rFonts w:ascii="Arial" w:eastAsia="Arial" w:hAnsi="Arial"/>
      <w:b/>
      <w:bCs/>
      <w:i/>
    </w:rPr>
  </w:style>
  <w:style w:type="paragraph" w:styleId="BodyText">
    <w:name w:val="Body Text"/>
    <w:basedOn w:val="Normal"/>
    <w:uiPriority w:val="1"/>
    <w:qFormat/>
    <w:pPr>
      <w:ind w:left="1919"/>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C63F8A"/>
    <w:pPr>
      <w:tabs>
        <w:tab w:val="center" w:pos="4153"/>
        <w:tab w:val="right" w:pos="8306"/>
      </w:tabs>
    </w:pPr>
  </w:style>
  <w:style w:type="character" w:customStyle="1" w:styleId="HeaderChar">
    <w:name w:val="Header Char"/>
    <w:basedOn w:val="DefaultParagraphFont"/>
    <w:link w:val="Header"/>
    <w:uiPriority w:val="99"/>
    <w:rsid w:val="00C63F8A"/>
  </w:style>
  <w:style w:type="paragraph" w:styleId="Footer">
    <w:name w:val="footer"/>
    <w:basedOn w:val="Normal"/>
    <w:link w:val="FooterChar"/>
    <w:unhideWhenUsed/>
    <w:rsid w:val="00C63F8A"/>
    <w:pPr>
      <w:tabs>
        <w:tab w:val="center" w:pos="4153"/>
        <w:tab w:val="right" w:pos="8306"/>
      </w:tabs>
    </w:pPr>
  </w:style>
  <w:style w:type="character" w:customStyle="1" w:styleId="FooterChar">
    <w:name w:val="Footer Char"/>
    <w:basedOn w:val="DefaultParagraphFont"/>
    <w:link w:val="Footer"/>
    <w:uiPriority w:val="99"/>
    <w:rsid w:val="00C63F8A"/>
  </w:style>
  <w:style w:type="table" w:styleId="TableGrid">
    <w:name w:val="Table Grid"/>
    <w:basedOn w:val="TableNormal"/>
    <w:uiPriority w:val="39"/>
    <w:rsid w:val="00143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830A21"/>
  </w:style>
  <w:style w:type="paragraph" w:styleId="TOCHeading">
    <w:name w:val="TOC Heading"/>
    <w:basedOn w:val="Heading1"/>
    <w:next w:val="Normal"/>
    <w:uiPriority w:val="39"/>
    <w:unhideWhenUsed/>
    <w:qFormat/>
    <w:rsid w:val="00AE1AA4"/>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AE1A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7FA73F-2A76-4DFF-884E-1FDCFBAC9883}">
  <ds:schemaRefs>
    <ds:schemaRef ds:uri="http://schemas.microsoft.com/sharepoint/v3/contenttype/forms"/>
  </ds:schemaRefs>
</ds:datastoreItem>
</file>

<file path=customXml/itemProps2.xml><?xml version="1.0" encoding="utf-8"?>
<ds:datastoreItem xmlns:ds="http://schemas.openxmlformats.org/officeDocument/2006/customXml" ds:itemID="{7B0B5D15-D32C-46FF-881C-E20797504A6C}"/>
</file>

<file path=customXml/itemProps3.xml><?xml version="1.0" encoding="utf-8"?>
<ds:datastoreItem xmlns:ds="http://schemas.openxmlformats.org/officeDocument/2006/customXml" ds:itemID="{20314396-F426-4EEA-BBD7-19E231A41F97}">
  <ds:schemaRefs>
    <ds:schemaRef ds:uri="http://schemas.openxmlformats.org/officeDocument/2006/bibliography"/>
  </ds:schemaRefs>
</ds:datastoreItem>
</file>

<file path=customXml/itemProps4.xml><?xml version="1.0" encoding="utf-8"?>
<ds:datastoreItem xmlns:ds="http://schemas.openxmlformats.org/officeDocument/2006/customXml" ds:itemID="{C2DDA91F-E3C5-465D-9258-9A1E11C8F7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23287</Words>
  <Characters>132736</Characters>
  <Application>Microsoft Office Word</Application>
  <DocSecurity>0</DocSecurity>
  <Lines>1106</Lines>
  <Paragraphs>311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2021-01-29T13:32:00Z</dcterms:created>
  <dcterms:modified xsi:type="dcterms:W3CDTF">2021-04-29T05:50:00Z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